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C1" w:rsidRPr="00817BCC" w:rsidRDefault="003E580E" w:rsidP="00657E4C">
      <w:pPr>
        <w:pStyle w:val="Parasts1"/>
        <w:jc w:val="center"/>
        <w:rPr>
          <w:szCs w:val="24"/>
          <w:lang w:val="lv-LV"/>
        </w:rPr>
      </w:pPr>
      <w:r w:rsidRPr="00817BCC">
        <w:rPr>
          <w:noProof/>
          <w:snapToGrid/>
          <w:szCs w:val="24"/>
          <w:lang w:val="lv-LV" w:eastAsia="lv-LV"/>
        </w:rPr>
        <w:drawing>
          <wp:anchor distT="0" distB="0" distL="114300" distR="114300" simplePos="0" relativeHeight="251657728" behindDoc="1" locked="0" layoutInCell="1" allowOverlap="1" wp14:anchorId="5118E474" wp14:editId="43011261">
            <wp:simplePos x="0" y="0"/>
            <wp:positionH relativeFrom="page">
              <wp:posOffset>932815</wp:posOffset>
            </wp:positionH>
            <wp:positionV relativeFrom="page">
              <wp:posOffset>507365</wp:posOffset>
            </wp:positionV>
            <wp:extent cx="5671820" cy="1033145"/>
            <wp:effectExtent l="1905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p>
    <w:p w:rsidR="00B36F29" w:rsidRPr="00817BCC" w:rsidRDefault="00B36F29" w:rsidP="00B5128F">
      <w:pPr>
        <w:pStyle w:val="Parasts1"/>
        <w:jc w:val="right"/>
        <w:rPr>
          <w:sz w:val="22"/>
          <w:szCs w:val="22"/>
          <w:lang w:val="lv-LV"/>
        </w:rPr>
      </w:pPr>
    </w:p>
    <w:p w:rsidR="00B36F29" w:rsidRPr="00817BCC" w:rsidRDefault="00B36F29" w:rsidP="00B5128F">
      <w:pPr>
        <w:pStyle w:val="Parasts1"/>
        <w:jc w:val="right"/>
        <w:rPr>
          <w:sz w:val="22"/>
          <w:szCs w:val="22"/>
          <w:lang w:val="lv-LV"/>
        </w:rPr>
      </w:pPr>
    </w:p>
    <w:p w:rsidR="00B36F29" w:rsidRPr="00817BCC" w:rsidRDefault="00B36F29" w:rsidP="00B5128F">
      <w:pPr>
        <w:pStyle w:val="Parasts1"/>
        <w:jc w:val="right"/>
        <w:rPr>
          <w:sz w:val="22"/>
          <w:szCs w:val="22"/>
          <w:lang w:val="lv-LV"/>
        </w:rPr>
      </w:pPr>
    </w:p>
    <w:p w:rsidR="00B36F29" w:rsidRPr="00817BCC" w:rsidRDefault="00B36F29" w:rsidP="00B5128F">
      <w:pPr>
        <w:pStyle w:val="Parasts1"/>
        <w:jc w:val="right"/>
        <w:rPr>
          <w:sz w:val="22"/>
          <w:szCs w:val="22"/>
          <w:lang w:val="lv-LV"/>
        </w:rPr>
      </w:pPr>
    </w:p>
    <w:p w:rsidR="00B36F29" w:rsidRPr="00817BCC" w:rsidRDefault="00B36F29" w:rsidP="00B5128F">
      <w:pPr>
        <w:pStyle w:val="Parasts1"/>
        <w:jc w:val="right"/>
        <w:rPr>
          <w:sz w:val="22"/>
          <w:szCs w:val="22"/>
          <w:lang w:val="lv-LV"/>
        </w:rPr>
      </w:pPr>
    </w:p>
    <w:p w:rsidR="00B36F29" w:rsidRPr="00817BCC" w:rsidRDefault="00B36F29" w:rsidP="00B5128F">
      <w:pPr>
        <w:pStyle w:val="Parasts1"/>
        <w:jc w:val="right"/>
        <w:rPr>
          <w:sz w:val="22"/>
          <w:szCs w:val="22"/>
          <w:lang w:val="lv-LV"/>
        </w:rPr>
      </w:pPr>
    </w:p>
    <w:p w:rsidR="00B5128F" w:rsidRPr="00817BCC" w:rsidRDefault="00ED7B3A" w:rsidP="00B5128F">
      <w:pPr>
        <w:pStyle w:val="Parasts1"/>
        <w:jc w:val="right"/>
        <w:rPr>
          <w:sz w:val="22"/>
          <w:szCs w:val="22"/>
          <w:lang w:val="lv-LV"/>
        </w:rPr>
      </w:pPr>
      <w:r w:rsidRPr="00817BCC">
        <w:rPr>
          <w:sz w:val="22"/>
          <w:szCs w:val="22"/>
          <w:lang w:val="lv-LV"/>
        </w:rPr>
        <w:t>APSTIPRINĀTS</w:t>
      </w:r>
    </w:p>
    <w:p w:rsidR="00002BB8" w:rsidRPr="00817BCC" w:rsidRDefault="00ED7B3A" w:rsidP="00002BB8">
      <w:pPr>
        <w:pStyle w:val="Parasts1"/>
        <w:jc w:val="right"/>
        <w:rPr>
          <w:sz w:val="22"/>
          <w:szCs w:val="22"/>
          <w:lang w:val="lv-LV"/>
        </w:rPr>
      </w:pPr>
      <w:r w:rsidRPr="00817BCC">
        <w:rPr>
          <w:sz w:val="22"/>
          <w:szCs w:val="22"/>
          <w:lang w:val="lv-LV"/>
        </w:rPr>
        <w:t xml:space="preserve">ar </w:t>
      </w:r>
      <w:r w:rsidR="00B5128F" w:rsidRPr="00817BCC">
        <w:rPr>
          <w:sz w:val="22"/>
          <w:szCs w:val="22"/>
          <w:lang w:val="lv-LV"/>
        </w:rPr>
        <w:t xml:space="preserve">Sabiedrības integrācijas </w:t>
      </w:r>
      <w:r w:rsidR="00002BB8" w:rsidRPr="00817BCC">
        <w:rPr>
          <w:sz w:val="22"/>
          <w:szCs w:val="22"/>
          <w:lang w:val="lv-LV"/>
        </w:rPr>
        <w:t>fonda padomes</w:t>
      </w:r>
    </w:p>
    <w:p w:rsidR="00002BB8" w:rsidRPr="00817BCC" w:rsidRDefault="00002BB8" w:rsidP="00002BB8">
      <w:pPr>
        <w:pStyle w:val="Parasts1"/>
        <w:jc w:val="right"/>
        <w:rPr>
          <w:sz w:val="22"/>
          <w:szCs w:val="22"/>
          <w:lang w:val="lv-LV"/>
        </w:rPr>
      </w:pPr>
      <w:r w:rsidRPr="00817BCC">
        <w:rPr>
          <w:sz w:val="22"/>
          <w:szCs w:val="22"/>
          <w:lang w:val="lv-LV"/>
        </w:rPr>
        <w:t>201</w:t>
      </w:r>
      <w:r w:rsidR="00313625">
        <w:rPr>
          <w:sz w:val="22"/>
          <w:szCs w:val="22"/>
          <w:lang w:val="lv-LV"/>
        </w:rPr>
        <w:t>9</w:t>
      </w:r>
      <w:r w:rsidRPr="00817BCC">
        <w:rPr>
          <w:sz w:val="22"/>
          <w:szCs w:val="22"/>
          <w:lang w:val="lv-LV"/>
        </w:rPr>
        <w:t xml:space="preserve">.gada </w:t>
      </w:r>
      <w:r w:rsidR="00C427C8">
        <w:rPr>
          <w:sz w:val="22"/>
          <w:szCs w:val="22"/>
          <w:lang w:val="lv-LV"/>
        </w:rPr>
        <w:t>31</w:t>
      </w:r>
      <w:r w:rsidR="0034799D" w:rsidRPr="00817BCC">
        <w:rPr>
          <w:sz w:val="22"/>
          <w:szCs w:val="22"/>
          <w:lang w:val="lv-LV"/>
        </w:rPr>
        <w:t>.</w:t>
      </w:r>
      <w:r w:rsidR="00313625">
        <w:rPr>
          <w:sz w:val="22"/>
          <w:szCs w:val="22"/>
          <w:lang w:val="lv-LV"/>
        </w:rPr>
        <w:t>janvāra</w:t>
      </w:r>
      <w:r w:rsidRPr="00817BCC">
        <w:rPr>
          <w:sz w:val="22"/>
          <w:szCs w:val="22"/>
          <w:lang w:val="lv-LV"/>
        </w:rPr>
        <w:t xml:space="preserve"> lēmumu</w:t>
      </w:r>
    </w:p>
    <w:p w:rsidR="00CF32C1" w:rsidRPr="00817BCC" w:rsidRDefault="00002BB8" w:rsidP="00002BB8">
      <w:pPr>
        <w:pStyle w:val="Parasts1"/>
        <w:jc w:val="right"/>
        <w:rPr>
          <w:szCs w:val="24"/>
          <w:lang w:val="lv-LV"/>
        </w:rPr>
      </w:pPr>
      <w:r w:rsidRPr="00817BCC">
        <w:rPr>
          <w:sz w:val="22"/>
          <w:szCs w:val="22"/>
          <w:lang w:val="lv-LV"/>
        </w:rPr>
        <w:t xml:space="preserve"> (</w:t>
      </w:r>
      <w:smartTag w:uri="schemas-tilde-lv/tildestengine" w:element="veidnes">
        <w:smartTagPr>
          <w:attr w:name="text" w:val="Protokols"/>
          <w:attr w:name="baseform" w:val="Protokols"/>
          <w:attr w:name="id" w:val="-1"/>
        </w:smartTagPr>
        <w:r w:rsidRPr="00817BCC">
          <w:rPr>
            <w:sz w:val="22"/>
            <w:szCs w:val="22"/>
            <w:lang w:val="lv-LV"/>
          </w:rPr>
          <w:t>Protokols</w:t>
        </w:r>
      </w:smartTag>
      <w:r w:rsidRPr="00817BCC">
        <w:rPr>
          <w:sz w:val="22"/>
          <w:szCs w:val="22"/>
          <w:lang w:val="lv-LV"/>
        </w:rPr>
        <w:t xml:space="preserve"> Nr.</w:t>
      </w:r>
      <w:r w:rsidR="00313625">
        <w:rPr>
          <w:sz w:val="22"/>
          <w:szCs w:val="22"/>
          <w:lang w:val="lv-LV"/>
        </w:rPr>
        <w:t>109</w:t>
      </w:r>
      <w:r w:rsidR="00DF680E" w:rsidRPr="00817BCC">
        <w:rPr>
          <w:sz w:val="22"/>
          <w:szCs w:val="22"/>
          <w:lang w:val="lv-LV"/>
        </w:rPr>
        <w:t>,</w:t>
      </w:r>
      <w:r w:rsidR="00E02871">
        <w:rPr>
          <w:sz w:val="22"/>
          <w:szCs w:val="22"/>
          <w:lang w:val="lv-LV"/>
        </w:rPr>
        <w:t xml:space="preserve"> </w:t>
      </w:r>
      <w:r w:rsidR="00C427C8">
        <w:rPr>
          <w:sz w:val="22"/>
          <w:szCs w:val="22"/>
          <w:lang w:val="lv-LV"/>
        </w:rPr>
        <w:t>2</w:t>
      </w:r>
      <w:r w:rsidR="009C0E19">
        <w:rPr>
          <w:sz w:val="22"/>
          <w:szCs w:val="22"/>
          <w:lang w:val="lv-LV"/>
        </w:rPr>
        <w:t>.</w:t>
      </w:r>
      <w:r w:rsidRPr="00817BCC">
        <w:rPr>
          <w:sz w:val="22"/>
          <w:szCs w:val="22"/>
          <w:lang w:val="lv-LV"/>
        </w:rPr>
        <w:t>§)</w:t>
      </w:r>
    </w:p>
    <w:p w:rsidR="00CF32C1" w:rsidRPr="00817BCC" w:rsidRDefault="00CF32C1" w:rsidP="00657E4C">
      <w:pPr>
        <w:pStyle w:val="SubTitle2"/>
        <w:spacing w:after="0"/>
        <w:rPr>
          <w:sz w:val="24"/>
          <w:szCs w:val="24"/>
          <w:lang w:val="lv-LV"/>
        </w:rPr>
      </w:pPr>
    </w:p>
    <w:p w:rsidR="00CF32C1" w:rsidRPr="00817BCC" w:rsidRDefault="00CF32C1" w:rsidP="00657E4C">
      <w:pPr>
        <w:pStyle w:val="SubTitle2"/>
        <w:spacing w:after="0"/>
        <w:rPr>
          <w:sz w:val="24"/>
          <w:szCs w:val="24"/>
          <w:lang w:val="lv-LV"/>
        </w:rPr>
      </w:pPr>
    </w:p>
    <w:p w:rsidR="00A54A22" w:rsidRPr="00817BCC" w:rsidRDefault="00A54A22" w:rsidP="00657E4C">
      <w:pPr>
        <w:pStyle w:val="Nosaukums"/>
        <w:spacing w:after="0"/>
        <w:outlineLvl w:val="0"/>
        <w:rPr>
          <w:bCs/>
          <w:sz w:val="24"/>
          <w:szCs w:val="24"/>
          <w:lang w:val="lv-LV"/>
        </w:rPr>
      </w:pPr>
    </w:p>
    <w:p w:rsidR="00A54A22" w:rsidRPr="00817BCC" w:rsidRDefault="00A54A22" w:rsidP="00657E4C">
      <w:pPr>
        <w:pStyle w:val="Nosaukums"/>
        <w:spacing w:after="0"/>
        <w:outlineLvl w:val="0"/>
        <w:rPr>
          <w:bCs/>
          <w:sz w:val="24"/>
          <w:szCs w:val="24"/>
          <w:lang w:val="lv-LV"/>
        </w:rPr>
      </w:pPr>
    </w:p>
    <w:p w:rsidR="00A54A22" w:rsidRPr="00817BCC" w:rsidRDefault="00002BB8" w:rsidP="00A54A22">
      <w:pPr>
        <w:pStyle w:val="SubTitle1"/>
        <w:rPr>
          <w:lang w:val="lv-LV"/>
        </w:rPr>
      </w:pPr>
      <w:r w:rsidRPr="00817BCC">
        <w:rPr>
          <w:lang w:val="lv-LV"/>
        </w:rPr>
        <w:t>Latvijas valsts budžeta finansētā programma</w:t>
      </w:r>
    </w:p>
    <w:p w:rsidR="0067406B" w:rsidRPr="00817BCC" w:rsidRDefault="00002BB8" w:rsidP="003741DA">
      <w:pPr>
        <w:pStyle w:val="Parasts1"/>
        <w:jc w:val="center"/>
        <w:rPr>
          <w:b/>
          <w:sz w:val="40"/>
          <w:szCs w:val="40"/>
          <w:lang w:val="lv-LV"/>
        </w:rPr>
      </w:pPr>
      <w:r w:rsidRPr="00817BCC">
        <w:rPr>
          <w:b/>
          <w:sz w:val="48"/>
          <w:szCs w:val="48"/>
          <w:lang w:val="lv-LV"/>
        </w:rPr>
        <w:t>„</w:t>
      </w:r>
      <w:r w:rsidR="003741DA" w:rsidRPr="00817BCC">
        <w:rPr>
          <w:b/>
          <w:sz w:val="48"/>
          <w:szCs w:val="48"/>
          <w:lang w:val="lv-LV"/>
        </w:rPr>
        <w:t>Atbalsts diasporas un Latvijas bērnu kopējām nometnēm</w:t>
      </w:r>
      <w:r w:rsidRPr="00817BCC">
        <w:rPr>
          <w:b/>
          <w:sz w:val="40"/>
          <w:szCs w:val="40"/>
          <w:lang w:val="lv-LV"/>
        </w:rPr>
        <w:t>”</w:t>
      </w:r>
    </w:p>
    <w:p w:rsidR="00CF32C1" w:rsidRPr="00817BCC" w:rsidRDefault="00CF32C1" w:rsidP="00A54A22">
      <w:pPr>
        <w:pStyle w:val="Nosaukums"/>
        <w:spacing w:after="0"/>
        <w:outlineLvl w:val="0"/>
        <w:rPr>
          <w:sz w:val="52"/>
          <w:szCs w:val="52"/>
          <w:lang w:val="lv-LV"/>
        </w:rPr>
      </w:pPr>
    </w:p>
    <w:p w:rsidR="00713B5E" w:rsidRPr="00817BCC" w:rsidRDefault="00713B5E" w:rsidP="00657E4C">
      <w:pPr>
        <w:pStyle w:val="SubTitle2"/>
        <w:spacing w:after="0"/>
        <w:rPr>
          <w:sz w:val="24"/>
          <w:szCs w:val="24"/>
          <w:lang w:val="lv-LV"/>
        </w:rPr>
      </w:pPr>
    </w:p>
    <w:p w:rsidR="005F17E6" w:rsidRPr="00817BCC" w:rsidRDefault="005F17E6"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CF32C1" w:rsidRPr="00817BCC" w:rsidRDefault="00002BB8" w:rsidP="00657E4C">
      <w:pPr>
        <w:pStyle w:val="Nosaukums"/>
        <w:spacing w:after="0"/>
        <w:rPr>
          <w:bCs/>
          <w:sz w:val="52"/>
          <w:szCs w:val="52"/>
          <w:lang w:val="lv-LV"/>
        </w:rPr>
      </w:pPr>
      <w:r w:rsidRPr="00817BCC">
        <w:rPr>
          <w:bCs/>
          <w:sz w:val="52"/>
          <w:szCs w:val="52"/>
          <w:lang w:val="lv-LV"/>
        </w:rPr>
        <w:t>Konkursa</w:t>
      </w:r>
      <w:r w:rsidR="00CF6373" w:rsidRPr="00817BCC">
        <w:rPr>
          <w:bCs/>
          <w:sz w:val="52"/>
          <w:szCs w:val="52"/>
          <w:lang w:val="lv-LV"/>
        </w:rPr>
        <w:t xml:space="preserve"> </w:t>
      </w:r>
      <w:smartTag w:uri="schemas-tilde-lv/tildestengine" w:element="veidnes">
        <w:smartTagPr>
          <w:attr w:name="id" w:val="-1"/>
          <w:attr w:name="baseform" w:val="nolikums"/>
          <w:attr w:name="text" w:val="nolikums&#10;"/>
        </w:smartTagPr>
        <w:r w:rsidR="00CF6373" w:rsidRPr="00817BCC">
          <w:rPr>
            <w:bCs/>
            <w:sz w:val="52"/>
            <w:szCs w:val="52"/>
            <w:lang w:val="lv-LV"/>
          </w:rPr>
          <w:t>nolikums</w:t>
        </w:r>
      </w:smartTag>
    </w:p>
    <w:p w:rsidR="00CF32C1" w:rsidRPr="00817BCC" w:rsidRDefault="00CF32C1" w:rsidP="00657E4C">
      <w:pPr>
        <w:pStyle w:val="SubTitle1"/>
        <w:spacing w:after="0"/>
        <w:rPr>
          <w:sz w:val="24"/>
          <w:szCs w:val="24"/>
          <w:lang w:val="lv-LV"/>
        </w:rPr>
      </w:pPr>
    </w:p>
    <w:p w:rsidR="005F17E6" w:rsidRPr="00817BCC" w:rsidRDefault="005F17E6" w:rsidP="00657E4C">
      <w:pPr>
        <w:pStyle w:val="SubTitle2"/>
        <w:spacing w:after="0"/>
        <w:rPr>
          <w:sz w:val="24"/>
          <w:szCs w:val="24"/>
          <w:lang w:val="lv-LV"/>
        </w:rPr>
      </w:pPr>
    </w:p>
    <w:p w:rsidR="005F17E6" w:rsidRPr="00817BCC" w:rsidRDefault="005F17E6"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CF32C1" w:rsidRPr="00817BCC" w:rsidRDefault="00CF32C1" w:rsidP="00657E4C">
      <w:pPr>
        <w:pStyle w:val="Nosaukums"/>
        <w:spacing w:after="0"/>
        <w:ind w:right="-198"/>
        <w:rPr>
          <w:caps/>
          <w:sz w:val="24"/>
          <w:szCs w:val="24"/>
          <w:lang w:val="lv-LV"/>
        </w:rPr>
      </w:pPr>
    </w:p>
    <w:p w:rsidR="005F17E6" w:rsidRPr="00817BCC" w:rsidRDefault="00401E2C" w:rsidP="00657E4C">
      <w:pPr>
        <w:pStyle w:val="SubTitle1"/>
        <w:spacing w:after="0"/>
        <w:outlineLvl w:val="0"/>
        <w:rPr>
          <w:rFonts w:cs="Arial"/>
          <w:sz w:val="28"/>
          <w:szCs w:val="28"/>
          <w:lang w:val="lv-LV"/>
        </w:rPr>
      </w:pPr>
      <w:r w:rsidRPr="00817BCC">
        <w:rPr>
          <w:rFonts w:cs="Arial"/>
          <w:sz w:val="28"/>
          <w:szCs w:val="28"/>
          <w:lang w:val="lv-LV"/>
        </w:rPr>
        <w:t>201</w:t>
      </w:r>
      <w:r w:rsidR="00313625">
        <w:rPr>
          <w:rFonts w:cs="Arial"/>
          <w:sz w:val="28"/>
          <w:szCs w:val="28"/>
          <w:lang w:val="lv-LV"/>
        </w:rPr>
        <w:t>9</w:t>
      </w:r>
      <w:r w:rsidR="00930503" w:rsidRPr="00817BCC">
        <w:rPr>
          <w:rFonts w:cs="Arial"/>
          <w:sz w:val="28"/>
          <w:szCs w:val="28"/>
          <w:lang w:val="lv-LV"/>
        </w:rPr>
        <w:t>.</w:t>
      </w:r>
      <w:r w:rsidR="005F17E6" w:rsidRPr="00817BCC">
        <w:rPr>
          <w:rFonts w:cs="Arial"/>
          <w:sz w:val="28"/>
          <w:szCs w:val="28"/>
          <w:lang w:val="lv-LV"/>
        </w:rPr>
        <w:t>gads</w:t>
      </w:r>
    </w:p>
    <w:p w:rsidR="00A54A22" w:rsidRPr="00817BCC" w:rsidRDefault="00A54A22" w:rsidP="00A54A22">
      <w:pPr>
        <w:pStyle w:val="SubTitle2"/>
        <w:spacing w:after="0"/>
        <w:rPr>
          <w:lang w:val="lv-LV"/>
        </w:rPr>
      </w:pPr>
    </w:p>
    <w:p w:rsidR="00CF32C1" w:rsidRPr="00817BCC" w:rsidRDefault="00CF6373" w:rsidP="00657E4C">
      <w:pPr>
        <w:pStyle w:val="SubTitle1"/>
        <w:spacing w:after="0"/>
        <w:outlineLvl w:val="0"/>
        <w:rPr>
          <w:rFonts w:cs="Arial"/>
          <w:sz w:val="28"/>
          <w:szCs w:val="28"/>
          <w:lang w:val="lv-LV"/>
        </w:rPr>
      </w:pPr>
      <w:r w:rsidRPr="00817BCC">
        <w:rPr>
          <w:rFonts w:cs="Arial"/>
          <w:sz w:val="28"/>
          <w:szCs w:val="28"/>
          <w:lang w:val="lv-LV"/>
        </w:rPr>
        <w:t>Identifikācijas Nr.</w:t>
      </w:r>
      <w:r w:rsidR="00002BB8" w:rsidRPr="00817BCC">
        <w:rPr>
          <w:rFonts w:cs="Arial"/>
          <w:sz w:val="28"/>
          <w:szCs w:val="28"/>
          <w:lang w:val="lv-LV"/>
        </w:rPr>
        <w:t>201</w:t>
      </w:r>
      <w:r w:rsidR="00313625">
        <w:rPr>
          <w:rFonts w:cs="Arial"/>
          <w:sz w:val="28"/>
          <w:szCs w:val="28"/>
          <w:lang w:val="lv-LV"/>
        </w:rPr>
        <w:t>9</w:t>
      </w:r>
      <w:r w:rsidR="00002BB8" w:rsidRPr="00817BCC">
        <w:rPr>
          <w:rFonts w:cs="Arial"/>
          <w:sz w:val="28"/>
          <w:szCs w:val="28"/>
          <w:lang w:val="lv-LV"/>
        </w:rPr>
        <w:t>.LV/SP</w:t>
      </w:r>
    </w:p>
    <w:p w:rsidR="00CF32C1" w:rsidRPr="00817BCC" w:rsidRDefault="00CF32C1" w:rsidP="00657E4C">
      <w:pPr>
        <w:pStyle w:val="PartTitle"/>
        <w:spacing w:after="0"/>
        <w:rPr>
          <w:sz w:val="24"/>
          <w:szCs w:val="24"/>
          <w:lang w:val="lv-LV"/>
        </w:rPr>
        <w:sectPr w:rsidR="00CF32C1" w:rsidRPr="00817BCC">
          <w:footerReference w:type="default" r:id="rId10"/>
          <w:pgSz w:w="11906" w:h="16838"/>
          <w:pgMar w:top="1021" w:right="1276" w:bottom="1021" w:left="1276" w:header="601" w:footer="1077" w:gutter="0"/>
          <w:cols w:space="720"/>
          <w:titlePg/>
        </w:sectPr>
      </w:pPr>
    </w:p>
    <w:p w:rsidR="00A54A22" w:rsidRPr="00817BCC" w:rsidRDefault="00A54A22" w:rsidP="00657E4C">
      <w:pPr>
        <w:pStyle w:val="Parasts1"/>
        <w:rPr>
          <w:b/>
          <w:bCs/>
          <w:sz w:val="28"/>
          <w:szCs w:val="28"/>
          <w:lang w:val="lv-LV"/>
        </w:rPr>
      </w:pPr>
    </w:p>
    <w:p w:rsidR="00CF32C1" w:rsidRPr="00817BCC" w:rsidRDefault="00CF32C1" w:rsidP="00657E4C">
      <w:pPr>
        <w:pStyle w:val="Parasts1"/>
        <w:rPr>
          <w:b/>
          <w:bCs/>
          <w:sz w:val="28"/>
          <w:szCs w:val="28"/>
          <w:lang w:val="lv-LV"/>
        </w:rPr>
      </w:pPr>
      <w:r w:rsidRPr="00817BCC">
        <w:rPr>
          <w:b/>
          <w:bCs/>
          <w:sz w:val="28"/>
          <w:szCs w:val="28"/>
          <w:lang w:val="lv-LV"/>
        </w:rPr>
        <w:t>Satura rādītājs</w:t>
      </w:r>
    </w:p>
    <w:p w:rsidR="000D2096" w:rsidRPr="00817BCC" w:rsidRDefault="000D2096" w:rsidP="00657E4C">
      <w:pPr>
        <w:pStyle w:val="Parasts1"/>
        <w:rPr>
          <w:b/>
          <w:bCs/>
          <w:sz w:val="28"/>
          <w:szCs w:val="28"/>
          <w:lang w:val="lv-LV"/>
        </w:rPr>
      </w:pPr>
    </w:p>
    <w:p w:rsidR="007F10C9" w:rsidRPr="00817BCC" w:rsidRDefault="00A955C1">
      <w:pPr>
        <w:pStyle w:val="Saturs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817BCC">
        <w:rPr>
          <w:rFonts w:ascii="Times New Roman" w:hAnsi="Times New Roman"/>
          <w:b w:val="0"/>
          <w:bCs/>
          <w:szCs w:val="24"/>
          <w:lang w:val="lv-LV"/>
        </w:rPr>
        <w:fldChar w:fldCharType="begin"/>
      </w:r>
      <w:r w:rsidR="00CF32C1" w:rsidRPr="00817BCC">
        <w:rPr>
          <w:rFonts w:ascii="Times New Roman" w:hAnsi="Times New Roman"/>
          <w:b w:val="0"/>
          <w:bCs/>
          <w:szCs w:val="24"/>
          <w:lang w:val="lv-LV"/>
        </w:rPr>
        <w:instrText xml:space="preserve"> TOC \o "1-3" \t "Guidelines 1;1;Guidelines 2;2;Guidelines 3;3" </w:instrText>
      </w:r>
      <w:r w:rsidRPr="00817BCC">
        <w:rPr>
          <w:rFonts w:ascii="Times New Roman" w:hAnsi="Times New Roman"/>
          <w:b w:val="0"/>
          <w:bCs/>
          <w:szCs w:val="24"/>
          <w:lang w:val="lv-LV"/>
        </w:rPr>
        <w:fldChar w:fldCharType="separate"/>
      </w:r>
      <w:r w:rsidR="007F10C9" w:rsidRPr="00817BCC">
        <w:rPr>
          <w:rFonts w:ascii="Times New Roman" w:hAnsi="Times New Roman"/>
          <w:noProof/>
          <w:lang w:val="lv-LV"/>
        </w:rPr>
        <w:t>1.</w:t>
      </w:r>
      <w:r w:rsidR="007F10C9" w:rsidRPr="00817BCC">
        <w:rPr>
          <w:rFonts w:asciiTheme="minorHAnsi" w:eastAsiaTheme="minorEastAsia" w:hAnsiTheme="minorHAnsi" w:cstheme="minorBidi"/>
          <w:b w:val="0"/>
          <w:caps w:val="0"/>
          <w:noProof/>
          <w:snapToGrid/>
          <w:sz w:val="22"/>
          <w:szCs w:val="22"/>
          <w:lang w:val="lv-LV" w:eastAsia="lv-LV"/>
        </w:rPr>
        <w:tab/>
      </w:r>
      <w:r w:rsidR="007F10C9" w:rsidRPr="00817BCC">
        <w:rPr>
          <w:rFonts w:ascii="Times New Roman" w:hAnsi="Times New Roman"/>
          <w:noProof/>
          <w:lang w:val="lv-LV"/>
        </w:rPr>
        <w:t>Programmas apraksts</w:t>
      </w:r>
      <w:r w:rsidR="007F10C9" w:rsidRPr="00817BCC">
        <w:rPr>
          <w:noProof/>
          <w:lang w:val="lv-LV"/>
        </w:rPr>
        <w:tab/>
      </w:r>
      <w:r w:rsidR="007F10C9" w:rsidRPr="00817BCC">
        <w:rPr>
          <w:noProof/>
          <w:lang w:val="lv-LV"/>
        </w:rPr>
        <w:fldChar w:fldCharType="begin"/>
      </w:r>
      <w:r w:rsidR="007F10C9" w:rsidRPr="00817BCC">
        <w:rPr>
          <w:noProof/>
          <w:lang w:val="lv-LV"/>
        </w:rPr>
        <w:instrText xml:space="preserve"> PAGEREF _Toc504640230 \h </w:instrText>
      </w:r>
      <w:r w:rsidR="007F10C9" w:rsidRPr="00817BCC">
        <w:rPr>
          <w:noProof/>
          <w:lang w:val="lv-LV"/>
        </w:rPr>
      </w:r>
      <w:r w:rsidR="007F10C9" w:rsidRPr="00817BCC">
        <w:rPr>
          <w:noProof/>
          <w:lang w:val="lv-LV"/>
        </w:rPr>
        <w:fldChar w:fldCharType="separate"/>
      </w:r>
      <w:r w:rsidR="002C61EB">
        <w:rPr>
          <w:noProof/>
          <w:lang w:val="lv-LV"/>
        </w:rPr>
        <w:t>2</w:t>
      </w:r>
      <w:r w:rsidR="007F10C9" w:rsidRPr="00817BCC">
        <w:rPr>
          <w:noProof/>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1.1.</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Pamatojums</w:t>
      </w:r>
      <w:r w:rsidRPr="00817BCC">
        <w:rPr>
          <w:lang w:val="lv-LV"/>
        </w:rPr>
        <w:tab/>
      </w:r>
      <w:r w:rsidRPr="00817BCC">
        <w:rPr>
          <w:lang w:val="lv-LV"/>
        </w:rPr>
        <w:fldChar w:fldCharType="begin"/>
      </w:r>
      <w:r w:rsidRPr="00817BCC">
        <w:rPr>
          <w:lang w:val="lv-LV"/>
        </w:rPr>
        <w:instrText xml:space="preserve"> PAGEREF _Toc504640231 \h </w:instrText>
      </w:r>
      <w:r w:rsidRPr="00817BCC">
        <w:rPr>
          <w:lang w:val="lv-LV"/>
        </w:rPr>
      </w:r>
      <w:r w:rsidRPr="00817BCC">
        <w:rPr>
          <w:lang w:val="lv-LV"/>
        </w:rPr>
        <w:fldChar w:fldCharType="separate"/>
      </w:r>
      <w:r w:rsidR="002C61EB">
        <w:rPr>
          <w:lang w:val="lv-LV"/>
        </w:rPr>
        <w:t>2</w:t>
      </w:r>
      <w:r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1.2.</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Programmas mērķis</w:t>
      </w:r>
      <w:r w:rsidRPr="00817BCC">
        <w:rPr>
          <w:lang w:val="lv-LV"/>
        </w:rPr>
        <w:tab/>
      </w:r>
      <w:r w:rsidRPr="00817BCC">
        <w:rPr>
          <w:lang w:val="lv-LV"/>
        </w:rPr>
        <w:fldChar w:fldCharType="begin"/>
      </w:r>
      <w:r w:rsidRPr="00817BCC">
        <w:rPr>
          <w:lang w:val="lv-LV"/>
        </w:rPr>
        <w:instrText xml:space="preserve"> PAGEREF _Toc504640232 \h </w:instrText>
      </w:r>
      <w:r w:rsidRPr="00817BCC">
        <w:rPr>
          <w:lang w:val="lv-LV"/>
        </w:rPr>
      </w:r>
      <w:r w:rsidRPr="00817BCC">
        <w:rPr>
          <w:lang w:val="lv-LV"/>
        </w:rPr>
        <w:fldChar w:fldCharType="separate"/>
      </w:r>
      <w:r w:rsidR="002C61EB">
        <w:rPr>
          <w:lang w:val="lv-LV"/>
        </w:rPr>
        <w:t>2</w:t>
      </w:r>
      <w:r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1.3.</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Pieejamais finansējums</w:t>
      </w:r>
      <w:r w:rsidRPr="00817BCC">
        <w:rPr>
          <w:lang w:val="lv-LV"/>
        </w:rPr>
        <w:tab/>
      </w:r>
      <w:r w:rsidRPr="00817BCC">
        <w:rPr>
          <w:lang w:val="lv-LV"/>
        </w:rPr>
        <w:fldChar w:fldCharType="begin"/>
      </w:r>
      <w:r w:rsidRPr="00817BCC">
        <w:rPr>
          <w:lang w:val="lv-LV"/>
        </w:rPr>
        <w:instrText xml:space="preserve"> PAGEREF _Toc504640233 \h </w:instrText>
      </w:r>
      <w:r w:rsidRPr="00817BCC">
        <w:rPr>
          <w:lang w:val="lv-LV"/>
        </w:rPr>
      </w:r>
      <w:r w:rsidRPr="00817BCC">
        <w:rPr>
          <w:lang w:val="lv-LV"/>
        </w:rPr>
        <w:fldChar w:fldCharType="separate"/>
      </w:r>
      <w:r w:rsidR="002C61EB">
        <w:rPr>
          <w:lang w:val="lv-LV"/>
        </w:rPr>
        <w:t>2</w:t>
      </w:r>
      <w:r w:rsidRPr="00817BCC">
        <w:rPr>
          <w:lang w:val="lv-LV"/>
        </w:rPr>
        <w:fldChar w:fldCharType="end"/>
      </w:r>
    </w:p>
    <w:p w:rsidR="007F10C9" w:rsidRPr="00817BCC" w:rsidRDefault="007F10C9">
      <w:pPr>
        <w:pStyle w:val="Saturs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817BCC">
        <w:rPr>
          <w:rFonts w:ascii="Times New Roman" w:hAnsi="Times New Roman"/>
          <w:noProof/>
          <w:lang w:val="lv-LV"/>
        </w:rPr>
        <w:t>2.</w:t>
      </w:r>
      <w:r w:rsidRPr="00817BCC">
        <w:rPr>
          <w:rFonts w:asciiTheme="minorHAnsi" w:eastAsiaTheme="minorEastAsia" w:hAnsiTheme="minorHAnsi" w:cstheme="minorBidi"/>
          <w:b w:val="0"/>
          <w:caps w:val="0"/>
          <w:noProof/>
          <w:snapToGrid/>
          <w:sz w:val="22"/>
          <w:szCs w:val="22"/>
          <w:lang w:val="lv-LV" w:eastAsia="lv-LV"/>
        </w:rPr>
        <w:tab/>
      </w:r>
      <w:r w:rsidRPr="00817BCC">
        <w:rPr>
          <w:rFonts w:ascii="Times New Roman" w:hAnsi="Times New Roman"/>
          <w:noProof/>
          <w:lang w:val="lv-LV"/>
        </w:rPr>
        <w:t>projektu konkursa noteikumi</w:t>
      </w:r>
      <w:r w:rsidRPr="00817BCC">
        <w:rPr>
          <w:noProof/>
          <w:lang w:val="lv-LV"/>
        </w:rPr>
        <w:tab/>
      </w:r>
      <w:r w:rsidRPr="00817BCC">
        <w:rPr>
          <w:noProof/>
          <w:lang w:val="lv-LV"/>
        </w:rPr>
        <w:fldChar w:fldCharType="begin"/>
      </w:r>
      <w:r w:rsidRPr="00817BCC">
        <w:rPr>
          <w:noProof/>
          <w:lang w:val="lv-LV"/>
        </w:rPr>
        <w:instrText xml:space="preserve"> PAGEREF _Toc504640234 \h </w:instrText>
      </w:r>
      <w:r w:rsidRPr="00817BCC">
        <w:rPr>
          <w:noProof/>
          <w:lang w:val="lv-LV"/>
        </w:rPr>
      </w:r>
      <w:r w:rsidRPr="00817BCC">
        <w:rPr>
          <w:noProof/>
          <w:lang w:val="lv-LV"/>
        </w:rPr>
        <w:fldChar w:fldCharType="separate"/>
      </w:r>
      <w:r w:rsidR="002C61EB">
        <w:rPr>
          <w:noProof/>
          <w:lang w:val="lv-LV"/>
        </w:rPr>
        <w:t>3</w:t>
      </w:r>
      <w:r w:rsidRPr="00817BCC">
        <w:rPr>
          <w:noProof/>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2.1.</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Projektu iesniedzēji</w:t>
      </w:r>
      <w:r w:rsidRPr="00817BCC">
        <w:rPr>
          <w:lang w:val="lv-LV"/>
        </w:rPr>
        <w:tab/>
      </w:r>
      <w:r w:rsidRPr="00817BCC">
        <w:rPr>
          <w:lang w:val="lv-LV"/>
        </w:rPr>
        <w:fldChar w:fldCharType="begin"/>
      </w:r>
      <w:r w:rsidRPr="00817BCC">
        <w:rPr>
          <w:lang w:val="lv-LV"/>
        </w:rPr>
        <w:instrText xml:space="preserve"> PAGEREF _Toc504640235 \h </w:instrText>
      </w:r>
      <w:r w:rsidRPr="00817BCC">
        <w:rPr>
          <w:lang w:val="lv-LV"/>
        </w:rPr>
      </w:r>
      <w:r w:rsidRPr="00817BCC">
        <w:rPr>
          <w:lang w:val="lv-LV"/>
        </w:rPr>
        <w:fldChar w:fldCharType="separate"/>
      </w:r>
      <w:r w:rsidR="002C61EB">
        <w:rPr>
          <w:lang w:val="lv-LV"/>
        </w:rPr>
        <w:t>3</w:t>
      </w:r>
      <w:r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 xml:space="preserve">2.2. </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Sadarbības partneri</w:t>
      </w:r>
      <w:r w:rsidRPr="00817BCC">
        <w:rPr>
          <w:lang w:val="lv-LV"/>
        </w:rPr>
        <w:tab/>
      </w:r>
      <w:r w:rsidRPr="00817BCC">
        <w:rPr>
          <w:lang w:val="lv-LV"/>
        </w:rPr>
        <w:fldChar w:fldCharType="begin"/>
      </w:r>
      <w:r w:rsidRPr="00817BCC">
        <w:rPr>
          <w:lang w:val="lv-LV"/>
        </w:rPr>
        <w:instrText xml:space="preserve"> PAGEREF _Toc504640236 \h </w:instrText>
      </w:r>
      <w:r w:rsidRPr="00817BCC">
        <w:rPr>
          <w:lang w:val="lv-LV"/>
        </w:rPr>
      </w:r>
      <w:r w:rsidRPr="00817BCC">
        <w:rPr>
          <w:lang w:val="lv-LV"/>
        </w:rPr>
        <w:fldChar w:fldCharType="separate"/>
      </w:r>
      <w:r w:rsidR="002C61EB">
        <w:rPr>
          <w:lang w:val="lv-LV"/>
        </w:rPr>
        <w:t>4</w:t>
      </w:r>
      <w:r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2.3.</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Projektu atbilstība</w:t>
      </w:r>
      <w:r w:rsidRPr="00817BCC">
        <w:rPr>
          <w:lang w:val="lv-LV"/>
        </w:rPr>
        <w:tab/>
      </w:r>
      <w:r w:rsidRPr="00817BCC">
        <w:rPr>
          <w:lang w:val="lv-LV"/>
        </w:rPr>
        <w:fldChar w:fldCharType="begin"/>
      </w:r>
      <w:r w:rsidRPr="00817BCC">
        <w:rPr>
          <w:lang w:val="lv-LV"/>
        </w:rPr>
        <w:instrText xml:space="preserve"> PAGEREF _Toc504640237 \h </w:instrText>
      </w:r>
      <w:r w:rsidRPr="00817BCC">
        <w:rPr>
          <w:lang w:val="lv-LV"/>
        </w:rPr>
      </w:r>
      <w:r w:rsidRPr="00817BCC">
        <w:rPr>
          <w:lang w:val="lv-LV"/>
        </w:rPr>
        <w:fldChar w:fldCharType="separate"/>
      </w:r>
      <w:r w:rsidR="002C61EB">
        <w:rPr>
          <w:lang w:val="lv-LV"/>
        </w:rPr>
        <w:t>4</w:t>
      </w:r>
      <w:r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2.4.</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Izmaksu atbilstība</w:t>
      </w:r>
      <w:r w:rsidRPr="00817BCC">
        <w:rPr>
          <w:lang w:val="lv-LV"/>
        </w:rPr>
        <w:tab/>
      </w:r>
      <w:r w:rsidRPr="00817BCC">
        <w:rPr>
          <w:lang w:val="lv-LV"/>
        </w:rPr>
        <w:fldChar w:fldCharType="begin"/>
      </w:r>
      <w:r w:rsidRPr="00817BCC">
        <w:rPr>
          <w:lang w:val="lv-LV"/>
        </w:rPr>
        <w:instrText xml:space="preserve"> PAGEREF _Toc504640238 \h </w:instrText>
      </w:r>
      <w:r w:rsidRPr="00817BCC">
        <w:rPr>
          <w:lang w:val="lv-LV"/>
        </w:rPr>
      </w:r>
      <w:r w:rsidRPr="00817BCC">
        <w:rPr>
          <w:lang w:val="lv-LV"/>
        </w:rPr>
        <w:fldChar w:fldCharType="separate"/>
      </w:r>
      <w:r w:rsidR="002C61EB">
        <w:rPr>
          <w:lang w:val="lv-LV"/>
        </w:rPr>
        <w:t>6</w:t>
      </w:r>
      <w:r w:rsidRPr="00817BCC">
        <w:rPr>
          <w:lang w:val="lv-LV"/>
        </w:rPr>
        <w:fldChar w:fldCharType="end"/>
      </w:r>
    </w:p>
    <w:p w:rsidR="007F10C9" w:rsidRPr="00817BCC" w:rsidRDefault="007F10C9">
      <w:pPr>
        <w:pStyle w:val="Saturs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817BCC">
        <w:rPr>
          <w:rFonts w:ascii="Times New Roman" w:hAnsi="Times New Roman"/>
          <w:noProof/>
          <w:lang w:val="lv-LV"/>
        </w:rPr>
        <w:t>3.</w:t>
      </w:r>
      <w:r w:rsidRPr="00817BCC">
        <w:rPr>
          <w:rFonts w:asciiTheme="minorHAnsi" w:eastAsiaTheme="minorEastAsia" w:hAnsiTheme="minorHAnsi" w:cstheme="minorBidi"/>
          <w:b w:val="0"/>
          <w:caps w:val="0"/>
          <w:noProof/>
          <w:snapToGrid/>
          <w:sz w:val="22"/>
          <w:szCs w:val="22"/>
          <w:lang w:val="lv-LV" w:eastAsia="lv-LV"/>
        </w:rPr>
        <w:tab/>
      </w:r>
      <w:r w:rsidRPr="00817BCC">
        <w:rPr>
          <w:rFonts w:ascii="Times New Roman" w:hAnsi="Times New Roman"/>
          <w:noProof/>
          <w:lang w:val="lv-LV"/>
        </w:rPr>
        <w:t>projekta iesnieguma sagatavošana un iesniegšana</w:t>
      </w:r>
      <w:r w:rsidRPr="00817BCC">
        <w:rPr>
          <w:noProof/>
          <w:lang w:val="lv-LV"/>
        </w:rPr>
        <w:tab/>
      </w:r>
      <w:r w:rsidRPr="00817BCC">
        <w:rPr>
          <w:noProof/>
          <w:lang w:val="lv-LV"/>
        </w:rPr>
        <w:fldChar w:fldCharType="begin"/>
      </w:r>
      <w:r w:rsidRPr="00817BCC">
        <w:rPr>
          <w:noProof/>
          <w:lang w:val="lv-LV"/>
        </w:rPr>
        <w:instrText xml:space="preserve"> PAGEREF _Toc504640239 \h </w:instrText>
      </w:r>
      <w:r w:rsidRPr="00817BCC">
        <w:rPr>
          <w:noProof/>
          <w:lang w:val="lv-LV"/>
        </w:rPr>
      </w:r>
      <w:r w:rsidRPr="00817BCC">
        <w:rPr>
          <w:noProof/>
          <w:lang w:val="lv-LV"/>
        </w:rPr>
        <w:fldChar w:fldCharType="separate"/>
      </w:r>
      <w:r w:rsidR="002C61EB">
        <w:rPr>
          <w:noProof/>
          <w:lang w:val="lv-LV"/>
        </w:rPr>
        <w:t>9</w:t>
      </w:r>
      <w:r w:rsidRPr="00817BCC">
        <w:rPr>
          <w:noProof/>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3.1.</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Projekta iesnieguma sagatavošana</w:t>
      </w:r>
      <w:r w:rsidRPr="00817BCC">
        <w:rPr>
          <w:lang w:val="lv-LV"/>
        </w:rPr>
        <w:tab/>
      </w:r>
      <w:r w:rsidRPr="00817BCC">
        <w:rPr>
          <w:lang w:val="lv-LV"/>
        </w:rPr>
        <w:fldChar w:fldCharType="begin"/>
      </w:r>
      <w:r w:rsidRPr="00817BCC">
        <w:rPr>
          <w:lang w:val="lv-LV"/>
        </w:rPr>
        <w:instrText xml:space="preserve"> PAGEREF _Toc504640240 \h </w:instrText>
      </w:r>
      <w:r w:rsidRPr="00817BCC">
        <w:rPr>
          <w:lang w:val="lv-LV"/>
        </w:rPr>
      </w:r>
      <w:r w:rsidRPr="00817BCC">
        <w:rPr>
          <w:lang w:val="lv-LV"/>
        </w:rPr>
        <w:fldChar w:fldCharType="separate"/>
      </w:r>
      <w:r w:rsidR="002C61EB">
        <w:rPr>
          <w:lang w:val="lv-LV"/>
        </w:rPr>
        <w:t>9</w:t>
      </w:r>
      <w:r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3.2.</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Projekta iesnieguma iesniegšana</w:t>
      </w:r>
      <w:r w:rsidRPr="00817BCC">
        <w:rPr>
          <w:lang w:val="lv-LV"/>
        </w:rPr>
        <w:tab/>
      </w:r>
      <w:r w:rsidRPr="00817BCC">
        <w:rPr>
          <w:lang w:val="lv-LV"/>
        </w:rPr>
        <w:fldChar w:fldCharType="begin"/>
      </w:r>
      <w:r w:rsidRPr="00817BCC">
        <w:rPr>
          <w:lang w:val="lv-LV"/>
        </w:rPr>
        <w:instrText xml:space="preserve"> PAGEREF _Toc504640241 \h </w:instrText>
      </w:r>
      <w:r w:rsidRPr="00817BCC">
        <w:rPr>
          <w:lang w:val="lv-LV"/>
        </w:rPr>
      </w:r>
      <w:r w:rsidRPr="00817BCC">
        <w:rPr>
          <w:lang w:val="lv-LV"/>
        </w:rPr>
        <w:fldChar w:fldCharType="separate"/>
      </w:r>
      <w:r w:rsidR="002C61EB">
        <w:rPr>
          <w:lang w:val="lv-LV"/>
        </w:rPr>
        <w:t>9</w:t>
      </w:r>
      <w:r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3.3.</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Papildu informācija projekta iesnieguma sagatavošanai</w:t>
      </w:r>
      <w:r w:rsidRPr="00817BCC">
        <w:rPr>
          <w:lang w:val="lv-LV"/>
        </w:rPr>
        <w:tab/>
      </w:r>
      <w:r w:rsidRPr="00817BCC">
        <w:rPr>
          <w:lang w:val="lv-LV"/>
        </w:rPr>
        <w:fldChar w:fldCharType="begin"/>
      </w:r>
      <w:r w:rsidRPr="00817BCC">
        <w:rPr>
          <w:lang w:val="lv-LV"/>
        </w:rPr>
        <w:instrText xml:space="preserve"> PAGEREF _Toc504640242 \h </w:instrText>
      </w:r>
      <w:r w:rsidRPr="00817BCC">
        <w:rPr>
          <w:lang w:val="lv-LV"/>
        </w:rPr>
      </w:r>
      <w:r w:rsidRPr="00817BCC">
        <w:rPr>
          <w:lang w:val="lv-LV"/>
        </w:rPr>
        <w:fldChar w:fldCharType="separate"/>
      </w:r>
      <w:r w:rsidR="002C61EB">
        <w:rPr>
          <w:lang w:val="lv-LV"/>
        </w:rPr>
        <w:t>10</w:t>
      </w:r>
      <w:r w:rsidRPr="00817BCC">
        <w:rPr>
          <w:lang w:val="lv-LV"/>
        </w:rPr>
        <w:fldChar w:fldCharType="end"/>
      </w:r>
    </w:p>
    <w:p w:rsidR="007F10C9" w:rsidRPr="00817BCC" w:rsidRDefault="007F10C9">
      <w:pPr>
        <w:pStyle w:val="Saturs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817BCC">
        <w:rPr>
          <w:rFonts w:ascii="Times New Roman" w:hAnsi="Times New Roman"/>
          <w:noProof/>
          <w:lang w:val="lv-LV"/>
        </w:rPr>
        <w:t>4.</w:t>
      </w:r>
      <w:r w:rsidRPr="00817BCC">
        <w:rPr>
          <w:rFonts w:asciiTheme="minorHAnsi" w:eastAsiaTheme="minorEastAsia" w:hAnsiTheme="minorHAnsi" w:cstheme="minorBidi"/>
          <w:b w:val="0"/>
          <w:caps w:val="0"/>
          <w:noProof/>
          <w:snapToGrid/>
          <w:sz w:val="22"/>
          <w:szCs w:val="22"/>
          <w:lang w:val="lv-LV" w:eastAsia="lv-LV"/>
        </w:rPr>
        <w:tab/>
      </w:r>
      <w:r w:rsidRPr="00817BCC">
        <w:rPr>
          <w:rFonts w:ascii="Times New Roman" w:hAnsi="Times New Roman"/>
          <w:noProof/>
          <w:lang w:val="lv-LV"/>
        </w:rPr>
        <w:t>projektu iesniegumu vērtēšana un atlase</w:t>
      </w:r>
      <w:r w:rsidRPr="00817BCC">
        <w:rPr>
          <w:noProof/>
          <w:lang w:val="lv-LV"/>
        </w:rPr>
        <w:tab/>
      </w:r>
      <w:r w:rsidRPr="00817BCC">
        <w:rPr>
          <w:noProof/>
          <w:lang w:val="lv-LV"/>
        </w:rPr>
        <w:fldChar w:fldCharType="begin"/>
      </w:r>
      <w:r w:rsidRPr="00817BCC">
        <w:rPr>
          <w:noProof/>
          <w:lang w:val="lv-LV"/>
        </w:rPr>
        <w:instrText xml:space="preserve"> PAGEREF _Toc504640243 \h </w:instrText>
      </w:r>
      <w:r w:rsidRPr="00817BCC">
        <w:rPr>
          <w:noProof/>
          <w:lang w:val="lv-LV"/>
        </w:rPr>
      </w:r>
      <w:r w:rsidRPr="00817BCC">
        <w:rPr>
          <w:noProof/>
          <w:lang w:val="lv-LV"/>
        </w:rPr>
        <w:fldChar w:fldCharType="separate"/>
      </w:r>
      <w:r w:rsidR="002C61EB">
        <w:rPr>
          <w:noProof/>
          <w:lang w:val="lv-LV"/>
        </w:rPr>
        <w:t>11</w:t>
      </w:r>
      <w:r w:rsidRPr="00817BCC">
        <w:rPr>
          <w:noProof/>
          <w:lang w:val="lv-LV"/>
        </w:rPr>
        <w:fldChar w:fldCharType="end"/>
      </w:r>
    </w:p>
    <w:p w:rsidR="007F10C9" w:rsidRPr="00817BCC" w:rsidRDefault="007F10C9">
      <w:pPr>
        <w:pStyle w:val="Saturs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817BCC">
        <w:rPr>
          <w:rFonts w:ascii="Times New Roman" w:hAnsi="Times New Roman"/>
          <w:noProof/>
          <w:lang w:val="lv-LV"/>
        </w:rPr>
        <w:t>5.</w:t>
      </w:r>
      <w:r w:rsidRPr="00817BCC">
        <w:rPr>
          <w:rFonts w:asciiTheme="minorHAnsi" w:eastAsiaTheme="minorEastAsia" w:hAnsiTheme="minorHAnsi" w:cstheme="minorBidi"/>
          <w:b w:val="0"/>
          <w:caps w:val="0"/>
          <w:noProof/>
          <w:snapToGrid/>
          <w:sz w:val="22"/>
          <w:szCs w:val="22"/>
          <w:lang w:val="lv-LV" w:eastAsia="lv-LV"/>
        </w:rPr>
        <w:tab/>
      </w:r>
      <w:r w:rsidRPr="00817BCC">
        <w:rPr>
          <w:rFonts w:ascii="Times New Roman" w:hAnsi="Times New Roman"/>
          <w:noProof/>
          <w:lang w:val="lv-LV"/>
        </w:rPr>
        <w:t>Projektu īstenošana</w:t>
      </w:r>
      <w:r w:rsidRPr="00817BCC">
        <w:rPr>
          <w:noProof/>
          <w:lang w:val="lv-LV"/>
        </w:rPr>
        <w:tab/>
      </w:r>
      <w:r w:rsidRPr="00817BCC">
        <w:rPr>
          <w:noProof/>
          <w:lang w:val="lv-LV"/>
        </w:rPr>
        <w:fldChar w:fldCharType="begin"/>
      </w:r>
      <w:r w:rsidRPr="00817BCC">
        <w:rPr>
          <w:noProof/>
          <w:lang w:val="lv-LV"/>
        </w:rPr>
        <w:instrText xml:space="preserve"> PAGEREF _Toc504640244 \h </w:instrText>
      </w:r>
      <w:r w:rsidRPr="00817BCC">
        <w:rPr>
          <w:noProof/>
          <w:lang w:val="lv-LV"/>
        </w:rPr>
      </w:r>
      <w:r w:rsidRPr="00817BCC">
        <w:rPr>
          <w:noProof/>
          <w:lang w:val="lv-LV"/>
        </w:rPr>
        <w:fldChar w:fldCharType="separate"/>
      </w:r>
      <w:r w:rsidR="002C61EB">
        <w:rPr>
          <w:noProof/>
          <w:lang w:val="lv-LV"/>
        </w:rPr>
        <w:t>14</w:t>
      </w:r>
      <w:r w:rsidRPr="00817BCC">
        <w:rPr>
          <w:noProof/>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5.1.</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Projektu apstiprināšana un līgumu slēgšana</w:t>
      </w:r>
      <w:r w:rsidRPr="00817BCC">
        <w:rPr>
          <w:lang w:val="lv-LV"/>
        </w:rPr>
        <w:tab/>
      </w:r>
      <w:r w:rsidRPr="00817BCC">
        <w:rPr>
          <w:lang w:val="lv-LV"/>
        </w:rPr>
        <w:fldChar w:fldCharType="begin"/>
      </w:r>
      <w:r w:rsidRPr="00817BCC">
        <w:rPr>
          <w:lang w:val="lv-LV"/>
        </w:rPr>
        <w:instrText xml:space="preserve"> PAGEREF _Toc504640245 \h </w:instrText>
      </w:r>
      <w:r w:rsidRPr="00817BCC">
        <w:rPr>
          <w:lang w:val="lv-LV"/>
        </w:rPr>
      </w:r>
      <w:r w:rsidRPr="00817BCC">
        <w:rPr>
          <w:lang w:val="lv-LV"/>
        </w:rPr>
        <w:fldChar w:fldCharType="separate"/>
      </w:r>
      <w:r w:rsidR="002C61EB">
        <w:rPr>
          <w:lang w:val="lv-LV"/>
        </w:rPr>
        <w:t>14</w:t>
      </w:r>
      <w:r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5.2.</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Maksājumu veikšana</w:t>
      </w:r>
      <w:r w:rsidRPr="00817BCC">
        <w:rPr>
          <w:lang w:val="lv-LV"/>
        </w:rPr>
        <w:tab/>
      </w:r>
      <w:r w:rsidRPr="00817BCC">
        <w:rPr>
          <w:lang w:val="lv-LV"/>
        </w:rPr>
        <w:fldChar w:fldCharType="begin"/>
      </w:r>
      <w:r w:rsidRPr="00817BCC">
        <w:rPr>
          <w:lang w:val="lv-LV"/>
        </w:rPr>
        <w:instrText xml:space="preserve"> PAGEREF _Toc504640246 \h </w:instrText>
      </w:r>
      <w:r w:rsidRPr="00817BCC">
        <w:rPr>
          <w:lang w:val="lv-LV"/>
        </w:rPr>
      </w:r>
      <w:r w:rsidRPr="00817BCC">
        <w:rPr>
          <w:lang w:val="lv-LV"/>
        </w:rPr>
        <w:fldChar w:fldCharType="separate"/>
      </w:r>
      <w:r w:rsidR="002C61EB">
        <w:rPr>
          <w:lang w:val="lv-LV"/>
        </w:rPr>
        <w:t>14</w:t>
      </w:r>
      <w:r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5.3.</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Projekta pārskati</w:t>
      </w:r>
      <w:r w:rsidRPr="00817BCC">
        <w:rPr>
          <w:lang w:val="lv-LV"/>
        </w:rPr>
        <w:tab/>
      </w:r>
      <w:r w:rsidRPr="00817BCC">
        <w:rPr>
          <w:lang w:val="lv-LV"/>
        </w:rPr>
        <w:fldChar w:fldCharType="begin"/>
      </w:r>
      <w:r w:rsidRPr="00817BCC">
        <w:rPr>
          <w:lang w:val="lv-LV"/>
        </w:rPr>
        <w:instrText xml:space="preserve"> PAGEREF _Toc504640247 \h </w:instrText>
      </w:r>
      <w:r w:rsidRPr="00817BCC">
        <w:rPr>
          <w:lang w:val="lv-LV"/>
        </w:rPr>
      </w:r>
      <w:r w:rsidRPr="00817BCC">
        <w:rPr>
          <w:lang w:val="lv-LV"/>
        </w:rPr>
        <w:fldChar w:fldCharType="separate"/>
      </w:r>
      <w:r w:rsidR="002C61EB">
        <w:rPr>
          <w:lang w:val="lv-LV"/>
        </w:rPr>
        <w:t>15</w:t>
      </w:r>
      <w:r w:rsidRPr="00817BCC">
        <w:rPr>
          <w:lang w:val="lv-LV"/>
        </w:rPr>
        <w:fldChar w:fldCharType="end"/>
      </w:r>
    </w:p>
    <w:p w:rsidR="007F10C9" w:rsidRPr="00817BCC" w:rsidRDefault="007F10C9">
      <w:pPr>
        <w:pStyle w:val="Saturs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817BCC">
        <w:rPr>
          <w:rFonts w:ascii="Times New Roman" w:hAnsi="Times New Roman"/>
          <w:noProof/>
          <w:lang w:val="lv-LV"/>
        </w:rPr>
        <w:t>6.</w:t>
      </w:r>
      <w:r w:rsidRPr="00817BCC">
        <w:rPr>
          <w:rFonts w:asciiTheme="minorHAnsi" w:eastAsiaTheme="minorEastAsia" w:hAnsiTheme="minorHAnsi" w:cstheme="minorBidi"/>
          <w:b w:val="0"/>
          <w:caps w:val="0"/>
          <w:noProof/>
          <w:snapToGrid/>
          <w:sz w:val="22"/>
          <w:szCs w:val="22"/>
          <w:lang w:val="lv-LV" w:eastAsia="lv-LV"/>
        </w:rPr>
        <w:tab/>
      </w:r>
      <w:r w:rsidRPr="00817BCC">
        <w:rPr>
          <w:rFonts w:ascii="Times New Roman" w:hAnsi="Times New Roman"/>
          <w:noProof/>
          <w:lang w:val="lv-LV"/>
        </w:rPr>
        <w:t>pielikumi</w:t>
      </w:r>
      <w:r w:rsidRPr="00817BCC">
        <w:rPr>
          <w:noProof/>
          <w:lang w:val="lv-LV"/>
        </w:rPr>
        <w:tab/>
      </w:r>
      <w:r w:rsidRPr="00817BCC">
        <w:rPr>
          <w:noProof/>
          <w:lang w:val="lv-LV"/>
        </w:rPr>
        <w:fldChar w:fldCharType="begin"/>
      </w:r>
      <w:r w:rsidRPr="00817BCC">
        <w:rPr>
          <w:noProof/>
          <w:lang w:val="lv-LV"/>
        </w:rPr>
        <w:instrText xml:space="preserve"> PAGEREF _Toc504640248 \h </w:instrText>
      </w:r>
      <w:r w:rsidRPr="00817BCC">
        <w:rPr>
          <w:noProof/>
          <w:lang w:val="lv-LV"/>
        </w:rPr>
      </w:r>
      <w:r w:rsidRPr="00817BCC">
        <w:rPr>
          <w:noProof/>
          <w:lang w:val="lv-LV"/>
        </w:rPr>
        <w:fldChar w:fldCharType="separate"/>
      </w:r>
      <w:r w:rsidR="002C61EB">
        <w:rPr>
          <w:noProof/>
          <w:lang w:val="lv-LV"/>
        </w:rPr>
        <w:t>16</w:t>
      </w:r>
      <w:r w:rsidRPr="00817BCC">
        <w:rPr>
          <w:noProof/>
          <w:lang w:val="lv-LV"/>
        </w:rPr>
        <w:fldChar w:fldCharType="end"/>
      </w:r>
    </w:p>
    <w:p w:rsidR="007F10C9" w:rsidRPr="00817BCC" w:rsidRDefault="007F10C9" w:rsidP="007F10C9">
      <w:pPr>
        <w:pStyle w:val="Saturs2"/>
        <w:tabs>
          <w:tab w:val="right" w:leader="dot" w:pos="9061"/>
        </w:tabs>
        <w:spacing w:before="0"/>
        <w:rPr>
          <w:rFonts w:cs="Arial"/>
          <w:noProof/>
          <w:lang w:val="lv-LV"/>
        </w:rPr>
      </w:pPr>
    </w:p>
    <w:p w:rsidR="00CF32C1" w:rsidRPr="00817BCC" w:rsidRDefault="00A955C1" w:rsidP="008144A7">
      <w:pPr>
        <w:pStyle w:val="Guidelines1"/>
        <w:spacing w:before="0" w:after="0" w:line="360" w:lineRule="auto"/>
        <w:rPr>
          <w:rFonts w:ascii="Times New Roman" w:hAnsi="Times New Roman"/>
          <w:szCs w:val="24"/>
          <w:lang w:val="lv-LV"/>
        </w:rPr>
      </w:pPr>
      <w:r w:rsidRPr="00817BCC">
        <w:rPr>
          <w:rFonts w:ascii="Times New Roman" w:hAnsi="Times New Roman"/>
          <w:b w:val="0"/>
          <w:bCs/>
          <w:szCs w:val="24"/>
          <w:lang w:val="lv-LV"/>
        </w:rPr>
        <w:lastRenderedPageBreak/>
        <w:fldChar w:fldCharType="end"/>
      </w:r>
      <w:bookmarkStart w:id="0" w:name="_Toc504640230"/>
      <w:r w:rsidR="00CF32C1" w:rsidRPr="00817BCC">
        <w:rPr>
          <w:rFonts w:ascii="Times New Roman" w:hAnsi="Times New Roman"/>
          <w:noProof/>
          <w:szCs w:val="24"/>
          <w:lang w:val="lv-LV"/>
        </w:rPr>
        <w:t>1.</w:t>
      </w:r>
      <w:r w:rsidR="00CF32C1" w:rsidRPr="00817BCC">
        <w:rPr>
          <w:rFonts w:ascii="Times New Roman" w:hAnsi="Times New Roman"/>
          <w:szCs w:val="24"/>
          <w:lang w:val="lv-LV"/>
        </w:rPr>
        <w:tab/>
      </w:r>
      <w:r w:rsidR="00B2572D" w:rsidRPr="00817BCC">
        <w:rPr>
          <w:rFonts w:ascii="Times New Roman" w:hAnsi="Times New Roman"/>
          <w:szCs w:val="24"/>
          <w:lang w:val="lv-LV"/>
        </w:rPr>
        <w:t>Programm</w:t>
      </w:r>
      <w:r w:rsidR="005F17E6" w:rsidRPr="00817BCC">
        <w:rPr>
          <w:rFonts w:ascii="Times New Roman" w:hAnsi="Times New Roman"/>
          <w:szCs w:val="24"/>
          <w:lang w:val="lv-LV"/>
        </w:rPr>
        <w:t>a</w:t>
      </w:r>
      <w:r w:rsidR="00593654" w:rsidRPr="00817BCC">
        <w:rPr>
          <w:rFonts w:ascii="Times New Roman" w:hAnsi="Times New Roman"/>
          <w:szCs w:val="24"/>
          <w:lang w:val="lv-LV"/>
        </w:rPr>
        <w:t>s</w:t>
      </w:r>
      <w:r w:rsidR="005F17E6" w:rsidRPr="00817BCC">
        <w:rPr>
          <w:rFonts w:ascii="Times New Roman" w:hAnsi="Times New Roman"/>
          <w:szCs w:val="24"/>
          <w:lang w:val="lv-LV"/>
        </w:rPr>
        <w:t xml:space="preserve"> </w:t>
      </w:r>
      <w:r w:rsidR="00593654" w:rsidRPr="00817BCC">
        <w:rPr>
          <w:rFonts w:ascii="Times New Roman" w:hAnsi="Times New Roman"/>
          <w:szCs w:val="24"/>
          <w:lang w:val="lv-LV"/>
        </w:rPr>
        <w:t>apraksts</w:t>
      </w:r>
      <w:bookmarkEnd w:id="0"/>
    </w:p>
    <w:p w:rsidR="00B64980" w:rsidRPr="00817BCC"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 w:name="_Toc504640231"/>
      <w:r w:rsidRPr="00817BCC">
        <w:rPr>
          <w:rFonts w:ascii="Times New Roman" w:hAnsi="Times New Roman" w:cs="Arial"/>
          <w:b/>
          <w:bCs/>
          <w:i w:val="0"/>
          <w:iCs/>
          <w:sz w:val="26"/>
          <w:szCs w:val="26"/>
          <w:lang w:val="lv-LV"/>
        </w:rPr>
        <w:t>1.1.</w:t>
      </w:r>
      <w:r w:rsidRPr="00817BCC">
        <w:rPr>
          <w:rFonts w:ascii="Times New Roman" w:hAnsi="Times New Roman" w:cs="Arial"/>
          <w:b/>
          <w:bCs/>
          <w:i w:val="0"/>
          <w:iCs/>
          <w:sz w:val="26"/>
          <w:szCs w:val="26"/>
          <w:lang w:val="lv-LV"/>
        </w:rPr>
        <w:tab/>
        <w:t>Pamatojums</w:t>
      </w:r>
      <w:bookmarkEnd w:id="1"/>
    </w:p>
    <w:p w:rsidR="00161B77" w:rsidRPr="00817BCC" w:rsidRDefault="00161B77" w:rsidP="00484EE3">
      <w:pPr>
        <w:pStyle w:val="Parasts1"/>
        <w:tabs>
          <w:tab w:val="num" w:pos="0"/>
        </w:tabs>
        <w:jc w:val="both"/>
        <w:rPr>
          <w:szCs w:val="24"/>
          <w:lang w:val="lv-LV"/>
        </w:rPr>
      </w:pPr>
    </w:p>
    <w:p w:rsidR="00084699" w:rsidRPr="00817BCC" w:rsidRDefault="003741DA" w:rsidP="00084699">
      <w:pPr>
        <w:pStyle w:val="Default"/>
        <w:jc w:val="both"/>
        <w:rPr>
          <w:color w:val="auto"/>
        </w:rPr>
      </w:pPr>
      <w:r w:rsidRPr="00817BCC">
        <w:rPr>
          <w:color w:val="auto"/>
        </w:rPr>
        <w:t>Latvijas valsts budžeta finansētā</w:t>
      </w:r>
      <w:r w:rsidR="00084699" w:rsidRPr="00817BCC">
        <w:rPr>
          <w:color w:val="auto"/>
        </w:rPr>
        <w:t xml:space="preserve"> </w:t>
      </w:r>
      <w:proofErr w:type="spellStart"/>
      <w:r w:rsidR="00084699" w:rsidRPr="00817BCC">
        <w:rPr>
          <w:color w:val="auto"/>
        </w:rPr>
        <w:t>programma</w:t>
      </w:r>
      <w:r w:rsidR="001409D1" w:rsidRPr="00817BCC">
        <w:rPr>
          <w:color w:val="auto"/>
        </w:rPr>
        <w:t>„Atbalsts</w:t>
      </w:r>
      <w:proofErr w:type="spellEnd"/>
      <w:r w:rsidR="001409D1" w:rsidRPr="00817BCC">
        <w:rPr>
          <w:color w:val="auto"/>
        </w:rPr>
        <w:t xml:space="preserve"> diasporas un Latvijas bērnu kopējām nometnēm” (turpmāk - programma) </w:t>
      </w:r>
      <w:r w:rsidRPr="00817BCC">
        <w:rPr>
          <w:color w:val="auto"/>
        </w:rPr>
        <w:t xml:space="preserve"> </w:t>
      </w:r>
      <w:r w:rsidR="001409D1">
        <w:rPr>
          <w:color w:val="auto"/>
        </w:rPr>
        <w:t xml:space="preserve">atbilst </w:t>
      </w:r>
      <w:r w:rsidR="00AE1630">
        <w:rPr>
          <w:color w:val="auto"/>
        </w:rPr>
        <w:t>Diasporas likuma</w:t>
      </w:r>
      <w:r w:rsidR="001409D1">
        <w:rPr>
          <w:color w:val="auto"/>
        </w:rPr>
        <w:t xml:space="preserve"> 4.pantā noteiktajiem Diasporas politikas uzdevumiem - </w:t>
      </w:r>
      <w:r w:rsidR="001409D1">
        <w:t xml:space="preserve">atbalstīt un veicināt uz diasporu vērstas iniciatīvas un sadarbības formas, radot labvēlīgus apstākļus diasporas saiknes veidošanai ar Latviju un </w:t>
      </w:r>
      <w:proofErr w:type="spellStart"/>
      <w:r w:rsidR="001409D1">
        <w:t>remigrācijai</w:t>
      </w:r>
      <w:proofErr w:type="spellEnd"/>
      <w:r w:rsidR="001409D1">
        <w:t xml:space="preserve">, kā arī </w:t>
      </w:r>
      <w:r w:rsidR="001409D1">
        <w:rPr>
          <w:color w:val="auto"/>
        </w:rPr>
        <w:t>11.panta 2</w:t>
      </w:r>
      <w:r w:rsidR="00310365">
        <w:rPr>
          <w:color w:val="auto"/>
        </w:rPr>
        <w:t>.</w:t>
      </w:r>
      <w:r w:rsidR="001409D1">
        <w:rPr>
          <w:color w:val="auto"/>
        </w:rPr>
        <w:t xml:space="preserve"> sadaļā minētajiem diasporas atbalsta pasākumiem – “</w:t>
      </w:r>
      <w:r w:rsidR="001409D1">
        <w:t>diasporas bērnu neformālās interešu izglītības un latviešu valodas nometņu organizēšanai Latvijā un ārvalstīs”</w:t>
      </w:r>
      <w:r w:rsidR="001409D1">
        <w:rPr>
          <w:color w:val="auto"/>
        </w:rPr>
        <w:t xml:space="preserve">.  </w:t>
      </w:r>
      <w:r w:rsidR="00AE1630">
        <w:rPr>
          <w:color w:val="auto"/>
        </w:rPr>
        <w:t xml:space="preserve"> </w:t>
      </w:r>
      <w:r w:rsidR="001409D1">
        <w:rPr>
          <w:color w:val="auto"/>
        </w:rPr>
        <w:t xml:space="preserve">Programma atbilst arī </w:t>
      </w:r>
      <w:r w:rsidR="00084699" w:rsidRPr="00817BCC">
        <w:rPr>
          <w:color w:val="auto"/>
        </w:rPr>
        <w:t xml:space="preserve"> Nacionālās identitātes, pilsoniskās sabiedrības un integrācijas politikas pamatnostādņu</w:t>
      </w:r>
      <w:r w:rsidR="001409D1">
        <w:rPr>
          <w:color w:val="auto"/>
        </w:rPr>
        <w:t xml:space="preserve"> īstenošanas plāna</w:t>
      </w:r>
      <w:r w:rsidR="00084699" w:rsidRPr="00817BCC">
        <w:rPr>
          <w:color w:val="auto"/>
        </w:rPr>
        <w:t xml:space="preserve"> 201</w:t>
      </w:r>
      <w:r w:rsidR="001409D1">
        <w:rPr>
          <w:color w:val="auto"/>
        </w:rPr>
        <w:t>9</w:t>
      </w:r>
      <w:r w:rsidR="00084699" w:rsidRPr="00817BCC">
        <w:rPr>
          <w:color w:val="auto"/>
        </w:rPr>
        <w:t>.–20</w:t>
      </w:r>
      <w:r w:rsidR="001409D1">
        <w:rPr>
          <w:color w:val="auto"/>
        </w:rPr>
        <w:t>20</w:t>
      </w:r>
      <w:r w:rsidR="00084699" w:rsidRPr="00817BCC">
        <w:rPr>
          <w:color w:val="auto"/>
        </w:rPr>
        <w:t xml:space="preserve">.gadam </w:t>
      </w:r>
      <w:r w:rsidR="001409D1">
        <w:rPr>
          <w:bCs/>
          <w:color w:val="auto"/>
        </w:rPr>
        <w:t>2.</w:t>
      </w:r>
      <w:r w:rsidR="00310365">
        <w:rPr>
          <w:bCs/>
          <w:color w:val="auto"/>
        </w:rPr>
        <w:t>3</w:t>
      </w:r>
      <w:r w:rsidR="00084699" w:rsidRPr="00817BCC">
        <w:rPr>
          <w:bCs/>
          <w:color w:val="auto"/>
        </w:rPr>
        <w:t>.mērķī „</w:t>
      </w:r>
      <w:r w:rsidR="00310365">
        <w:t>Stiprināt piederības sajūtu Latvijai un vienotu vēsturisko vērtību apzināšanos</w:t>
      </w:r>
      <w:r w:rsidR="00084699" w:rsidRPr="00817BCC">
        <w:rPr>
          <w:bCs/>
          <w:color w:val="auto"/>
        </w:rPr>
        <w:t xml:space="preserve">” izvirzītajam </w:t>
      </w:r>
      <w:r w:rsidR="00D64DEC" w:rsidRPr="00817BCC">
        <w:rPr>
          <w:bCs/>
          <w:color w:val="auto"/>
        </w:rPr>
        <w:t>2.</w:t>
      </w:r>
      <w:r w:rsidR="001409D1">
        <w:rPr>
          <w:bCs/>
          <w:color w:val="auto"/>
        </w:rPr>
        <w:t>3</w:t>
      </w:r>
      <w:r w:rsidR="00D64DEC" w:rsidRPr="00817BCC">
        <w:rPr>
          <w:bCs/>
          <w:color w:val="auto"/>
        </w:rPr>
        <w:t>.</w:t>
      </w:r>
      <w:r w:rsidR="001409D1">
        <w:rPr>
          <w:bCs/>
          <w:color w:val="auto"/>
        </w:rPr>
        <w:t>4</w:t>
      </w:r>
      <w:r w:rsidR="00D64DEC" w:rsidRPr="00817BCC">
        <w:rPr>
          <w:bCs/>
          <w:color w:val="auto"/>
        </w:rPr>
        <w:t>.pasāk</w:t>
      </w:r>
      <w:r w:rsidR="00084699" w:rsidRPr="00817BCC">
        <w:rPr>
          <w:bCs/>
          <w:color w:val="auto"/>
        </w:rPr>
        <w:t>umam „</w:t>
      </w:r>
      <w:r w:rsidR="00310365">
        <w:t>Diasporas un Latvijas bērnu kopējās nometnes Latvijā</w:t>
      </w:r>
      <w:r w:rsidR="00D64DEC" w:rsidRPr="00817BCC">
        <w:rPr>
          <w:color w:val="auto"/>
        </w:rPr>
        <w:t>”</w:t>
      </w:r>
      <w:r w:rsidR="00084699" w:rsidRPr="00817BCC">
        <w:rPr>
          <w:color w:val="auto"/>
          <w:lang w:eastAsia="en-US"/>
        </w:rPr>
        <w:t xml:space="preserve">. </w:t>
      </w:r>
    </w:p>
    <w:p w:rsidR="000E3DB9" w:rsidRPr="00817BCC" w:rsidRDefault="000E3DB9" w:rsidP="003A1206">
      <w:pPr>
        <w:pStyle w:val="Parasts1"/>
        <w:tabs>
          <w:tab w:val="num" w:pos="0"/>
        </w:tabs>
        <w:jc w:val="both"/>
        <w:rPr>
          <w:szCs w:val="24"/>
          <w:lang w:val="lv-LV"/>
        </w:rPr>
      </w:pPr>
    </w:p>
    <w:p w:rsidR="00B64980" w:rsidRPr="00817BCC"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2" w:name="_Toc504640232"/>
      <w:r w:rsidRPr="00817BCC">
        <w:rPr>
          <w:rFonts w:ascii="Times New Roman" w:hAnsi="Times New Roman" w:cs="Arial"/>
          <w:b/>
          <w:bCs/>
          <w:i w:val="0"/>
          <w:iCs/>
          <w:sz w:val="26"/>
          <w:szCs w:val="26"/>
          <w:lang w:val="lv-LV"/>
        </w:rPr>
        <w:t>1.2.</w:t>
      </w:r>
      <w:r w:rsidRPr="00817BCC">
        <w:rPr>
          <w:rFonts w:ascii="Times New Roman" w:hAnsi="Times New Roman" w:cs="Arial"/>
          <w:b/>
          <w:bCs/>
          <w:i w:val="0"/>
          <w:iCs/>
          <w:sz w:val="26"/>
          <w:szCs w:val="26"/>
          <w:lang w:val="lv-LV"/>
        </w:rPr>
        <w:tab/>
      </w:r>
      <w:r w:rsidR="00B2572D" w:rsidRPr="00817BCC">
        <w:rPr>
          <w:rFonts w:ascii="Times New Roman" w:hAnsi="Times New Roman" w:cs="Arial"/>
          <w:b/>
          <w:bCs/>
          <w:i w:val="0"/>
          <w:iCs/>
          <w:sz w:val="26"/>
          <w:szCs w:val="26"/>
          <w:lang w:val="lv-LV"/>
        </w:rPr>
        <w:t>Programm</w:t>
      </w:r>
      <w:r w:rsidRPr="00817BCC">
        <w:rPr>
          <w:rFonts w:ascii="Times New Roman" w:hAnsi="Times New Roman" w:cs="Arial"/>
          <w:b/>
          <w:bCs/>
          <w:i w:val="0"/>
          <w:iCs/>
          <w:sz w:val="26"/>
          <w:szCs w:val="26"/>
          <w:lang w:val="lv-LV"/>
        </w:rPr>
        <w:t>as mērķis</w:t>
      </w:r>
      <w:bookmarkEnd w:id="2"/>
    </w:p>
    <w:p w:rsidR="00B64980" w:rsidRPr="00817BCC" w:rsidRDefault="00B64980" w:rsidP="00657E4C">
      <w:pPr>
        <w:pStyle w:val="Parasts1"/>
        <w:jc w:val="both"/>
        <w:rPr>
          <w:rFonts w:cs="Arial"/>
          <w:szCs w:val="24"/>
          <w:lang w:val="lv-LV"/>
        </w:rPr>
      </w:pPr>
    </w:p>
    <w:p w:rsidR="002121C7" w:rsidRPr="00817BCC" w:rsidRDefault="002121C7" w:rsidP="00657E4C">
      <w:pPr>
        <w:pStyle w:val="Parasts1"/>
        <w:jc w:val="both"/>
        <w:rPr>
          <w:rFonts w:cs="Arial"/>
          <w:szCs w:val="24"/>
          <w:lang w:val="lv-LV"/>
        </w:rPr>
      </w:pPr>
      <w:r w:rsidRPr="00817BCC">
        <w:rPr>
          <w:lang w:val="lv-LV"/>
        </w:rPr>
        <w:t>Programmas mērķis ir saglabāt diaspora</w:t>
      </w:r>
      <w:r w:rsidR="007D01B1" w:rsidRPr="00817BCC">
        <w:rPr>
          <w:lang w:val="lv-LV"/>
        </w:rPr>
        <w:t>s</w:t>
      </w:r>
      <w:r w:rsidRPr="00817BCC">
        <w:rPr>
          <w:lang w:val="lv-LV"/>
        </w:rPr>
        <w:t xml:space="preserve"> saikni ar Latviju un stiprināt </w:t>
      </w:r>
      <w:r w:rsidR="0062642F" w:rsidRPr="00817BCC">
        <w:rPr>
          <w:lang w:val="lv-LV"/>
        </w:rPr>
        <w:t xml:space="preserve">tās </w:t>
      </w:r>
      <w:r w:rsidRPr="00817BCC">
        <w:rPr>
          <w:lang w:val="lv-LV"/>
        </w:rPr>
        <w:t>nacionālo identitāti.</w:t>
      </w:r>
    </w:p>
    <w:p w:rsidR="00522A1C" w:rsidRPr="00817BCC" w:rsidRDefault="00522A1C" w:rsidP="00657E4C">
      <w:pPr>
        <w:pStyle w:val="Parasts1"/>
        <w:jc w:val="both"/>
        <w:rPr>
          <w:rFonts w:cs="Arial"/>
          <w:szCs w:val="24"/>
          <w:lang w:val="lv-LV"/>
        </w:rPr>
      </w:pPr>
    </w:p>
    <w:p w:rsidR="00522A1C" w:rsidRPr="00817BCC" w:rsidRDefault="00522A1C" w:rsidP="00657E4C">
      <w:pPr>
        <w:pStyle w:val="Parasts1"/>
        <w:jc w:val="both"/>
        <w:rPr>
          <w:rFonts w:cs="Arial"/>
          <w:szCs w:val="24"/>
          <w:lang w:val="lv-LV"/>
        </w:rPr>
      </w:pPr>
      <w:r w:rsidRPr="00817BCC">
        <w:rPr>
          <w:lang w:val="lv-LV"/>
        </w:rPr>
        <w:t xml:space="preserve">Programmas mērķa grupa ir </w:t>
      </w:r>
      <w:r w:rsidR="005258D6" w:rsidRPr="00817BCC">
        <w:rPr>
          <w:lang w:val="lv-LV"/>
        </w:rPr>
        <w:t xml:space="preserve">diasporas </w:t>
      </w:r>
      <w:r w:rsidR="00717BD2" w:rsidRPr="00817BCC">
        <w:rPr>
          <w:lang w:val="lv-LV"/>
        </w:rPr>
        <w:t xml:space="preserve">bērni vecumā </w:t>
      </w:r>
      <w:r w:rsidR="008D68F6" w:rsidRPr="00817BCC">
        <w:rPr>
          <w:lang w:val="lv-LV"/>
        </w:rPr>
        <w:t xml:space="preserve">no </w:t>
      </w:r>
      <w:r w:rsidR="00D63885" w:rsidRPr="00817BCC">
        <w:rPr>
          <w:lang w:val="lv-LV"/>
        </w:rPr>
        <w:t>6</w:t>
      </w:r>
      <w:r w:rsidR="008D68F6" w:rsidRPr="00817BCC">
        <w:rPr>
          <w:lang w:val="lv-LV"/>
        </w:rPr>
        <w:t xml:space="preserve"> </w:t>
      </w:r>
      <w:r w:rsidR="00717BD2" w:rsidRPr="00817BCC">
        <w:rPr>
          <w:lang w:val="lv-LV"/>
        </w:rPr>
        <w:t>līdz 18 gadiem, kā arī viņu vienaudži Latvijā</w:t>
      </w:r>
      <w:r w:rsidRPr="00817BCC">
        <w:rPr>
          <w:lang w:val="lv-LV"/>
        </w:rPr>
        <w:t>.</w:t>
      </w:r>
      <w:r w:rsidRPr="00817BCC">
        <w:rPr>
          <w:rFonts w:cs="Arial"/>
          <w:szCs w:val="24"/>
          <w:lang w:val="lv-LV"/>
        </w:rPr>
        <w:t xml:space="preserve"> Programmas ietvaros tiks atbalstīt</w:t>
      </w:r>
      <w:r w:rsidR="002121C7" w:rsidRPr="00817BCC">
        <w:rPr>
          <w:rFonts w:cs="Arial"/>
          <w:szCs w:val="24"/>
          <w:lang w:val="lv-LV"/>
        </w:rPr>
        <w:t>as</w:t>
      </w:r>
      <w:r w:rsidRPr="00817BCC">
        <w:rPr>
          <w:rFonts w:cs="Arial"/>
          <w:szCs w:val="24"/>
          <w:lang w:val="lv-LV"/>
        </w:rPr>
        <w:t xml:space="preserve"> </w:t>
      </w:r>
      <w:r w:rsidR="002121C7" w:rsidRPr="00817BCC">
        <w:rPr>
          <w:rFonts w:cs="Arial"/>
          <w:szCs w:val="24"/>
          <w:lang w:val="lv-LV"/>
        </w:rPr>
        <w:t xml:space="preserve">kopīgas </w:t>
      </w:r>
      <w:r w:rsidR="006172BE" w:rsidRPr="00817BCC">
        <w:rPr>
          <w:rFonts w:cs="Arial"/>
          <w:szCs w:val="24"/>
          <w:lang w:val="lv-LV"/>
        </w:rPr>
        <w:t xml:space="preserve">nometnes un </w:t>
      </w:r>
      <w:r w:rsidR="002121C7" w:rsidRPr="00817BCC">
        <w:rPr>
          <w:rFonts w:cs="Arial"/>
          <w:szCs w:val="24"/>
          <w:lang w:val="lv-LV"/>
        </w:rPr>
        <w:t xml:space="preserve">vasaras </w:t>
      </w:r>
      <w:r w:rsidR="00420454" w:rsidRPr="00817BCC">
        <w:rPr>
          <w:rFonts w:cs="Arial"/>
          <w:szCs w:val="24"/>
          <w:lang w:val="lv-LV"/>
        </w:rPr>
        <w:t>skolas</w:t>
      </w:r>
      <w:r w:rsidR="00620722" w:rsidRPr="00817BCC">
        <w:rPr>
          <w:rFonts w:cs="Arial"/>
          <w:szCs w:val="24"/>
          <w:lang w:val="lv-LV"/>
        </w:rPr>
        <w:t xml:space="preserve"> Latvijā</w:t>
      </w:r>
      <w:r w:rsidRPr="00817BCC">
        <w:rPr>
          <w:rFonts w:cs="Arial"/>
          <w:szCs w:val="24"/>
          <w:lang w:val="lv-LV"/>
        </w:rPr>
        <w:t>, kas vērst</w:t>
      </w:r>
      <w:r w:rsidR="002121C7" w:rsidRPr="00817BCC">
        <w:rPr>
          <w:rFonts w:cs="Arial"/>
          <w:szCs w:val="24"/>
          <w:lang w:val="lv-LV"/>
        </w:rPr>
        <w:t>as</w:t>
      </w:r>
      <w:r w:rsidRPr="00817BCC">
        <w:rPr>
          <w:rFonts w:cs="Arial"/>
          <w:szCs w:val="24"/>
          <w:lang w:val="lv-LV"/>
        </w:rPr>
        <w:t xml:space="preserve"> uz</w:t>
      </w:r>
      <w:r w:rsidR="00046714" w:rsidRPr="00817BCC">
        <w:rPr>
          <w:rFonts w:cs="Arial"/>
          <w:szCs w:val="24"/>
          <w:lang w:val="lv-LV"/>
        </w:rPr>
        <w:t xml:space="preserve"> diasporas bērnu saiknes stiprināšanu ar Latviju</w:t>
      </w:r>
      <w:r w:rsidR="001879E9" w:rsidRPr="00817BCC">
        <w:rPr>
          <w:rFonts w:cs="Arial"/>
          <w:szCs w:val="24"/>
          <w:lang w:val="lv-LV"/>
        </w:rPr>
        <w:t xml:space="preserve"> (jo īpaši latviešu valodas, kultūras un vēstures zināšanu apguvi)</w:t>
      </w:r>
      <w:r w:rsidR="00046714" w:rsidRPr="00817BCC">
        <w:rPr>
          <w:rFonts w:cs="Arial"/>
          <w:szCs w:val="24"/>
          <w:lang w:val="lv-LV"/>
        </w:rPr>
        <w:t xml:space="preserve">, kā arī diasporas </w:t>
      </w:r>
      <w:r w:rsidR="005258D6" w:rsidRPr="00817BCC">
        <w:rPr>
          <w:rFonts w:cs="Arial"/>
          <w:szCs w:val="24"/>
          <w:lang w:val="lv-LV"/>
        </w:rPr>
        <w:t xml:space="preserve">un Latvijā dzīvojošo bērnu </w:t>
      </w:r>
      <w:r w:rsidRPr="00817BCC">
        <w:rPr>
          <w:rFonts w:cs="Arial"/>
          <w:szCs w:val="24"/>
          <w:lang w:val="lv-LV"/>
        </w:rPr>
        <w:t>kopīgu darbošanos.</w:t>
      </w:r>
    </w:p>
    <w:p w:rsidR="00CF2FB6" w:rsidRPr="00817BCC" w:rsidRDefault="00CF2FB6" w:rsidP="00657E4C">
      <w:pPr>
        <w:pStyle w:val="Parasts1"/>
        <w:jc w:val="both"/>
        <w:rPr>
          <w:rFonts w:cs="Arial"/>
          <w:szCs w:val="24"/>
          <w:lang w:val="lv-LV"/>
        </w:rPr>
      </w:pPr>
    </w:p>
    <w:p w:rsidR="00C81178" w:rsidRPr="00817BCC" w:rsidRDefault="00522A1C" w:rsidP="00657E4C">
      <w:pPr>
        <w:pStyle w:val="Parasts1"/>
        <w:jc w:val="both"/>
        <w:rPr>
          <w:rFonts w:cs="Arial"/>
          <w:szCs w:val="24"/>
          <w:lang w:val="lv-LV"/>
        </w:rPr>
      </w:pPr>
      <w:r w:rsidRPr="00817BCC">
        <w:rPr>
          <w:szCs w:val="24"/>
          <w:lang w:val="lv-LV"/>
        </w:rPr>
        <w:t xml:space="preserve">Programmas ietvaros </w:t>
      </w:r>
      <w:r w:rsidR="005F4AB5" w:rsidRPr="00817BCC">
        <w:rPr>
          <w:szCs w:val="24"/>
          <w:lang w:val="lv-LV"/>
        </w:rPr>
        <w:t>201</w:t>
      </w:r>
      <w:r w:rsidR="00310365">
        <w:rPr>
          <w:szCs w:val="24"/>
          <w:lang w:val="lv-LV"/>
        </w:rPr>
        <w:t>9</w:t>
      </w:r>
      <w:r w:rsidR="005F4AB5" w:rsidRPr="00817BCC">
        <w:rPr>
          <w:szCs w:val="24"/>
          <w:lang w:val="lv-LV"/>
        </w:rPr>
        <w:t>.gad</w:t>
      </w:r>
      <w:r w:rsidR="003741DA" w:rsidRPr="00817BCC">
        <w:rPr>
          <w:szCs w:val="24"/>
          <w:lang w:val="lv-LV"/>
        </w:rPr>
        <w:t>ā</w:t>
      </w:r>
      <w:r w:rsidR="00D63885" w:rsidRPr="00817BCC">
        <w:rPr>
          <w:szCs w:val="24"/>
          <w:lang w:val="lv-LV"/>
        </w:rPr>
        <w:t xml:space="preserve"> </w:t>
      </w:r>
      <w:r w:rsidRPr="00817BCC">
        <w:rPr>
          <w:szCs w:val="24"/>
          <w:lang w:val="lv-LV"/>
        </w:rPr>
        <w:t xml:space="preserve">paredzēts atbalstīt </w:t>
      </w:r>
      <w:r w:rsidR="00620722" w:rsidRPr="00817BCC">
        <w:rPr>
          <w:szCs w:val="24"/>
          <w:lang w:val="lv-LV"/>
        </w:rPr>
        <w:t xml:space="preserve">vismaz </w:t>
      </w:r>
      <w:r w:rsidR="00310365">
        <w:rPr>
          <w:szCs w:val="24"/>
          <w:lang w:val="lv-LV"/>
        </w:rPr>
        <w:t>5</w:t>
      </w:r>
      <w:r w:rsidRPr="00817BCC">
        <w:rPr>
          <w:szCs w:val="24"/>
          <w:lang w:val="lv-LV"/>
        </w:rPr>
        <w:t xml:space="preserve"> projektus, </w:t>
      </w:r>
      <w:r w:rsidR="00FB4700" w:rsidRPr="00817BCC">
        <w:rPr>
          <w:szCs w:val="24"/>
          <w:lang w:val="lv-LV"/>
        </w:rPr>
        <w:t>iesaistot tajos</w:t>
      </w:r>
      <w:r w:rsidR="00620722" w:rsidRPr="00817BCC">
        <w:rPr>
          <w:szCs w:val="24"/>
          <w:lang w:val="lv-LV"/>
        </w:rPr>
        <w:t xml:space="preserve"> vismaz</w:t>
      </w:r>
      <w:r w:rsidR="00FB4700" w:rsidRPr="00817BCC">
        <w:rPr>
          <w:szCs w:val="24"/>
          <w:lang w:val="lv-LV"/>
        </w:rPr>
        <w:t xml:space="preserve"> </w:t>
      </w:r>
      <w:r w:rsidR="00310365">
        <w:rPr>
          <w:szCs w:val="24"/>
          <w:lang w:val="lv-LV"/>
        </w:rPr>
        <w:t>1</w:t>
      </w:r>
      <w:r w:rsidR="006D0A04" w:rsidRPr="00817BCC">
        <w:rPr>
          <w:szCs w:val="24"/>
          <w:lang w:val="lv-LV"/>
        </w:rPr>
        <w:t>00</w:t>
      </w:r>
      <w:r w:rsidR="00FC29E3" w:rsidRPr="00817BCC">
        <w:rPr>
          <w:szCs w:val="24"/>
          <w:lang w:val="lv-LV"/>
        </w:rPr>
        <w:t xml:space="preserve"> diasporas bērnus un tikpat Latvijā dzīvojošos vienaudžus</w:t>
      </w:r>
      <w:r w:rsidRPr="00817BCC">
        <w:rPr>
          <w:szCs w:val="24"/>
          <w:lang w:val="lv-LV"/>
        </w:rPr>
        <w:t xml:space="preserve">. </w:t>
      </w:r>
      <w:r w:rsidR="006D0A04" w:rsidRPr="00817BCC">
        <w:rPr>
          <w:szCs w:val="24"/>
          <w:lang w:val="lv-LV"/>
        </w:rPr>
        <w:t>P</w:t>
      </w:r>
      <w:r w:rsidRPr="00817BCC">
        <w:rPr>
          <w:szCs w:val="24"/>
          <w:lang w:val="lv-LV"/>
        </w:rPr>
        <w:t>rogrammas noslēgumā paredzēts veikt projektu</w:t>
      </w:r>
      <w:r w:rsidR="008B07EA" w:rsidRPr="00817BCC">
        <w:rPr>
          <w:szCs w:val="24"/>
          <w:lang w:val="lv-LV"/>
        </w:rPr>
        <w:t xml:space="preserve"> rezultātu </w:t>
      </w:r>
      <w:r w:rsidRPr="00817BCC">
        <w:rPr>
          <w:szCs w:val="24"/>
          <w:lang w:val="lv-LV"/>
        </w:rPr>
        <w:t xml:space="preserve">izvērtējumu un mērķa grupas apmierinātības novērtējumu, kā sasniedzamo </w:t>
      </w:r>
      <w:r w:rsidR="008B07EA" w:rsidRPr="00817BCC">
        <w:rPr>
          <w:szCs w:val="24"/>
          <w:lang w:val="lv-LV"/>
        </w:rPr>
        <w:t>rādītāju</w:t>
      </w:r>
      <w:r w:rsidRPr="00817BCC">
        <w:rPr>
          <w:szCs w:val="24"/>
          <w:lang w:val="lv-LV"/>
        </w:rPr>
        <w:t xml:space="preserve"> izvirzot </w:t>
      </w:r>
      <w:r w:rsidRPr="00817BCC">
        <w:rPr>
          <w:lang w:val="lv-LV"/>
        </w:rPr>
        <w:t>70% pozitīvu vērtējumu.</w:t>
      </w:r>
    </w:p>
    <w:p w:rsidR="002C257B" w:rsidRPr="00817BCC" w:rsidRDefault="002C257B" w:rsidP="00657E4C">
      <w:pPr>
        <w:pStyle w:val="Parasts1"/>
        <w:jc w:val="both"/>
        <w:rPr>
          <w:rFonts w:cs="Arial"/>
          <w:szCs w:val="24"/>
          <w:lang w:val="lv-LV"/>
        </w:rPr>
      </w:pPr>
      <w:bookmarkStart w:id="3" w:name="_Toc40507628"/>
    </w:p>
    <w:bookmarkEnd w:id="3"/>
    <w:p w:rsidR="00B64980" w:rsidRPr="00817BCC" w:rsidRDefault="00B64980" w:rsidP="00B64980">
      <w:pPr>
        <w:pStyle w:val="Guidelines2"/>
        <w:spacing w:before="0" w:after="0"/>
        <w:rPr>
          <w:rFonts w:cs="Arial"/>
          <w:szCs w:val="24"/>
          <w:lang w:val="lv-LV"/>
        </w:rPr>
      </w:pPr>
    </w:p>
    <w:p w:rsidR="00B64980" w:rsidRPr="00817BCC"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4" w:name="_Toc504640233"/>
      <w:r w:rsidRPr="00817BCC">
        <w:rPr>
          <w:rFonts w:ascii="Times New Roman" w:hAnsi="Times New Roman" w:cs="Arial"/>
          <w:b/>
          <w:bCs/>
          <w:i w:val="0"/>
          <w:iCs/>
          <w:sz w:val="26"/>
          <w:szCs w:val="26"/>
          <w:lang w:val="lv-LV"/>
        </w:rPr>
        <w:t>1.3.</w:t>
      </w:r>
      <w:r w:rsidRPr="00817BCC">
        <w:rPr>
          <w:rFonts w:ascii="Times New Roman" w:hAnsi="Times New Roman" w:cs="Arial"/>
          <w:b/>
          <w:bCs/>
          <w:i w:val="0"/>
          <w:iCs/>
          <w:sz w:val="26"/>
          <w:szCs w:val="26"/>
          <w:lang w:val="lv-LV"/>
        </w:rPr>
        <w:tab/>
        <w:t>Pieejamais finansējums</w:t>
      </w:r>
      <w:bookmarkEnd w:id="4"/>
    </w:p>
    <w:p w:rsidR="00B64980" w:rsidRPr="00817BCC" w:rsidRDefault="00B64980" w:rsidP="00B64980">
      <w:pPr>
        <w:pStyle w:val="Guidelines2"/>
        <w:spacing w:before="0" w:after="0"/>
        <w:rPr>
          <w:rFonts w:cs="Arial"/>
          <w:szCs w:val="24"/>
          <w:lang w:val="lv-LV"/>
        </w:rPr>
      </w:pPr>
    </w:p>
    <w:p w:rsidR="00334255" w:rsidRPr="00817BCC" w:rsidRDefault="000C62F3" w:rsidP="00657E4C">
      <w:pPr>
        <w:pStyle w:val="Parasts1"/>
        <w:jc w:val="both"/>
        <w:rPr>
          <w:rFonts w:cs="Arial"/>
          <w:szCs w:val="24"/>
          <w:lang w:val="lv-LV"/>
        </w:rPr>
      </w:pPr>
      <w:r w:rsidRPr="00817BCC">
        <w:rPr>
          <w:rFonts w:cs="Arial"/>
          <w:szCs w:val="24"/>
          <w:lang w:val="lv-LV"/>
        </w:rPr>
        <w:t xml:space="preserve">Kopējais </w:t>
      </w:r>
      <w:r w:rsidR="00086607">
        <w:rPr>
          <w:rFonts w:cs="Arial"/>
          <w:szCs w:val="24"/>
          <w:lang w:val="lv-LV"/>
        </w:rPr>
        <w:t>projektiem pieejamais</w:t>
      </w:r>
      <w:r w:rsidR="00086607" w:rsidRPr="00817BCC">
        <w:rPr>
          <w:rFonts w:cs="Arial"/>
          <w:szCs w:val="24"/>
          <w:lang w:val="lv-LV"/>
        </w:rPr>
        <w:t xml:space="preserve"> </w:t>
      </w:r>
      <w:r w:rsidR="00D63885" w:rsidRPr="00817BCC">
        <w:rPr>
          <w:rFonts w:cs="Arial"/>
          <w:szCs w:val="24"/>
          <w:lang w:val="lv-LV"/>
        </w:rPr>
        <w:t>programmas</w:t>
      </w:r>
      <w:r w:rsidR="003677C8" w:rsidRPr="00817BCC">
        <w:rPr>
          <w:rFonts w:cs="Arial"/>
          <w:szCs w:val="24"/>
          <w:lang w:val="lv-LV"/>
        </w:rPr>
        <w:t xml:space="preserve"> </w:t>
      </w:r>
      <w:r w:rsidR="00821608" w:rsidRPr="00817BCC">
        <w:rPr>
          <w:rFonts w:cs="Arial"/>
          <w:szCs w:val="24"/>
          <w:lang w:val="lv-LV"/>
        </w:rPr>
        <w:t xml:space="preserve">finansējums ir </w:t>
      </w:r>
      <w:r w:rsidR="00D02334">
        <w:rPr>
          <w:rFonts w:cs="Arial"/>
          <w:szCs w:val="24"/>
          <w:lang w:val="lv-LV"/>
        </w:rPr>
        <w:t>64 36</w:t>
      </w:r>
      <w:r w:rsidR="00FC276A">
        <w:rPr>
          <w:rFonts w:cs="Arial"/>
          <w:szCs w:val="24"/>
          <w:lang w:val="lv-LV"/>
        </w:rPr>
        <w:t>5</w:t>
      </w:r>
      <w:r w:rsidR="00086607">
        <w:rPr>
          <w:rFonts w:cs="Arial"/>
          <w:szCs w:val="24"/>
          <w:lang w:val="lv-LV"/>
        </w:rPr>
        <w:t xml:space="preserve"> </w:t>
      </w:r>
      <w:r w:rsidR="00420454" w:rsidRPr="00817BCC">
        <w:rPr>
          <w:rFonts w:cs="Arial"/>
          <w:szCs w:val="24"/>
          <w:lang w:val="lv-LV"/>
        </w:rPr>
        <w:t>EUR</w:t>
      </w:r>
      <w:r w:rsidR="00F56788" w:rsidRPr="00817BCC">
        <w:rPr>
          <w:rFonts w:cs="Arial"/>
          <w:szCs w:val="24"/>
          <w:lang w:val="lv-LV"/>
        </w:rPr>
        <w:t xml:space="preserve"> </w:t>
      </w:r>
      <w:r w:rsidR="0070259C" w:rsidRPr="00817BCC">
        <w:rPr>
          <w:rFonts w:cs="Arial"/>
          <w:szCs w:val="24"/>
          <w:lang w:val="lv-LV"/>
        </w:rPr>
        <w:t xml:space="preserve">no </w:t>
      </w:r>
      <w:r w:rsidR="00C324F0" w:rsidRPr="00817BCC">
        <w:rPr>
          <w:rFonts w:cs="Arial"/>
          <w:szCs w:val="24"/>
          <w:lang w:val="lv-LV"/>
        </w:rPr>
        <w:t xml:space="preserve">Kultūras ministrijas budžetā iekļautajiem un </w:t>
      </w:r>
      <w:r w:rsidR="00F54670" w:rsidRPr="00817BCC">
        <w:rPr>
          <w:rFonts w:cs="Arial"/>
          <w:szCs w:val="24"/>
          <w:lang w:val="lv-LV"/>
        </w:rPr>
        <w:t>S</w:t>
      </w:r>
      <w:r w:rsidR="00C324F0" w:rsidRPr="00817BCC">
        <w:rPr>
          <w:rFonts w:cs="Arial"/>
          <w:szCs w:val="24"/>
          <w:lang w:val="lv-LV"/>
        </w:rPr>
        <w:t xml:space="preserve">abiedrības integrācijas fondam piešķirtajiem </w:t>
      </w:r>
      <w:r w:rsidR="0070259C" w:rsidRPr="00817BCC">
        <w:rPr>
          <w:rFonts w:cs="Arial"/>
          <w:szCs w:val="24"/>
          <w:lang w:val="lv-LV"/>
        </w:rPr>
        <w:t xml:space="preserve">valsts budžeta </w:t>
      </w:r>
      <w:r w:rsidR="00F54670" w:rsidRPr="00817BCC">
        <w:rPr>
          <w:rFonts w:cs="Arial"/>
          <w:szCs w:val="24"/>
          <w:lang w:val="lv-LV"/>
        </w:rPr>
        <w:t xml:space="preserve">dotācijas </w:t>
      </w:r>
      <w:r w:rsidR="0070259C" w:rsidRPr="00817BCC">
        <w:rPr>
          <w:rFonts w:cs="Arial"/>
          <w:szCs w:val="24"/>
          <w:lang w:val="lv-LV"/>
        </w:rPr>
        <w:t>līdzekļiem</w:t>
      </w:r>
      <w:r w:rsidR="00100D56" w:rsidRPr="00817BCC">
        <w:rPr>
          <w:rFonts w:cs="Arial"/>
          <w:szCs w:val="24"/>
          <w:lang w:val="lv-LV"/>
        </w:rPr>
        <w:t xml:space="preserve"> 201</w:t>
      </w:r>
      <w:r w:rsidR="00310365">
        <w:rPr>
          <w:rFonts w:cs="Arial"/>
          <w:szCs w:val="24"/>
          <w:lang w:val="lv-LV"/>
        </w:rPr>
        <w:t>9</w:t>
      </w:r>
      <w:r w:rsidR="00100D56" w:rsidRPr="00817BCC">
        <w:rPr>
          <w:rFonts w:cs="Arial"/>
          <w:szCs w:val="24"/>
          <w:lang w:val="lv-LV"/>
        </w:rPr>
        <w:t>.gadā</w:t>
      </w:r>
      <w:r w:rsidR="00086607">
        <w:rPr>
          <w:rFonts w:cs="Arial"/>
          <w:szCs w:val="24"/>
          <w:lang w:val="lv-LV"/>
        </w:rPr>
        <w:t>.</w:t>
      </w:r>
    </w:p>
    <w:p w:rsidR="0049029D" w:rsidRPr="00817BCC" w:rsidRDefault="0049029D" w:rsidP="00657E4C">
      <w:pPr>
        <w:pStyle w:val="Parasts1"/>
        <w:jc w:val="both"/>
        <w:rPr>
          <w:rFonts w:cs="Arial"/>
          <w:szCs w:val="24"/>
          <w:lang w:val="lv-LV"/>
        </w:rPr>
      </w:pPr>
    </w:p>
    <w:p w:rsidR="00310365" w:rsidRPr="002C61EB" w:rsidRDefault="008A6AAD" w:rsidP="00657E4C">
      <w:pPr>
        <w:pStyle w:val="Parasts1"/>
        <w:jc w:val="both"/>
        <w:rPr>
          <w:rFonts w:cs="Arial"/>
          <w:i/>
          <w:szCs w:val="24"/>
          <w:lang w:val="lv-LV"/>
        </w:rPr>
      </w:pPr>
      <w:r w:rsidRPr="002C61EB">
        <w:rPr>
          <w:rFonts w:cs="Arial"/>
          <w:i/>
          <w:szCs w:val="24"/>
          <w:lang w:val="lv-LV"/>
        </w:rPr>
        <w:t xml:space="preserve">Pieejamā finansējuma apmērs var tikt mainīts atbilstoši likumā „Par valsts budžetu 2019.gadam” noteiktajam apmēram. </w:t>
      </w:r>
    </w:p>
    <w:p w:rsidR="00CF32C1" w:rsidRPr="00817BCC" w:rsidRDefault="00CF32C1" w:rsidP="00B64980">
      <w:pPr>
        <w:pStyle w:val="Guidelines1"/>
        <w:rPr>
          <w:rFonts w:ascii="Times New Roman" w:hAnsi="Times New Roman"/>
          <w:szCs w:val="24"/>
          <w:lang w:val="lv-LV"/>
        </w:rPr>
      </w:pPr>
      <w:bookmarkStart w:id="5" w:name="_Toc504640234"/>
      <w:r w:rsidRPr="00817BCC">
        <w:rPr>
          <w:rFonts w:ascii="Times New Roman" w:hAnsi="Times New Roman"/>
          <w:szCs w:val="24"/>
          <w:lang w:val="lv-LV"/>
        </w:rPr>
        <w:lastRenderedPageBreak/>
        <w:t>2.</w:t>
      </w:r>
      <w:r w:rsidRPr="00817BCC">
        <w:rPr>
          <w:rFonts w:ascii="Times New Roman" w:hAnsi="Times New Roman"/>
          <w:szCs w:val="24"/>
          <w:lang w:val="lv-LV"/>
        </w:rPr>
        <w:tab/>
        <w:t>projektu konkursa noteikumi</w:t>
      </w:r>
      <w:bookmarkEnd w:id="5"/>
    </w:p>
    <w:p w:rsidR="00CF32C1" w:rsidRPr="00817BCC"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6" w:name="_Toc504640235"/>
      <w:r w:rsidRPr="00817BCC">
        <w:rPr>
          <w:rFonts w:ascii="Times New Roman" w:hAnsi="Times New Roman" w:cs="Arial"/>
          <w:b/>
          <w:bCs/>
          <w:i w:val="0"/>
          <w:iCs/>
          <w:sz w:val="26"/>
          <w:szCs w:val="26"/>
          <w:lang w:val="lv-LV"/>
        </w:rPr>
        <w:t>2.1.</w:t>
      </w:r>
      <w:r w:rsidR="00CF32C1" w:rsidRPr="00817BCC">
        <w:rPr>
          <w:rFonts w:ascii="Times New Roman" w:hAnsi="Times New Roman" w:cs="Arial"/>
          <w:b/>
          <w:bCs/>
          <w:i w:val="0"/>
          <w:iCs/>
          <w:sz w:val="26"/>
          <w:szCs w:val="26"/>
          <w:lang w:val="lv-LV"/>
        </w:rPr>
        <w:tab/>
        <w:t xml:space="preserve">Projektu </w:t>
      </w:r>
      <w:r w:rsidR="00593654" w:rsidRPr="00817BCC">
        <w:rPr>
          <w:rFonts w:ascii="Times New Roman" w:hAnsi="Times New Roman" w:cs="Arial"/>
          <w:b/>
          <w:bCs/>
          <w:i w:val="0"/>
          <w:iCs/>
          <w:sz w:val="26"/>
          <w:szCs w:val="26"/>
          <w:lang w:val="lv-LV"/>
        </w:rPr>
        <w:t>iesniedzēji</w:t>
      </w:r>
      <w:bookmarkEnd w:id="6"/>
    </w:p>
    <w:p w:rsidR="00BA4350" w:rsidRPr="00817BCC" w:rsidRDefault="00BA4350" w:rsidP="00657E4C">
      <w:pPr>
        <w:pStyle w:val="Text1"/>
        <w:spacing w:after="0"/>
        <w:ind w:left="0"/>
        <w:rPr>
          <w:rFonts w:cs="Arial"/>
          <w:b/>
          <w:szCs w:val="24"/>
          <w:lang w:val="lv-LV"/>
        </w:rPr>
      </w:pPr>
    </w:p>
    <w:p w:rsidR="00CF32C1" w:rsidRPr="00817BCC" w:rsidRDefault="00F45A3B" w:rsidP="00657E4C">
      <w:pPr>
        <w:pStyle w:val="Text1"/>
        <w:spacing w:after="0"/>
        <w:ind w:left="0"/>
        <w:rPr>
          <w:rFonts w:cs="Arial"/>
          <w:b/>
          <w:szCs w:val="24"/>
          <w:lang w:val="lv-LV"/>
        </w:rPr>
      </w:pPr>
      <w:r w:rsidRPr="00817BCC">
        <w:rPr>
          <w:rFonts w:cs="Arial"/>
          <w:b/>
          <w:szCs w:val="24"/>
          <w:lang w:val="lv-LV"/>
        </w:rPr>
        <w:t xml:space="preserve">2.1.1. </w:t>
      </w:r>
      <w:r w:rsidR="00CF32C1" w:rsidRPr="00817BCC">
        <w:rPr>
          <w:rFonts w:cs="Arial"/>
          <w:b/>
          <w:szCs w:val="24"/>
          <w:lang w:val="lv-LV"/>
        </w:rPr>
        <w:t>Projektu</w:t>
      </w:r>
      <w:r w:rsidR="00593654" w:rsidRPr="00817BCC">
        <w:rPr>
          <w:rFonts w:cs="Arial"/>
          <w:b/>
          <w:szCs w:val="24"/>
          <w:lang w:val="lv-LV"/>
        </w:rPr>
        <w:t xml:space="preserve"> var iesniegt Latvijas Republikā reģistrēta </w:t>
      </w:r>
      <w:r w:rsidR="00FA1A09" w:rsidRPr="00817BCC">
        <w:rPr>
          <w:rFonts w:cs="Arial"/>
          <w:b/>
          <w:szCs w:val="24"/>
          <w:lang w:val="lv-LV"/>
        </w:rPr>
        <w:t>biedrība vai nodibinājums, kas atbilst šādiem nosacījumiem:</w:t>
      </w:r>
    </w:p>
    <w:p w:rsidR="00522A1C" w:rsidRPr="00817BCC" w:rsidRDefault="00522A1C" w:rsidP="00362A37">
      <w:pPr>
        <w:pStyle w:val="Parasts1"/>
        <w:numPr>
          <w:ilvl w:val="0"/>
          <w:numId w:val="9"/>
        </w:numPr>
        <w:jc w:val="both"/>
        <w:rPr>
          <w:rFonts w:cs="Arial"/>
          <w:szCs w:val="24"/>
          <w:lang w:val="lv-LV"/>
        </w:rPr>
      </w:pPr>
      <w:r w:rsidRPr="00817BCC">
        <w:rPr>
          <w:szCs w:val="24"/>
          <w:lang w:val="lv-LV"/>
        </w:rPr>
        <w:t xml:space="preserve">organizācijai ir vismaz 2 gadu pieredze </w:t>
      </w:r>
      <w:r w:rsidRPr="00817BCC">
        <w:rPr>
          <w:lang w:val="lv-LV"/>
        </w:rPr>
        <w:t>darbā ar bērniem un jauniešiem, piemēram, nometņu, neformālās izglītības pasākumu, kultūras, sporta vai atpūtas u.c. pasākumu rīkošanā;</w:t>
      </w:r>
    </w:p>
    <w:p w:rsidR="00522A1C" w:rsidRPr="00817BCC" w:rsidRDefault="00522A1C" w:rsidP="00362A37">
      <w:pPr>
        <w:pStyle w:val="Parasts1"/>
        <w:numPr>
          <w:ilvl w:val="0"/>
          <w:numId w:val="9"/>
        </w:numPr>
        <w:jc w:val="both"/>
        <w:rPr>
          <w:rFonts w:cs="Arial"/>
          <w:szCs w:val="24"/>
          <w:lang w:val="lv-LV"/>
        </w:rPr>
      </w:pPr>
      <w:r w:rsidRPr="00817BCC">
        <w:rPr>
          <w:szCs w:val="24"/>
          <w:lang w:val="lv-LV"/>
        </w:rPr>
        <w:t>organizācijai ir iepriekšēja pieredze projektu īstenošan</w:t>
      </w:r>
      <w:r w:rsidR="00175F89" w:rsidRPr="00817BCC">
        <w:rPr>
          <w:szCs w:val="24"/>
          <w:lang w:val="lv-LV"/>
        </w:rPr>
        <w:t>ā.</w:t>
      </w:r>
    </w:p>
    <w:p w:rsidR="00CF32C1" w:rsidRPr="00817BCC" w:rsidRDefault="00CF32C1" w:rsidP="00657E4C">
      <w:pPr>
        <w:pStyle w:val="Parasts1"/>
        <w:jc w:val="both"/>
        <w:rPr>
          <w:rFonts w:cs="Arial"/>
          <w:szCs w:val="24"/>
          <w:lang w:val="lv-LV"/>
        </w:rPr>
      </w:pPr>
    </w:p>
    <w:p w:rsidR="00CF32C1" w:rsidRPr="00817BCC" w:rsidRDefault="00F45A3B" w:rsidP="00BA4350">
      <w:pPr>
        <w:pStyle w:val="Parasts1"/>
        <w:jc w:val="both"/>
        <w:rPr>
          <w:rFonts w:cs="Arial"/>
          <w:b/>
          <w:szCs w:val="24"/>
          <w:lang w:val="lv-LV"/>
        </w:rPr>
      </w:pPr>
      <w:r w:rsidRPr="00817BCC">
        <w:rPr>
          <w:rFonts w:cs="Arial"/>
          <w:b/>
          <w:szCs w:val="24"/>
          <w:lang w:val="lv-LV"/>
        </w:rPr>
        <w:t xml:space="preserve">2.1.2. </w:t>
      </w:r>
      <w:r w:rsidR="00301F9E" w:rsidRPr="00817BCC">
        <w:rPr>
          <w:rFonts w:cs="Arial"/>
          <w:b/>
          <w:szCs w:val="24"/>
          <w:lang w:val="lv-LV"/>
        </w:rPr>
        <w:t xml:space="preserve">Projektu nedrīkst iesniegt, kā arī finansējumu nedrīkst piešķirt organizācijai, </w:t>
      </w:r>
      <w:r w:rsidR="001D2B69" w:rsidRPr="00817BCC">
        <w:rPr>
          <w:rFonts w:cs="Arial"/>
          <w:b/>
          <w:szCs w:val="24"/>
          <w:lang w:val="lv-LV"/>
        </w:rPr>
        <w:t>ja</w:t>
      </w:r>
      <w:r w:rsidR="00CF32C1" w:rsidRPr="00817BCC">
        <w:rPr>
          <w:rFonts w:cs="Arial"/>
          <w:b/>
          <w:szCs w:val="24"/>
          <w:lang w:val="lv-LV"/>
        </w:rPr>
        <w:t>:</w:t>
      </w:r>
    </w:p>
    <w:p w:rsidR="00CF32C1" w:rsidRPr="00817BCC" w:rsidRDefault="001D2B69" w:rsidP="00362A37">
      <w:pPr>
        <w:pStyle w:val="Parasts1"/>
        <w:numPr>
          <w:ilvl w:val="0"/>
          <w:numId w:val="10"/>
        </w:numPr>
        <w:tabs>
          <w:tab w:val="left" w:pos="-3402"/>
        </w:tabs>
        <w:jc w:val="both"/>
        <w:rPr>
          <w:rFonts w:cs="Arial"/>
          <w:szCs w:val="24"/>
          <w:lang w:val="lv-LV"/>
        </w:rPr>
      </w:pPr>
      <w:r w:rsidRPr="00817BCC">
        <w:rPr>
          <w:szCs w:val="24"/>
          <w:lang w:val="lv-LV"/>
        </w:rPr>
        <w:t xml:space="preserve">tā </w:t>
      </w:r>
      <w:r w:rsidR="00325775" w:rsidRPr="00817BCC">
        <w:rPr>
          <w:szCs w:val="24"/>
          <w:lang w:val="lv-LV"/>
        </w:rPr>
        <w:t>ir</w:t>
      </w:r>
      <w:r w:rsidR="00301F9E" w:rsidRPr="00817BCC">
        <w:rPr>
          <w:szCs w:val="24"/>
          <w:lang w:val="lv-LV"/>
        </w:rPr>
        <w:t xml:space="preserve"> pasludināt</w:t>
      </w:r>
      <w:r w:rsidR="00325775" w:rsidRPr="00817BCC">
        <w:rPr>
          <w:szCs w:val="24"/>
          <w:lang w:val="lv-LV"/>
        </w:rPr>
        <w:t>a</w:t>
      </w:r>
      <w:r w:rsidR="00301F9E" w:rsidRPr="00817BCC">
        <w:rPr>
          <w:szCs w:val="24"/>
          <w:lang w:val="lv-LV"/>
        </w:rPr>
        <w:t xml:space="preserve"> pa</w:t>
      </w:r>
      <w:r w:rsidR="00325775" w:rsidRPr="00817BCC">
        <w:rPr>
          <w:szCs w:val="24"/>
          <w:lang w:val="lv-LV"/>
        </w:rPr>
        <w:t xml:space="preserve">r maksātnespējīgu, tai skaitā atrodas sanācijas procesā un </w:t>
      </w:r>
      <w:r w:rsidR="00301F9E" w:rsidRPr="00817BCC">
        <w:rPr>
          <w:szCs w:val="24"/>
          <w:lang w:val="lv-LV"/>
        </w:rPr>
        <w:t>atrodas likvidācijas procesā, tā</w:t>
      </w:r>
      <w:r w:rsidR="00325775" w:rsidRPr="00817BCC">
        <w:rPr>
          <w:szCs w:val="24"/>
          <w:lang w:val="lv-LV"/>
        </w:rPr>
        <w:t>s</w:t>
      </w:r>
      <w:r w:rsidR="00301F9E" w:rsidRPr="00817BCC">
        <w:rPr>
          <w:szCs w:val="24"/>
          <w:lang w:val="lv-LV"/>
        </w:rPr>
        <w:t xml:space="preserve"> saimnieciskā darbība </w:t>
      </w:r>
      <w:r w:rsidR="00325775" w:rsidRPr="00817BCC">
        <w:rPr>
          <w:szCs w:val="24"/>
          <w:lang w:val="lv-LV"/>
        </w:rPr>
        <w:t>ir</w:t>
      </w:r>
      <w:r w:rsidR="00301F9E" w:rsidRPr="00817BCC">
        <w:rPr>
          <w:szCs w:val="24"/>
          <w:lang w:val="lv-LV"/>
        </w:rPr>
        <w:t xml:space="preserve"> apturēta vai pārtraukta, </w:t>
      </w:r>
      <w:r w:rsidR="00325775" w:rsidRPr="00817BCC">
        <w:rPr>
          <w:szCs w:val="24"/>
          <w:lang w:val="lv-LV"/>
        </w:rPr>
        <w:t>ir</w:t>
      </w:r>
      <w:r w:rsidR="00301F9E" w:rsidRPr="00817BCC">
        <w:rPr>
          <w:szCs w:val="24"/>
          <w:lang w:val="lv-LV"/>
        </w:rPr>
        <w:t xml:space="preserve"> uzsākta tiesvedība par tā</w:t>
      </w:r>
      <w:r w:rsidR="00325775" w:rsidRPr="00817BCC">
        <w:rPr>
          <w:szCs w:val="24"/>
          <w:lang w:val="lv-LV"/>
        </w:rPr>
        <w:t>s</w:t>
      </w:r>
      <w:r w:rsidR="00301F9E" w:rsidRPr="00817BCC">
        <w:rPr>
          <w:szCs w:val="24"/>
          <w:lang w:val="lv-LV"/>
        </w:rPr>
        <w:t xml:space="preserve"> darbības izbeigšanu vai maksātnespēju</w:t>
      </w:r>
      <w:r w:rsidR="00CF32C1" w:rsidRPr="00817BCC">
        <w:rPr>
          <w:rFonts w:cs="Arial"/>
          <w:szCs w:val="24"/>
          <w:lang w:val="lv-LV"/>
        </w:rPr>
        <w:t>;</w:t>
      </w:r>
    </w:p>
    <w:p w:rsidR="00CF32C1" w:rsidRPr="00817BCC" w:rsidRDefault="001D2B69" w:rsidP="00362A37">
      <w:pPr>
        <w:pStyle w:val="Parasts1"/>
        <w:numPr>
          <w:ilvl w:val="0"/>
          <w:numId w:val="10"/>
        </w:numPr>
        <w:tabs>
          <w:tab w:val="left" w:pos="-3402"/>
        </w:tabs>
        <w:jc w:val="both"/>
        <w:rPr>
          <w:rFonts w:cs="Arial"/>
          <w:szCs w:val="24"/>
          <w:lang w:val="lv-LV"/>
        </w:rPr>
      </w:pPr>
      <w:r w:rsidRPr="00817BCC">
        <w:rPr>
          <w:szCs w:val="24"/>
          <w:lang w:val="lv-LV"/>
        </w:rPr>
        <w:t>tai</w:t>
      </w:r>
      <w:r w:rsidR="00301F9E" w:rsidRPr="00817BCC">
        <w:rPr>
          <w:szCs w:val="24"/>
          <w:lang w:val="lv-LV"/>
        </w:rPr>
        <w:t xml:space="preserve"> </w:t>
      </w:r>
      <w:r w:rsidR="00086607">
        <w:rPr>
          <w:szCs w:val="24"/>
          <w:lang w:val="lv-LV"/>
        </w:rPr>
        <w:t xml:space="preserve">uz projekta iesniegšanas brīdi ir Valsts ieņēmumu dienesta administrēto nodokļu parāds, kas pārsniedz 150 </w:t>
      </w:r>
      <w:proofErr w:type="spellStart"/>
      <w:r w:rsidR="00086607" w:rsidRPr="00086607">
        <w:rPr>
          <w:i/>
          <w:szCs w:val="24"/>
          <w:lang w:val="lv-LV"/>
        </w:rPr>
        <w:t>euro</w:t>
      </w:r>
      <w:proofErr w:type="spellEnd"/>
      <w:r w:rsidR="00086607">
        <w:rPr>
          <w:rStyle w:val="Vresatsauce"/>
          <w:i/>
          <w:szCs w:val="24"/>
          <w:lang w:val="lv-LV"/>
        </w:rPr>
        <w:footnoteReference w:id="1"/>
      </w:r>
      <w:r w:rsidR="00CF32C1" w:rsidRPr="00817BCC">
        <w:rPr>
          <w:rFonts w:cs="Arial"/>
          <w:szCs w:val="24"/>
          <w:lang w:val="lv-LV"/>
        </w:rPr>
        <w:t>;</w:t>
      </w:r>
    </w:p>
    <w:p w:rsidR="00CF32C1" w:rsidRPr="00817BCC" w:rsidRDefault="00301F9E" w:rsidP="00362A37">
      <w:pPr>
        <w:pStyle w:val="Parasts1"/>
        <w:numPr>
          <w:ilvl w:val="0"/>
          <w:numId w:val="10"/>
        </w:numPr>
        <w:tabs>
          <w:tab w:val="left" w:pos="-3402"/>
        </w:tabs>
        <w:jc w:val="both"/>
        <w:rPr>
          <w:rFonts w:cs="Arial"/>
          <w:szCs w:val="24"/>
          <w:lang w:val="lv-LV"/>
        </w:rPr>
      </w:pPr>
      <w:r w:rsidRPr="00817BCC">
        <w:rPr>
          <w:szCs w:val="24"/>
          <w:lang w:val="lv-LV"/>
        </w:rPr>
        <w:t>tā</w:t>
      </w:r>
      <w:r w:rsidR="001D2B69" w:rsidRPr="00817BCC">
        <w:rPr>
          <w:szCs w:val="24"/>
          <w:lang w:val="lv-LV"/>
        </w:rPr>
        <w:t>s</w:t>
      </w:r>
      <w:r w:rsidRPr="00817BCC">
        <w:rPr>
          <w:szCs w:val="24"/>
          <w:lang w:val="lv-LV"/>
        </w:rPr>
        <w:t xml:space="preserve"> darbībā </w:t>
      </w:r>
      <w:r w:rsidR="001D2B69" w:rsidRPr="00817BCC">
        <w:rPr>
          <w:szCs w:val="24"/>
          <w:lang w:val="lv-LV"/>
        </w:rPr>
        <w:t>ir</w:t>
      </w:r>
      <w:r w:rsidRPr="00817BCC">
        <w:rPr>
          <w:szCs w:val="24"/>
          <w:lang w:val="lv-LV"/>
        </w:rPr>
        <w:t xml:space="preserve"> konstatēti pārkāpumi</w:t>
      </w:r>
      <w:r w:rsidR="001D2B69" w:rsidRPr="00817BCC">
        <w:rPr>
          <w:szCs w:val="24"/>
          <w:lang w:val="lv-LV"/>
        </w:rPr>
        <w:t>,</w:t>
      </w:r>
      <w:r w:rsidRPr="00817BCC">
        <w:rPr>
          <w:szCs w:val="24"/>
          <w:lang w:val="lv-LV"/>
        </w:rPr>
        <w:t xml:space="preserve"> un </w:t>
      </w:r>
      <w:r w:rsidR="001D2B69" w:rsidRPr="00817BCC">
        <w:rPr>
          <w:szCs w:val="24"/>
          <w:lang w:val="lv-LV"/>
        </w:rPr>
        <w:t>tā</w:t>
      </w:r>
      <w:r w:rsidRPr="00817BCC">
        <w:rPr>
          <w:szCs w:val="24"/>
          <w:lang w:val="lv-LV"/>
        </w:rPr>
        <w:t xml:space="preserve"> </w:t>
      </w:r>
      <w:r w:rsidR="001D2B69" w:rsidRPr="00817BCC">
        <w:rPr>
          <w:szCs w:val="24"/>
          <w:lang w:val="lv-LV"/>
        </w:rPr>
        <w:t>ir atzīta</w:t>
      </w:r>
      <w:r w:rsidRPr="00817BCC">
        <w:rPr>
          <w:szCs w:val="24"/>
          <w:lang w:val="lv-LV"/>
        </w:rPr>
        <w:t xml:space="preserve"> par vainīgu nodarījumā saistībā ar profesionālo darbību ar spēkā esošu nolēmumu</w:t>
      </w:r>
      <w:r w:rsidR="00CF32C1" w:rsidRPr="00817BCC">
        <w:rPr>
          <w:rFonts w:cs="Arial"/>
          <w:szCs w:val="24"/>
          <w:lang w:val="lv-LV"/>
        </w:rPr>
        <w:t>;</w:t>
      </w:r>
    </w:p>
    <w:p w:rsidR="00CF32C1" w:rsidRPr="00817BCC" w:rsidRDefault="001D2B69" w:rsidP="00362A37">
      <w:pPr>
        <w:pStyle w:val="Parasts1"/>
        <w:numPr>
          <w:ilvl w:val="0"/>
          <w:numId w:val="10"/>
        </w:numPr>
        <w:tabs>
          <w:tab w:val="left" w:pos="-3402"/>
        </w:tabs>
        <w:jc w:val="both"/>
        <w:rPr>
          <w:rFonts w:cs="Arial"/>
          <w:szCs w:val="24"/>
          <w:lang w:val="lv-LV"/>
        </w:rPr>
      </w:pPr>
      <w:r w:rsidRPr="00817BCC">
        <w:rPr>
          <w:szCs w:val="24"/>
          <w:lang w:val="lv-LV"/>
        </w:rPr>
        <w:t>tā ir</w:t>
      </w:r>
      <w:r w:rsidR="00301F9E" w:rsidRPr="00817BCC">
        <w:rPr>
          <w:szCs w:val="24"/>
          <w:lang w:val="lv-LV"/>
        </w:rPr>
        <w:t xml:space="preserve"> vei</w:t>
      </w:r>
      <w:r w:rsidRPr="00817BCC">
        <w:rPr>
          <w:szCs w:val="24"/>
          <w:lang w:val="lv-LV"/>
        </w:rPr>
        <w:t>kusi</w:t>
      </w:r>
      <w:r w:rsidR="00301F9E" w:rsidRPr="00817BCC">
        <w:rPr>
          <w:szCs w:val="24"/>
          <w:lang w:val="lv-LV"/>
        </w:rPr>
        <w:t xml:space="preserve"> krāpšanas, korupcijas vai jebkādas citas pretlikumīgas darbības</w:t>
      </w:r>
      <w:r w:rsidR="00CF32C1" w:rsidRPr="00817BCC">
        <w:rPr>
          <w:rFonts w:cs="Arial"/>
          <w:szCs w:val="24"/>
          <w:lang w:val="lv-LV"/>
        </w:rPr>
        <w:t>;</w:t>
      </w:r>
    </w:p>
    <w:p w:rsidR="001D2B69" w:rsidRPr="00817BCC" w:rsidRDefault="001D2B69" w:rsidP="00362A37">
      <w:pPr>
        <w:pStyle w:val="Parasts1"/>
        <w:numPr>
          <w:ilvl w:val="0"/>
          <w:numId w:val="10"/>
        </w:numPr>
        <w:tabs>
          <w:tab w:val="left" w:pos="-3402"/>
        </w:tabs>
        <w:jc w:val="both"/>
        <w:rPr>
          <w:rFonts w:cs="Arial"/>
          <w:szCs w:val="24"/>
          <w:lang w:val="lv-LV"/>
        </w:rPr>
      </w:pPr>
      <w:r w:rsidRPr="00817BCC">
        <w:rPr>
          <w:rFonts w:cs="Arial"/>
          <w:szCs w:val="24"/>
          <w:lang w:val="lv-LV"/>
        </w:rPr>
        <w:t>tā ir sniegusi nepatiesu informāciju nolūkā saņemt finansējumu;</w:t>
      </w:r>
    </w:p>
    <w:p w:rsidR="00CF32C1" w:rsidRPr="00817BCC" w:rsidRDefault="001D2B69" w:rsidP="00362A37">
      <w:pPr>
        <w:pStyle w:val="Parasts1"/>
        <w:numPr>
          <w:ilvl w:val="0"/>
          <w:numId w:val="10"/>
        </w:numPr>
        <w:tabs>
          <w:tab w:val="left" w:pos="-3402"/>
        </w:tabs>
        <w:jc w:val="both"/>
        <w:rPr>
          <w:rFonts w:cs="Arial"/>
          <w:szCs w:val="24"/>
          <w:lang w:val="lv-LV"/>
        </w:rPr>
      </w:pPr>
      <w:r w:rsidRPr="00817BCC">
        <w:rPr>
          <w:szCs w:val="24"/>
          <w:lang w:val="lv-LV"/>
        </w:rPr>
        <w:t>tā ir</w:t>
      </w:r>
      <w:r w:rsidR="00301F9E" w:rsidRPr="00817BCC">
        <w:rPr>
          <w:szCs w:val="24"/>
          <w:lang w:val="lv-LV"/>
        </w:rPr>
        <w:t xml:space="preserve"> cent</w:t>
      </w:r>
      <w:r w:rsidRPr="00817BCC">
        <w:rPr>
          <w:szCs w:val="24"/>
          <w:lang w:val="lv-LV"/>
        </w:rPr>
        <w:t>us</w:t>
      </w:r>
      <w:r w:rsidR="00301F9E" w:rsidRPr="00817BCC">
        <w:rPr>
          <w:szCs w:val="24"/>
          <w:lang w:val="lv-LV"/>
        </w:rPr>
        <w:t xml:space="preserve">ies </w:t>
      </w:r>
      <w:r w:rsidRPr="00817BCC">
        <w:rPr>
          <w:szCs w:val="24"/>
          <w:lang w:val="lv-LV"/>
        </w:rPr>
        <w:t>ietekmēt projektu iesniegumu vērtēšanas procesā iesaistītās personas</w:t>
      </w:r>
      <w:r w:rsidR="00CF32C1" w:rsidRPr="00817BCC">
        <w:rPr>
          <w:rFonts w:cs="Arial"/>
          <w:szCs w:val="24"/>
          <w:lang w:val="lv-LV"/>
        </w:rPr>
        <w:t>;</w:t>
      </w:r>
    </w:p>
    <w:p w:rsidR="00CF32C1" w:rsidRPr="00817BCC" w:rsidRDefault="00325775" w:rsidP="00362A37">
      <w:pPr>
        <w:pStyle w:val="Parasts1"/>
        <w:numPr>
          <w:ilvl w:val="0"/>
          <w:numId w:val="10"/>
        </w:numPr>
        <w:tabs>
          <w:tab w:val="left" w:pos="-3402"/>
        </w:tabs>
        <w:jc w:val="both"/>
        <w:rPr>
          <w:rFonts w:cs="Arial"/>
          <w:szCs w:val="24"/>
          <w:lang w:val="lv-LV"/>
        </w:rPr>
      </w:pPr>
      <w:r w:rsidRPr="00817BCC">
        <w:rPr>
          <w:rFonts w:cs="Arial"/>
          <w:szCs w:val="24"/>
          <w:lang w:val="lv-LV"/>
        </w:rPr>
        <w:t xml:space="preserve">nav </w:t>
      </w:r>
      <w:r w:rsidR="001D2B69" w:rsidRPr="00817BCC">
        <w:rPr>
          <w:rFonts w:cs="Arial"/>
          <w:szCs w:val="24"/>
          <w:lang w:val="lv-LV"/>
        </w:rPr>
        <w:t>veikusi</w:t>
      </w:r>
      <w:r w:rsidRPr="00817BCC">
        <w:rPr>
          <w:rFonts w:cs="Arial"/>
          <w:szCs w:val="24"/>
          <w:lang w:val="lv-LV"/>
        </w:rPr>
        <w:t xml:space="preserve"> neatbilstoši </w:t>
      </w:r>
      <w:r w:rsidR="00D312EB" w:rsidRPr="00817BCC">
        <w:rPr>
          <w:rFonts w:cs="Arial"/>
          <w:szCs w:val="24"/>
          <w:lang w:val="lv-LV"/>
        </w:rPr>
        <w:t xml:space="preserve">izlietoto līdzekļu atmaksu citu </w:t>
      </w:r>
      <w:r w:rsidR="00325C39" w:rsidRPr="00817BCC">
        <w:rPr>
          <w:rFonts w:cs="Arial"/>
          <w:szCs w:val="24"/>
          <w:lang w:val="lv-LV"/>
        </w:rPr>
        <w:t>Sabiedrības integrācijas fonda</w:t>
      </w:r>
      <w:r w:rsidR="00DA18C1" w:rsidRPr="00817BCC">
        <w:rPr>
          <w:rFonts w:cs="Arial"/>
          <w:szCs w:val="24"/>
          <w:lang w:val="lv-LV"/>
        </w:rPr>
        <w:t xml:space="preserve"> </w:t>
      </w:r>
      <w:r w:rsidR="00D312EB" w:rsidRPr="00817BCC">
        <w:rPr>
          <w:rFonts w:cs="Arial"/>
          <w:szCs w:val="24"/>
          <w:lang w:val="lv-LV"/>
        </w:rPr>
        <w:t>administrēto</w:t>
      </w:r>
      <w:r w:rsidRPr="00817BCC">
        <w:rPr>
          <w:rFonts w:cs="Arial"/>
          <w:szCs w:val="24"/>
          <w:lang w:val="lv-LV"/>
        </w:rPr>
        <w:t xml:space="preserve"> programm</w:t>
      </w:r>
      <w:r w:rsidR="00D312EB" w:rsidRPr="00817BCC">
        <w:rPr>
          <w:rFonts w:cs="Arial"/>
          <w:szCs w:val="24"/>
          <w:lang w:val="lv-LV"/>
        </w:rPr>
        <w:t>u</w:t>
      </w:r>
      <w:r w:rsidRPr="00817BCC">
        <w:rPr>
          <w:rFonts w:cs="Arial"/>
          <w:szCs w:val="24"/>
          <w:lang w:val="lv-LV"/>
        </w:rPr>
        <w:t xml:space="preserve">/ </w:t>
      </w:r>
      <w:r w:rsidR="00B2572D" w:rsidRPr="00817BCC">
        <w:rPr>
          <w:rFonts w:cs="Arial"/>
          <w:szCs w:val="24"/>
          <w:lang w:val="lv-LV"/>
        </w:rPr>
        <w:t xml:space="preserve">grantu shēmu </w:t>
      </w:r>
      <w:r w:rsidRPr="00817BCC">
        <w:rPr>
          <w:rFonts w:cs="Arial"/>
          <w:szCs w:val="24"/>
          <w:lang w:val="lv-LV"/>
        </w:rPr>
        <w:t>ietvaros.</w:t>
      </w:r>
    </w:p>
    <w:p w:rsidR="00BA4350" w:rsidRPr="00817BCC" w:rsidRDefault="00BA4350" w:rsidP="006478D1">
      <w:pPr>
        <w:pStyle w:val="Parasts1"/>
        <w:jc w:val="both"/>
        <w:rPr>
          <w:rFonts w:cs="Arial"/>
          <w:szCs w:val="24"/>
          <w:lang w:val="lv-LV"/>
        </w:rPr>
      </w:pPr>
    </w:p>
    <w:p w:rsidR="00CF32C1" w:rsidRPr="00817BCC" w:rsidRDefault="00754596" w:rsidP="006478D1">
      <w:pPr>
        <w:pStyle w:val="Parasts1"/>
        <w:jc w:val="both"/>
        <w:rPr>
          <w:rFonts w:cs="Arial"/>
          <w:szCs w:val="24"/>
          <w:lang w:val="lv-LV"/>
        </w:rPr>
      </w:pPr>
      <w:r w:rsidRPr="00817BCC">
        <w:rPr>
          <w:rFonts w:cs="Arial"/>
          <w:szCs w:val="24"/>
          <w:lang w:val="lv-LV"/>
        </w:rPr>
        <w:t>Projekta</w:t>
      </w:r>
      <w:r w:rsidR="00CF32C1" w:rsidRPr="00817BCC">
        <w:rPr>
          <w:rFonts w:cs="Arial"/>
          <w:szCs w:val="24"/>
          <w:lang w:val="lv-LV"/>
        </w:rPr>
        <w:t xml:space="preserve"> </w:t>
      </w:r>
      <w:r w:rsidRPr="00817BCC">
        <w:rPr>
          <w:rFonts w:cs="Arial"/>
          <w:szCs w:val="24"/>
          <w:lang w:val="lv-LV"/>
        </w:rPr>
        <w:t>iesniedzēja</w:t>
      </w:r>
      <w:r w:rsidR="001D2B69" w:rsidRPr="00817BCC">
        <w:rPr>
          <w:rFonts w:cs="Arial"/>
          <w:szCs w:val="24"/>
          <w:lang w:val="lv-LV"/>
        </w:rPr>
        <w:t>m</w:t>
      </w:r>
      <w:r w:rsidR="00CF32C1" w:rsidRPr="00817BCC">
        <w:rPr>
          <w:rFonts w:cs="Arial"/>
          <w:szCs w:val="24"/>
          <w:lang w:val="lv-LV"/>
        </w:rPr>
        <w:t xml:space="preserve"> kopā ar projekta </w:t>
      </w:r>
      <w:r w:rsidRPr="00817BCC">
        <w:rPr>
          <w:rFonts w:cs="Arial"/>
          <w:szCs w:val="24"/>
          <w:lang w:val="lv-LV"/>
        </w:rPr>
        <w:t>iesniegumu</w:t>
      </w:r>
      <w:r w:rsidR="00CF32C1" w:rsidRPr="00817BCC">
        <w:rPr>
          <w:rFonts w:cs="Arial"/>
          <w:szCs w:val="24"/>
          <w:lang w:val="lv-LV"/>
        </w:rPr>
        <w:t xml:space="preserve"> jāiesniedz organizācijas </w:t>
      </w:r>
      <w:r w:rsidR="00FE5988" w:rsidRPr="00817BCC">
        <w:rPr>
          <w:rFonts w:cs="Arial"/>
          <w:szCs w:val="24"/>
          <w:lang w:val="lv-LV"/>
        </w:rPr>
        <w:t xml:space="preserve">atbildīgās amatpersonas </w:t>
      </w:r>
      <w:r w:rsidRPr="00817BCC">
        <w:rPr>
          <w:rFonts w:cs="Arial"/>
          <w:szCs w:val="24"/>
          <w:lang w:val="lv-LV"/>
        </w:rPr>
        <w:t>parakstīts</w:t>
      </w:r>
      <w:r w:rsidR="00CF32C1" w:rsidRPr="00817BCC">
        <w:rPr>
          <w:rFonts w:cs="Arial"/>
          <w:szCs w:val="24"/>
          <w:lang w:val="lv-LV"/>
        </w:rPr>
        <w:t xml:space="preserve"> </w:t>
      </w:r>
      <w:r w:rsidRPr="00817BCC">
        <w:rPr>
          <w:rFonts w:cs="Arial"/>
          <w:szCs w:val="24"/>
          <w:lang w:val="lv-LV"/>
        </w:rPr>
        <w:t>apliecinājums</w:t>
      </w:r>
      <w:r w:rsidR="00CF32C1" w:rsidRPr="00817BCC">
        <w:rPr>
          <w:rFonts w:cs="Arial"/>
          <w:szCs w:val="24"/>
          <w:lang w:val="lv-LV"/>
        </w:rPr>
        <w:t xml:space="preserve"> (</w:t>
      </w:r>
      <w:r w:rsidRPr="00817BCC">
        <w:rPr>
          <w:rFonts w:cs="Arial"/>
          <w:szCs w:val="24"/>
          <w:lang w:val="lv-LV"/>
        </w:rPr>
        <w:t xml:space="preserve">projekta iesnieguma veidlapas </w:t>
      </w:r>
      <w:r w:rsidR="008B43F9" w:rsidRPr="00817BCC">
        <w:rPr>
          <w:szCs w:val="24"/>
          <w:lang w:val="lv-LV"/>
        </w:rPr>
        <w:t>E</w:t>
      </w:r>
      <w:r w:rsidR="001D0E05" w:rsidRPr="00817BCC">
        <w:rPr>
          <w:szCs w:val="24"/>
          <w:lang w:val="lv-LV"/>
        </w:rPr>
        <w:t xml:space="preserve"> sadaļa</w:t>
      </w:r>
      <w:r w:rsidR="00CF32C1" w:rsidRPr="00817BCC">
        <w:rPr>
          <w:rFonts w:cs="Arial"/>
          <w:szCs w:val="24"/>
          <w:lang w:val="lv-LV"/>
        </w:rPr>
        <w:t xml:space="preserve">), apliecinot, ka </w:t>
      </w:r>
      <w:r w:rsidR="00FE5988" w:rsidRPr="00817BCC">
        <w:rPr>
          <w:rFonts w:cs="Arial"/>
          <w:szCs w:val="24"/>
          <w:lang w:val="lv-LV"/>
        </w:rPr>
        <w:t xml:space="preserve">uz </w:t>
      </w:r>
      <w:r w:rsidR="001D0E05" w:rsidRPr="00817BCC">
        <w:rPr>
          <w:rFonts w:cs="Arial"/>
          <w:szCs w:val="24"/>
          <w:lang w:val="lv-LV"/>
        </w:rPr>
        <w:t>to</w:t>
      </w:r>
      <w:r w:rsidR="00FE5988" w:rsidRPr="00817BCC">
        <w:rPr>
          <w:rFonts w:cs="Arial"/>
          <w:szCs w:val="24"/>
          <w:lang w:val="lv-LV"/>
        </w:rPr>
        <w:t xml:space="preserve"> nav attiecināmi augs</w:t>
      </w:r>
      <w:r w:rsidR="00C9313A" w:rsidRPr="00817BCC">
        <w:rPr>
          <w:rFonts w:cs="Arial"/>
          <w:szCs w:val="24"/>
          <w:lang w:val="lv-LV"/>
        </w:rPr>
        <w:t>t</w:t>
      </w:r>
      <w:r w:rsidR="00FE5988" w:rsidRPr="00817BCC">
        <w:rPr>
          <w:rFonts w:cs="Arial"/>
          <w:szCs w:val="24"/>
          <w:lang w:val="lv-LV"/>
        </w:rPr>
        <w:t>āk minētie ierobežojumi.</w:t>
      </w:r>
    </w:p>
    <w:p w:rsidR="00B53773" w:rsidRPr="00817BCC" w:rsidRDefault="00B53773" w:rsidP="006478D1">
      <w:pPr>
        <w:pStyle w:val="Parasts1"/>
        <w:jc w:val="both"/>
        <w:rPr>
          <w:rFonts w:cs="Arial"/>
          <w:b/>
          <w:szCs w:val="24"/>
          <w:lang w:val="lv-LV"/>
        </w:rPr>
      </w:pPr>
    </w:p>
    <w:p w:rsidR="00B53773" w:rsidRPr="00817BCC" w:rsidRDefault="00F45A3B" w:rsidP="006478D1">
      <w:pPr>
        <w:pStyle w:val="Parasts1"/>
        <w:jc w:val="both"/>
        <w:rPr>
          <w:szCs w:val="24"/>
          <w:lang w:val="lv-LV"/>
        </w:rPr>
      </w:pPr>
      <w:r w:rsidRPr="00817BCC">
        <w:rPr>
          <w:rFonts w:cs="Arial"/>
          <w:b/>
          <w:szCs w:val="24"/>
          <w:lang w:val="lv-LV"/>
        </w:rPr>
        <w:t xml:space="preserve">2.1.3. </w:t>
      </w:r>
      <w:r w:rsidR="00ED38B5" w:rsidRPr="00817BCC">
        <w:rPr>
          <w:rFonts w:cs="Arial"/>
          <w:b/>
          <w:szCs w:val="24"/>
          <w:lang w:val="lv-LV"/>
        </w:rPr>
        <w:t>P</w:t>
      </w:r>
      <w:r w:rsidR="00B53773" w:rsidRPr="00817BCC">
        <w:rPr>
          <w:b/>
          <w:szCs w:val="24"/>
          <w:lang w:val="lv-LV"/>
        </w:rPr>
        <w:t>rojekta iesniedzēj</w:t>
      </w:r>
      <w:r w:rsidR="00ED38B5" w:rsidRPr="00817BCC">
        <w:rPr>
          <w:b/>
          <w:szCs w:val="24"/>
          <w:lang w:val="lv-LV"/>
        </w:rPr>
        <w:t>s</w:t>
      </w:r>
      <w:r w:rsidR="00B53773" w:rsidRPr="00817BCC">
        <w:rPr>
          <w:b/>
          <w:szCs w:val="24"/>
          <w:lang w:val="lv-LV"/>
        </w:rPr>
        <w:t xml:space="preserve"> un sadarbības partneri</w:t>
      </w:r>
      <w:r w:rsidR="00ED38B5" w:rsidRPr="00817BCC">
        <w:rPr>
          <w:b/>
          <w:szCs w:val="24"/>
          <w:lang w:val="lv-LV"/>
        </w:rPr>
        <w:t xml:space="preserve"> nedrīkst darboties kā starpniek</w:t>
      </w:r>
      <w:r w:rsidR="001B1FA2" w:rsidRPr="00817BCC">
        <w:rPr>
          <w:b/>
          <w:szCs w:val="24"/>
          <w:lang w:val="lv-LV"/>
        </w:rPr>
        <w:t>i</w:t>
      </w:r>
      <w:r w:rsidR="00ED38B5" w:rsidRPr="00817BCC">
        <w:rPr>
          <w:b/>
          <w:szCs w:val="24"/>
          <w:lang w:val="lv-LV"/>
        </w:rPr>
        <w:t>,</w:t>
      </w:r>
      <w:r w:rsidR="00ED38B5" w:rsidRPr="00817BCC">
        <w:rPr>
          <w:szCs w:val="24"/>
          <w:lang w:val="lv-LV"/>
        </w:rPr>
        <w:t xml:space="preserve"> tiem jābūt</w:t>
      </w:r>
      <w:r w:rsidR="00B53773" w:rsidRPr="00817BCC">
        <w:rPr>
          <w:szCs w:val="24"/>
          <w:lang w:val="lv-LV"/>
        </w:rPr>
        <w:t xml:space="preserve"> tieši iesaistīti</w:t>
      </w:r>
      <w:r w:rsidR="00ED38B5" w:rsidRPr="00817BCC">
        <w:rPr>
          <w:szCs w:val="24"/>
          <w:lang w:val="lv-LV"/>
        </w:rPr>
        <w:t xml:space="preserve">em </w:t>
      </w:r>
      <w:r w:rsidR="00B53773" w:rsidRPr="00817BCC">
        <w:rPr>
          <w:szCs w:val="24"/>
          <w:lang w:val="lv-LV"/>
        </w:rPr>
        <w:t xml:space="preserve">projekta </w:t>
      </w:r>
      <w:smartTag w:uri="schemas-tilde-lv/tildestengine" w:element="veidnes">
        <w:smartTagPr>
          <w:attr w:name="text" w:val="iesnieguma"/>
          <w:attr w:name="id" w:val="-1"/>
          <w:attr w:name="baseform" w:val="iesniegum|s"/>
        </w:smartTagPr>
        <w:r w:rsidR="00B53773" w:rsidRPr="00817BCC">
          <w:rPr>
            <w:szCs w:val="24"/>
            <w:lang w:val="lv-LV"/>
          </w:rPr>
          <w:t>iesnieguma</w:t>
        </w:r>
      </w:smartTag>
      <w:r w:rsidR="00B53773" w:rsidRPr="00817BCC">
        <w:rPr>
          <w:szCs w:val="24"/>
          <w:lang w:val="lv-LV"/>
        </w:rPr>
        <w:t xml:space="preserve"> </w:t>
      </w:r>
      <w:r w:rsidR="001D0E05" w:rsidRPr="00817BCC">
        <w:rPr>
          <w:szCs w:val="24"/>
          <w:lang w:val="lv-LV"/>
        </w:rPr>
        <w:t>sagatavošanā</w:t>
      </w:r>
      <w:r w:rsidR="00B53773" w:rsidRPr="00817BCC">
        <w:rPr>
          <w:szCs w:val="24"/>
          <w:lang w:val="lv-LV"/>
        </w:rPr>
        <w:t xml:space="preserve"> un </w:t>
      </w:r>
      <w:r w:rsidR="00ED38B5" w:rsidRPr="00817BCC">
        <w:rPr>
          <w:szCs w:val="24"/>
          <w:lang w:val="lv-LV"/>
        </w:rPr>
        <w:t>projekta īstenošanā</w:t>
      </w:r>
      <w:r w:rsidR="001B1FA2" w:rsidRPr="00817BCC">
        <w:rPr>
          <w:szCs w:val="24"/>
          <w:lang w:val="lv-LV"/>
        </w:rPr>
        <w:t>. P</w:t>
      </w:r>
      <w:r w:rsidR="00B53773" w:rsidRPr="00817BCC">
        <w:rPr>
          <w:szCs w:val="24"/>
          <w:lang w:val="lv-LV"/>
        </w:rPr>
        <w:t>rojekt</w:t>
      </w:r>
      <w:r w:rsidR="00ED38B5" w:rsidRPr="00817BCC">
        <w:rPr>
          <w:szCs w:val="24"/>
          <w:lang w:val="lv-LV"/>
        </w:rPr>
        <w:t>s</w:t>
      </w:r>
      <w:r w:rsidR="00B53773" w:rsidRPr="00817BCC">
        <w:rPr>
          <w:szCs w:val="24"/>
          <w:lang w:val="lv-LV"/>
        </w:rPr>
        <w:t xml:space="preserve"> </w:t>
      </w:r>
      <w:r w:rsidR="00ED38B5" w:rsidRPr="00817BCC">
        <w:rPr>
          <w:szCs w:val="24"/>
          <w:lang w:val="lv-LV"/>
        </w:rPr>
        <w:t>jā</w:t>
      </w:r>
      <w:r w:rsidR="00B53773" w:rsidRPr="00817BCC">
        <w:rPr>
          <w:szCs w:val="24"/>
          <w:lang w:val="lv-LV"/>
        </w:rPr>
        <w:t xml:space="preserve">īsteno </w:t>
      </w:r>
      <w:r w:rsidR="00ED38B5" w:rsidRPr="00817BCC">
        <w:rPr>
          <w:szCs w:val="24"/>
          <w:lang w:val="lv-LV"/>
        </w:rPr>
        <w:t xml:space="preserve">pamatā </w:t>
      </w:r>
      <w:r w:rsidR="00B53773" w:rsidRPr="00817BCC">
        <w:rPr>
          <w:szCs w:val="24"/>
          <w:lang w:val="lv-LV"/>
        </w:rPr>
        <w:t>ar saviem cilvēkresursiem (pastāvīgiem vai piesaistītiem, tajā skaitā uz darba vai uzņēmuma līguma pamata)</w:t>
      </w:r>
      <w:r w:rsidR="00ED38B5" w:rsidRPr="00817BCC">
        <w:rPr>
          <w:szCs w:val="24"/>
          <w:lang w:val="lv-LV"/>
        </w:rPr>
        <w:t xml:space="preserve">. Atsevišķu aktivitāšu īstenošanai var piesaistīt pakalpojumu sniedzējus, bet </w:t>
      </w:r>
      <w:r w:rsidR="001B1FA2" w:rsidRPr="00817BCC">
        <w:rPr>
          <w:szCs w:val="24"/>
          <w:lang w:val="lv-LV"/>
        </w:rPr>
        <w:t>šādi pakalpojumi nedrīkst veidot vairāk nekā pusi no projektā paredzētajām aktivitātēm vai plānotajām izmaksām.</w:t>
      </w:r>
    </w:p>
    <w:p w:rsidR="00971ECE" w:rsidRPr="00817BCC" w:rsidRDefault="00971ECE" w:rsidP="006478D1">
      <w:pPr>
        <w:pStyle w:val="Parasts1"/>
        <w:jc w:val="both"/>
        <w:rPr>
          <w:szCs w:val="24"/>
          <w:lang w:val="lv-LV"/>
        </w:rPr>
      </w:pPr>
    </w:p>
    <w:p w:rsidR="00971ECE" w:rsidRPr="00817BCC" w:rsidRDefault="00971ECE" w:rsidP="006478D1">
      <w:pPr>
        <w:pStyle w:val="Parasts1"/>
        <w:jc w:val="both"/>
        <w:rPr>
          <w:b/>
          <w:szCs w:val="24"/>
          <w:lang w:val="lv-LV"/>
        </w:rPr>
      </w:pPr>
      <w:r w:rsidRPr="00817BCC">
        <w:rPr>
          <w:b/>
          <w:szCs w:val="24"/>
          <w:lang w:val="lv-LV"/>
        </w:rPr>
        <w:t>2.1.4. Nometnes vadītājam ir jābūt derīgai Valsts izglītības satura centra izsniegtai apliecība</w:t>
      </w:r>
      <w:r w:rsidR="003D2E97" w:rsidRPr="00817BCC">
        <w:rPr>
          <w:b/>
          <w:szCs w:val="24"/>
          <w:lang w:val="lv-LV"/>
        </w:rPr>
        <w:t>i</w:t>
      </w:r>
      <w:r w:rsidRPr="00817BCC">
        <w:rPr>
          <w:b/>
          <w:szCs w:val="24"/>
          <w:lang w:val="lv-LV"/>
        </w:rPr>
        <w:t xml:space="preserve"> par nometņu vadītāju kursu programmas apguvi</w:t>
      </w:r>
      <w:r w:rsidRPr="00817BCC">
        <w:rPr>
          <w:rStyle w:val="Vresatsauce"/>
          <w:b/>
          <w:szCs w:val="24"/>
          <w:lang w:val="lv-LV"/>
        </w:rPr>
        <w:footnoteReference w:id="2"/>
      </w:r>
    </w:p>
    <w:p w:rsidR="00B86C91" w:rsidRPr="00817BCC" w:rsidRDefault="00B86C91" w:rsidP="00B86C91">
      <w:pPr>
        <w:pStyle w:val="Guidelines5"/>
        <w:spacing w:before="0" w:after="0"/>
        <w:jc w:val="left"/>
        <w:rPr>
          <w:rFonts w:cs="Arial"/>
          <w:b w:val="0"/>
          <w:szCs w:val="24"/>
          <w:lang w:val="lv-LV"/>
        </w:rPr>
      </w:pPr>
    </w:p>
    <w:p w:rsidR="00BA4350" w:rsidRPr="00817BCC" w:rsidRDefault="00B86C91" w:rsidP="00B86C91">
      <w:pPr>
        <w:pStyle w:val="Guidelines5"/>
        <w:spacing w:before="0" w:after="0"/>
        <w:jc w:val="left"/>
        <w:rPr>
          <w:rFonts w:cs="Arial"/>
          <w:b w:val="0"/>
          <w:szCs w:val="24"/>
          <w:lang w:val="lv-LV"/>
        </w:rPr>
      </w:pPr>
      <w:r w:rsidRPr="00817BCC">
        <w:rPr>
          <w:rFonts w:cs="Arial"/>
          <w:b w:val="0"/>
          <w:szCs w:val="24"/>
          <w:lang w:val="lv-LV"/>
        </w:rPr>
        <w:t xml:space="preserve">Apliecībai jābūt derīgai vismaz līdz projekta īstenošanas plānotajam beigu datumam. </w:t>
      </w:r>
      <w:r w:rsidR="00BA4350" w:rsidRPr="00817BCC">
        <w:rPr>
          <w:rFonts w:cs="Arial"/>
          <w:b w:val="0"/>
          <w:szCs w:val="24"/>
          <w:lang w:val="lv-LV"/>
        </w:rPr>
        <w:br w:type="page"/>
      </w:r>
    </w:p>
    <w:p w:rsidR="00CF32C1" w:rsidRPr="00817BCC" w:rsidRDefault="000E567E" w:rsidP="00161600">
      <w:pPr>
        <w:pStyle w:val="Guidelines3"/>
        <w:shd w:val="clear" w:color="auto" w:fill="E6E6E6"/>
        <w:spacing w:before="120" w:after="120"/>
        <w:rPr>
          <w:rFonts w:ascii="Times New Roman" w:hAnsi="Times New Roman" w:cs="Arial"/>
          <w:b/>
          <w:bCs/>
          <w:i w:val="0"/>
          <w:iCs/>
          <w:sz w:val="26"/>
          <w:szCs w:val="26"/>
          <w:lang w:val="lv-LV"/>
        </w:rPr>
      </w:pPr>
      <w:bookmarkStart w:id="7" w:name="_Toc504640236"/>
      <w:r w:rsidRPr="00817BCC">
        <w:rPr>
          <w:rFonts w:ascii="Times New Roman" w:hAnsi="Times New Roman" w:cs="Arial"/>
          <w:b/>
          <w:bCs/>
          <w:i w:val="0"/>
          <w:iCs/>
          <w:sz w:val="26"/>
          <w:szCs w:val="26"/>
          <w:lang w:val="lv-LV"/>
        </w:rPr>
        <w:lastRenderedPageBreak/>
        <w:t>2.</w:t>
      </w:r>
      <w:r w:rsidR="00CF32C1" w:rsidRPr="00817BCC">
        <w:rPr>
          <w:rFonts w:ascii="Times New Roman" w:hAnsi="Times New Roman" w:cs="Arial"/>
          <w:b/>
          <w:bCs/>
          <w:i w:val="0"/>
          <w:iCs/>
          <w:sz w:val="26"/>
          <w:szCs w:val="26"/>
          <w:lang w:val="lv-LV"/>
        </w:rPr>
        <w:t xml:space="preserve">2. </w:t>
      </w:r>
      <w:r w:rsidR="00CF32C1" w:rsidRPr="00817BCC">
        <w:rPr>
          <w:rFonts w:ascii="Times New Roman" w:hAnsi="Times New Roman" w:cs="Arial"/>
          <w:b/>
          <w:bCs/>
          <w:i w:val="0"/>
          <w:iCs/>
          <w:sz w:val="26"/>
          <w:szCs w:val="26"/>
          <w:lang w:val="lv-LV"/>
        </w:rPr>
        <w:tab/>
      </w:r>
      <w:r w:rsidR="00C9313A" w:rsidRPr="00817BCC">
        <w:rPr>
          <w:rFonts w:ascii="Times New Roman" w:hAnsi="Times New Roman" w:cs="Arial"/>
          <w:b/>
          <w:bCs/>
          <w:i w:val="0"/>
          <w:iCs/>
          <w:sz w:val="26"/>
          <w:szCs w:val="26"/>
          <w:lang w:val="lv-LV"/>
        </w:rPr>
        <w:t>Sadarbības partneri</w:t>
      </w:r>
      <w:bookmarkEnd w:id="7"/>
    </w:p>
    <w:p w:rsidR="00BA4350" w:rsidRPr="00817BCC" w:rsidRDefault="00BA4350" w:rsidP="00657E4C">
      <w:pPr>
        <w:pStyle w:val="Parasts1"/>
        <w:jc w:val="both"/>
        <w:rPr>
          <w:rFonts w:cs="Arial"/>
          <w:szCs w:val="24"/>
          <w:lang w:val="lv-LV"/>
        </w:rPr>
      </w:pPr>
    </w:p>
    <w:p w:rsidR="00241254" w:rsidRPr="00817BCC" w:rsidRDefault="00241254" w:rsidP="00241254">
      <w:pPr>
        <w:pStyle w:val="Parasts1"/>
        <w:jc w:val="both"/>
        <w:rPr>
          <w:rFonts w:cs="Arial"/>
          <w:szCs w:val="24"/>
          <w:lang w:val="lv-LV"/>
        </w:rPr>
      </w:pPr>
      <w:r w:rsidRPr="00817BCC">
        <w:rPr>
          <w:rFonts w:cs="Arial"/>
          <w:szCs w:val="24"/>
          <w:lang w:val="lv-LV"/>
        </w:rPr>
        <w:t xml:space="preserve">Projektus var īstenot individuāli vai piesaistot sadarbības partnerus. </w:t>
      </w:r>
    </w:p>
    <w:p w:rsidR="00241254" w:rsidRPr="00817BCC" w:rsidRDefault="00241254" w:rsidP="00241254">
      <w:pPr>
        <w:pStyle w:val="Parasts1"/>
        <w:jc w:val="both"/>
        <w:rPr>
          <w:szCs w:val="24"/>
          <w:lang w:val="lv-LV"/>
        </w:rPr>
      </w:pPr>
    </w:p>
    <w:p w:rsidR="00241254" w:rsidRPr="00817BCC" w:rsidRDefault="00241254" w:rsidP="00241254">
      <w:pPr>
        <w:pStyle w:val="Parasts1"/>
        <w:jc w:val="both"/>
        <w:rPr>
          <w:szCs w:val="24"/>
          <w:lang w:val="lv-LV"/>
        </w:rPr>
      </w:pPr>
      <w:r w:rsidRPr="00817BCC">
        <w:rPr>
          <w:szCs w:val="24"/>
          <w:lang w:val="lv-LV"/>
        </w:rPr>
        <w:t>Sadarbības partneri var būt:</w:t>
      </w:r>
    </w:p>
    <w:p w:rsidR="00241254" w:rsidRPr="00817BCC" w:rsidRDefault="00241254" w:rsidP="00362A37">
      <w:pPr>
        <w:pStyle w:val="Parasts1"/>
        <w:numPr>
          <w:ilvl w:val="0"/>
          <w:numId w:val="30"/>
        </w:numPr>
        <w:jc w:val="both"/>
        <w:rPr>
          <w:szCs w:val="24"/>
          <w:lang w:val="lv-LV"/>
        </w:rPr>
      </w:pPr>
      <w:r w:rsidRPr="00817BCC">
        <w:rPr>
          <w:szCs w:val="24"/>
          <w:lang w:val="lv-LV"/>
        </w:rPr>
        <w:t>Latvijas Republikā reģistrētas biedrības vai nodibinājumi;</w:t>
      </w:r>
    </w:p>
    <w:p w:rsidR="00E1330E" w:rsidRPr="00817BCC" w:rsidRDefault="00E1330E" w:rsidP="00362A37">
      <w:pPr>
        <w:pStyle w:val="Parasts1"/>
        <w:numPr>
          <w:ilvl w:val="0"/>
          <w:numId w:val="30"/>
        </w:numPr>
        <w:jc w:val="both"/>
        <w:rPr>
          <w:szCs w:val="24"/>
          <w:lang w:val="lv-LV"/>
        </w:rPr>
      </w:pPr>
      <w:r w:rsidRPr="00817BCC">
        <w:rPr>
          <w:szCs w:val="24"/>
          <w:lang w:val="lv-LV"/>
        </w:rPr>
        <w:t>Latvijas Republikas</w:t>
      </w:r>
      <w:r w:rsidR="00241254" w:rsidRPr="00817BCC">
        <w:rPr>
          <w:szCs w:val="24"/>
          <w:lang w:val="lv-LV"/>
        </w:rPr>
        <w:t xml:space="preserve"> Izglītības un zinātnes ministrijas Izglītības iestāžu reģistrā reģistrētas izglītības iestādes</w:t>
      </w:r>
      <w:r w:rsidR="007104F8" w:rsidRPr="00817BCC">
        <w:rPr>
          <w:szCs w:val="24"/>
          <w:lang w:val="lv-LV"/>
        </w:rPr>
        <w:t>;</w:t>
      </w:r>
    </w:p>
    <w:p w:rsidR="00420454" w:rsidRPr="00817BCC" w:rsidRDefault="006172BE" w:rsidP="00362A37">
      <w:pPr>
        <w:pStyle w:val="Parasts1"/>
        <w:numPr>
          <w:ilvl w:val="0"/>
          <w:numId w:val="30"/>
        </w:numPr>
        <w:jc w:val="both"/>
        <w:rPr>
          <w:szCs w:val="24"/>
          <w:lang w:val="lv-LV"/>
        </w:rPr>
      </w:pPr>
      <w:r w:rsidRPr="00817BCC">
        <w:rPr>
          <w:szCs w:val="24"/>
          <w:lang w:val="lv-LV"/>
        </w:rPr>
        <w:t xml:space="preserve">Latvijas </w:t>
      </w:r>
      <w:r w:rsidR="00420454" w:rsidRPr="00817BCC">
        <w:rPr>
          <w:szCs w:val="24"/>
          <w:lang w:val="lv-LV"/>
        </w:rPr>
        <w:t>pašvaldības un to iestādes;</w:t>
      </w:r>
    </w:p>
    <w:p w:rsidR="00207E86" w:rsidRPr="00817BCC" w:rsidRDefault="002E62A6" w:rsidP="00362A37">
      <w:pPr>
        <w:pStyle w:val="Parasts1"/>
        <w:numPr>
          <w:ilvl w:val="0"/>
          <w:numId w:val="30"/>
        </w:numPr>
        <w:jc w:val="both"/>
        <w:rPr>
          <w:szCs w:val="24"/>
          <w:lang w:val="lv-LV"/>
        </w:rPr>
      </w:pPr>
      <w:r w:rsidRPr="00817BCC">
        <w:rPr>
          <w:szCs w:val="24"/>
          <w:lang w:val="lv-LV"/>
        </w:rPr>
        <w:t xml:space="preserve">Latvijas Republikas valsts </w:t>
      </w:r>
      <w:r w:rsidR="00591D5E" w:rsidRPr="00817BCC">
        <w:rPr>
          <w:szCs w:val="24"/>
          <w:lang w:val="lv-LV"/>
        </w:rPr>
        <w:t>iestādes;</w:t>
      </w:r>
    </w:p>
    <w:p w:rsidR="00E1330E" w:rsidRPr="00817BCC" w:rsidRDefault="00E1330E" w:rsidP="00362A37">
      <w:pPr>
        <w:pStyle w:val="Parasts1"/>
        <w:numPr>
          <w:ilvl w:val="0"/>
          <w:numId w:val="30"/>
        </w:numPr>
        <w:jc w:val="both"/>
        <w:rPr>
          <w:szCs w:val="24"/>
          <w:lang w:val="lv-LV"/>
        </w:rPr>
      </w:pPr>
      <w:r w:rsidRPr="00817BCC">
        <w:rPr>
          <w:szCs w:val="24"/>
          <w:lang w:val="lv-LV"/>
        </w:rPr>
        <w:t xml:space="preserve">citās valstīs reģistrētas </w:t>
      </w:r>
      <w:r w:rsidR="00420454" w:rsidRPr="00817BCC">
        <w:rPr>
          <w:szCs w:val="24"/>
          <w:lang w:val="lv-LV"/>
        </w:rPr>
        <w:t xml:space="preserve">diasporas </w:t>
      </w:r>
      <w:r w:rsidRPr="00817BCC">
        <w:rPr>
          <w:szCs w:val="24"/>
          <w:lang w:val="lv-LV"/>
        </w:rPr>
        <w:t>nevalstiskās organizācijas</w:t>
      </w:r>
      <w:r w:rsidR="00420454" w:rsidRPr="00817BCC">
        <w:rPr>
          <w:szCs w:val="24"/>
          <w:lang w:val="lv-LV"/>
        </w:rPr>
        <w:t xml:space="preserve"> vai </w:t>
      </w:r>
      <w:r w:rsidR="00F4359A" w:rsidRPr="00817BCC">
        <w:rPr>
          <w:szCs w:val="24"/>
          <w:lang w:val="lv-LV"/>
        </w:rPr>
        <w:t xml:space="preserve">nedēļas nogales </w:t>
      </w:r>
      <w:r w:rsidR="00420454" w:rsidRPr="00817BCC">
        <w:rPr>
          <w:szCs w:val="24"/>
          <w:lang w:val="lv-LV"/>
        </w:rPr>
        <w:t>skolas</w:t>
      </w:r>
      <w:r w:rsidRPr="00817BCC">
        <w:rPr>
          <w:szCs w:val="24"/>
          <w:lang w:val="lv-LV"/>
        </w:rPr>
        <w:t>.</w:t>
      </w:r>
    </w:p>
    <w:p w:rsidR="00E1330E" w:rsidRPr="00817BCC" w:rsidRDefault="00E1330E" w:rsidP="00E1330E">
      <w:pPr>
        <w:pStyle w:val="Parasts1"/>
        <w:jc w:val="both"/>
        <w:rPr>
          <w:szCs w:val="24"/>
          <w:lang w:val="lv-LV"/>
        </w:rPr>
      </w:pPr>
    </w:p>
    <w:p w:rsidR="00BA4350" w:rsidRPr="00817BCC" w:rsidRDefault="0030219F" w:rsidP="00E1330E">
      <w:pPr>
        <w:pStyle w:val="Parasts1"/>
        <w:jc w:val="both"/>
        <w:rPr>
          <w:szCs w:val="24"/>
          <w:lang w:val="lv-LV"/>
        </w:rPr>
      </w:pPr>
      <w:r w:rsidRPr="00817BCC">
        <w:rPr>
          <w:rFonts w:cs="Arial"/>
          <w:szCs w:val="24"/>
          <w:lang w:val="lv-LV"/>
        </w:rPr>
        <w:t>Uz sadarbības partneriem attiecināmi tie paši nosacījumi, kas uz projektu iesniedzējiem (skat. Konkursa nolikuma 2.1.2.punktu).</w:t>
      </w:r>
      <w:r w:rsidR="00175F89" w:rsidRPr="00817BCC">
        <w:rPr>
          <w:rFonts w:cs="Arial"/>
          <w:szCs w:val="24"/>
          <w:lang w:val="lv-LV"/>
        </w:rPr>
        <w:t xml:space="preserve"> </w:t>
      </w:r>
      <w:r w:rsidR="00BA4350" w:rsidRPr="00817BCC">
        <w:rPr>
          <w:rFonts w:cs="Arial"/>
          <w:szCs w:val="24"/>
          <w:lang w:val="lv-LV"/>
        </w:rPr>
        <w:t xml:space="preserve"> </w:t>
      </w:r>
    </w:p>
    <w:p w:rsidR="00BA4350" w:rsidRPr="00817BCC" w:rsidRDefault="00BA4350" w:rsidP="00657E4C">
      <w:pPr>
        <w:pStyle w:val="Parasts1"/>
        <w:jc w:val="both"/>
        <w:rPr>
          <w:rFonts w:cs="Arial"/>
          <w:szCs w:val="24"/>
          <w:lang w:val="lv-LV"/>
        </w:rPr>
      </w:pPr>
    </w:p>
    <w:p w:rsidR="001B1FA2" w:rsidRPr="00817BCC" w:rsidRDefault="00E1330E" w:rsidP="00657E4C">
      <w:pPr>
        <w:pStyle w:val="Parasts1"/>
        <w:jc w:val="both"/>
        <w:outlineLvl w:val="0"/>
        <w:rPr>
          <w:rFonts w:cs="Arial"/>
          <w:szCs w:val="24"/>
          <w:lang w:val="lv-LV"/>
        </w:rPr>
      </w:pPr>
      <w:r w:rsidRPr="00817BCC">
        <w:rPr>
          <w:rFonts w:cs="Arial"/>
          <w:szCs w:val="24"/>
          <w:lang w:val="lv-LV"/>
        </w:rPr>
        <w:t>Ja projekta īstenošanā paredzēts iesaistīt sadarbības partneri, p</w:t>
      </w:r>
      <w:r w:rsidR="00B53773" w:rsidRPr="00817BCC">
        <w:rPr>
          <w:rFonts w:cs="Arial"/>
          <w:szCs w:val="24"/>
          <w:lang w:val="lv-LV"/>
        </w:rPr>
        <w:t xml:space="preserve">rojekta iesniegumam jāpievieno </w:t>
      </w:r>
      <w:r w:rsidR="00754596" w:rsidRPr="00817BCC">
        <w:rPr>
          <w:rFonts w:cs="Arial"/>
          <w:szCs w:val="24"/>
          <w:lang w:val="lv-LV"/>
        </w:rPr>
        <w:t xml:space="preserve">sadarbības partnera </w:t>
      </w:r>
      <w:r w:rsidR="00B53773" w:rsidRPr="00817BCC">
        <w:rPr>
          <w:rFonts w:cs="Arial"/>
          <w:szCs w:val="24"/>
          <w:lang w:val="lv-LV"/>
        </w:rPr>
        <w:t>organizācijas atbildīgās amatpersonas parak</w:t>
      </w:r>
      <w:r w:rsidR="00754596" w:rsidRPr="00817BCC">
        <w:rPr>
          <w:rFonts w:cs="Arial"/>
          <w:szCs w:val="24"/>
          <w:lang w:val="lv-LV"/>
        </w:rPr>
        <w:t xml:space="preserve">stīts partnerības apliecinājums </w:t>
      </w:r>
      <w:r w:rsidR="00B53773" w:rsidRPr="00817BCC">
        <w:rPr>
          <w:rFonts w:cs="Arial"/>
          <w:szCs w:val="24"/>
          <w:lang w:val="lv-LV"/>
        </w:rPr>
        <w:t xml:space="preserve">(projekta iesnieguma veidlapas </w:t>
      </w:r>
      <w:r w:rsidR="008B43F9" w:rsidRPr="00817BCC">
        <w:rPr>
          <w:rFonts w:cs="Arial"/>
          <w:szCs w:val="24"/>
          <w:lang w:val="lv-LV"/>
        </w:rPr>
        <w:t>F</w:t>
      </w:r>
      <w:r w:rsidR="00B53773" w:rsidRPr="00817BCC">
        <w:rPr>
          <w:rFonts w:cs="Arial"/>
          <w:szCs w:val="24"/>
          <w:lang w:val="lv-LV"/>
        </w:rPr>
        <w:t xml:space="preserve"> sadaļa)</w:t>
      </w:r>
      <w:r w:rsidR="001B1FA2" w:rsidRPr="00817BCC">
        <w:rPr>
          <w:rFonts w:cs="Arial"/>
          <w:szCs w:val="24"/>
          <w:lang w:val="lv-LV"/>
        </w:rPr>
        <w:t>, apliecinot, ka sadarbības partneris ir iepazinies ar projekta iesniegumu</w:t>
      </w:r>
      <w:r w:rsidR="00474BB7" w:rsidRPr="00817BCC">
        <w:rPr>
          <w:rFonts w:cs="Arial"/>
          <w:szCs w:val="24"/>
          <w:lang w:val="lv-LV"/>
        </w:rPr>
        <w:t xml:space="preserve"> un izprot savu lomu projektā, </w:t>
      </w:r>
      <w:r w:rsidR="00754596" w:rsidRPr="00817BCC">
        <w:rPr>
          <w:rFonts w:cs="Arial"/>
          <w:szCs w:val="24"/>
          <w:lang w:val="lv-LV"/>
        </w:rPr>
        <w:t>kā arī</w:t>
      </w:r>
      <w:r w:rsidR="00474BB7" w:rsidRPr="00817BCC">
        <w:rPr>
          <w:rFonts w:cs="Arial"/>
          <w:szCs w:val="24"/>
          <w:lang w:val="lv-LV"/>
        </w:rPr>
        <w:t xml:space="preserve"> </w:t>
      </w:r>
      <w:r w:rsidR="001B1FA2" w:rsidRPr="00817BCC">
        <w:rPr>
          <w:rFonts w:cs="Arial"/>
          <w:szCs w:val="24"/>
          <w:lang w:val="lv-LV"/>
        </w:rPr>
        <w:t xml:space="preserve">uz </w:t>
      </w:r>
      <w:r w:rsidR="00474BB7" w:rsidRPr="00817BCC">
        <w:rPr>
          <w:rFonts w:cs="Arial"/>
          <w:szCs w:val="24"/>
          <w:lang w:val="lv-LV"/>
        </w:rPr>
        <w:t xml:space="preserve">to </w:t>
      </w:r>
      <w:r w:rsidR="001B1FA2" w:rsidRPr="00817BCC">
        <w:rPr>
          <w:rFonts w:cs="Arial"/>
          <w:szCs w:val="24"/>
          <w:lang w:val="lv-LV"/>
        </w:rPr>
        <w:t>nav attiecināmi augstāk minētie ierobežojumi.</w:t>
      </w:r>
      <w:r w:rsidR="00B53773" w:rsidRPr="00817BCC">
        <w:rPr>
          <w:szCs w:val="24"/>
          <w:lang w:val="lv-LV"/>
        </w:rPr>
        <w:t xml:space="preserve"> </w:t>
      </w:r>
    </w:p>
    <w:p w:rsidR="001B1FA2" w:rsidRPr="00817BCC" w:rsidRDefault="001B1FA2" w:rsidP="00657E4C">
      <w:pPr>
        <w:pStyle w:val="Parasts1"/>
        <w:jc w:val="both"/>
        <w:outlineLvl w:val="0"/>
        <w:rPr>
          <w:szCs w:val="24"/>
          <w:lang w:val="lv-LV"/>
        </w:rPr>
      </w:pPr>
    </w:p>
    <w:p w:rsidR="0053394A" w:rsidRPr="00817BCC" w:rsidRDefault="00C55BC9" w:rsidP="00462B2A">
      <w:pPr>
        <w:pStyle w:val="Parasts1"/>
        <w:jc w:val="both"/>
        <w:outlineLvl w:val="0"/>
        <w:rPr>
          <w:szCs w:val="24"/>
          <w:lang w:val="lv-LV"/>
        </w:rPr>
      </w:pPr>
      <w:r w:rsidRPr="00817BCC">
        <w:rPr>
          <w:szCs w:val="24"/>
          <w:lang w:val="lv-LV"/>
        </w:rPr>
        <w:t xml:space="preserve">Projekta finansējums partnerim netiek nodots, taču </w:t>
      </w:r>
      <w:r w:rsidR="00824CBD" w:rsidRPr="00817BCC">
        <w:rPr>
          <w:szCs w:val="24"/>
          <w:lang w:val="lv-LV"/>
        </w:rPr>
        <w:t>i</w:t>
      </w:r>
      <w:r w:rsidR="00462B2A" w:rsidRPr="00817BCC">
        <w:rPr>
          <w:szCs w:val="24"/>
          <w:lang w:val="lv-LV"/>
        </w:rPr>
        <w:t xml:space="preserve">zmaksas, kas sadarbības partnerim radušās saistībā ar projektā paredzēto uzdevumu izpildi, </w:t>
      </w:r>
      <w:r w:rsidR="0094402D" w:rsidRPr="00817BCC">
        <w:rPr>
          <w:szCs w:val="24"/>
          <w:lang w:val="lv-LV"/>
        </w:rPr>
        <w:t xml:space="preserve">ir attiecināmās izmaksas un var tikt segtas </w:t>
      </w:r>
      <w:r w:rsidR="00462B2A" w:rsidRPr="00817BCC">
        <w:rPr>
          <w:szCs w:val="24"/>
          <w:lang w:val="lv-LV"/>
        </w:rPr>
        <w:t xml:space="preserve">no projektam piešķirtā programmas finansējuma. </w:t>
      </w:r>
      <w:r w:rsidR="00824CBD" w:rsidRPr="00817BCC">
        <w:rPr>
          <w:szCs w:val="24"/>
          <w:lang w:val="lv-LV"/>
        </w:rPr>
        <w:t>Partneris var piedalīties arī ar savu līdzfinansējumu</w:t>
      </w:r>
      <w:r w:rsidR="00462B2A" w:rsidRPr="00817BCC">
        <w:rPr>
          <w:szCs w:val="24"/>
          <w:lang w:val="lv-LV"/>
        </w:rPr>
        <w:t>.</w:t>
      </w:r>
      <w:r w:rsidR="00824CBD" w:rsidRPr="00817BCC">
        <w:rPr>
          <w:szCs w:val="24"/>
          <w:lang w:val="lv-LV"/>
        </w:rPr>
        <w:t xml:space="preserve"> Partnerim radušās izmaksas projekta iesniedzējs uzskaita projekta grāmatvedībā. </w:t>
      </w:r>
    </w:p>
    <w:p w:rsidR="0053394A" w:rsidRPr="00817BCC" w:rsidRDefault="0053394A" w:rsidP="00462B2A">
      <w:pPr>
        <w:pStyle w:val="Parasts1"/>
        <w:jc w:val="both"/>
        <w:outlineLvl w:val="0"/>
        <w:rPr>
          <w:szCs w:val="24"/>
          <w:lang w:val="lv-LV"/>
        </w:rPr>
      </w:pPr>
    </w:p>
    <w:p w:rsidR="00462B2A" w:rsidRPr="00817BCC" w:rsidRDefault="00462B2A" w:rsidP="00462B2A">
      <w:pPr>
        <w:pStyle w:val="Parasts1"/>
        <w:jc w:val="both"/>
        <w:outlineLvl w:val="0"/>
        <w:rPr>
          <w:rFonts w:cs="Arial"/>
          <w:strike/>
          <w:szCs w:val="24"/>
          <w:lang w:val="lv-LV"/>
        </w:rPr>
      </w:pPr>
    </w:p>
    <w:p w:rsidR="00C9313A" w:rsidRPr="00817BCC" w:rsidRDefault="00A95251" w:rsidP="00657E4C">
      <w:pPr>
        <w:pStyle w:val="Parasts1"/>
        <w:jc w:val="both"/>
        <w:outlineLvl w:val="0"/>
        <w:rPr>
          <w:szCs w:val="24"/>
          <w:lang w:val="lv-LV"/>
        </w:rPr>
      </w:pPr>
      <w:r w:rsidRPr="00817BCC">
        <w:rPr>
          <w:szCs w:val="24"/>
          <w:lang w:val="lv-LV"/>
        </w:rPr>
        <w:t>Uzsākot projekta īstenošanu, projekta iesniedzējs var noslēgt rakstisku vienošanos ar sadarbības partneri, nosakot abu pušu atbildību projekta īstenošanā, partnerim paredzēto</w:t>
      </w:r>
      <w:r w:rsidR="0053394A" w:rsidRPr="00817BCC">
        <w:rPr>
          <w:szCs w:val="24"/>
          <w:lang w:val="lv-LV"/>
        </w:rPr>
        <w:t>s</w:t>
      </w:r>
      <w:r w:rsidR="00B4463E" w:rsidRPr="00817BCC">
        <w:rPr>
          <w:szCs w:val="24"/>
          <w:lang w:val="lv-LV"/>
        </w:rPr>
        <w:t xml:space="preserve"> </w:t>
      </w:r>
      <w:r w:rsidR="0053394A" w:rsidRPr="00817BCC">
        <w:rPr>
          <w:szCs w:val="24"/>
          <w:lang w:val="lv-LV"/>
        </w:rPr>
        <w:t>uzdevumus un ar tiem saistītās izmaksas, samaksas kārtību</w:t>
      </w:r>
      <w:r w:rsidRPr="00817BCC">
        <w:rPr>
          <w:szCs w:val="24"/>
          <w:lang w:val="lv-LV"/>
        </w:rPr>
        <w:t xml:space="preserve"> un citus nosacījumus</w:t>
      </w:r>
      <w:r w:rsidR="00B53773" w:rsidRPr="00817BCC">
        <w:rPr>
          <w:szCs w:val="24"/>
          <w:lang w:val="lv-LV"/>
        </w:rPr>
        <w:t>.</w:t>
      </w:r>
    </w:p>
    <w:p w:rsidR="00C97C9D" w:rsidRPr="00817BCC" w:rsidRDefault="00C97C9D" w:rsidP="00657E4C">
      <w:pPr>
        <w:pStyle w:val="Parasts1"/>
        <w:jc w:val="both"/>
        <w:outlineLvl w:val="0"/>
        <w:rPr>
          <w:rFonts w:cs="Arial"/>
          <w:szCs w:val="24"/>
          <w:lang w:val="lv-LV"/>
        </w:rPr>
      </w:pPr>
    </w:p>
    <w:p w:rsidR="00C97C9D" w:rsidRPr="00817BCC" w:rsidRDefault="00C97C9D" w:rsidP="00657E4C">
      <w:pPr>
        <w:pStyle w:val="Parasts1"/>
        <w:jc w:val="both"/>
        <w:outlineLvl w:val="0"/>
        <w:rPr>
          <w:rFonts w:cs="Arial"/>
          <w:szCs w:val="24"/>
          <w:lang w:val="lv-LV"/>
        </w:rPr>
      </w:pPr>
    </w:p>
    <w:p w:rsidR="00CF32C1" w:rsidRPr="00817BCC"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8" w:name="_Toc504640237"/>
      <w:r w:rsidRPr="00817BCC">
        <w:rPr>
          <w:rFonts w:ascii="Times New Roman" w:hAnsi="Times New Roman" w:cs="Arial"/>
          <w:b/>
          <w:bCs/>
          <w:i w:val="0"/>
          <w:iCs/>
          <w:sz w:val="26"/>
          <w:szCs w:val="26"/>
          <w:lang w:val="lv-LV"/>
        </w:rPr>
        <w:t>2.</w:t>
      </w:r>
      <w:r w:rsidR="00CF32C1" w:rsidRPr="00817BCC">
        <w:rPr>
          <w:rFonts w:ascii="Times New Roman" w:hAnsi="Times New Roman" w:cs="Arial"/>
          <w:b/>
          <w:bCs/>
          <w:i w:val="0"/>
          <w:iCs/>
          <w:sz w:val="26"/>
          <w:szCs w:val="26"/>
          <w:lang w:val="lv-LV"/>
        </w:rPr>
        <w:t>3.</w:t>
      </w:r>
      <w:r w:rsidR="00CF32C1" w:rsidRPr="00817BCC">
        <w:rPr>
          <w:rFonts w:ascii="Times New Roman" w:hAnsi="Times New Roman" w:cs="Arial"/>
          <w:b/>
          <w:bCs/>
          <w:i w:val="0"/>
          <w:iCs/>
          <w:sz w:val="26"/>
          <w:szCs w:val="26"/>
          <w:lang w:val="lv-LV"/>
        </w:rPr>
        <w:tab/>
        <w:t>Projektu atbilstība</w:t>
      </w:r>
      <w:bookmarkEnd w:id="8"/>
    </w:p>
    <w:p w:rsidR="00CF32C1" w:rsidRPr="00817BCC" w:rsidRDefault="00CF32C1" w:rsidP="00657E4C">
      <w:pPr>
        <w:pStyle w:val="Parasts1"/>
        <w:jc w:val="both"/>
        <w:rPr>
          <w:rFonts w:cs="Arial"/>
          <w:szCs w:val="24"/>
          <w:lang w:val="lv-LV"/>
        </w:rPr>
      </w:pPr>
    </w:p>
    <w:p w:rsidR="0030219F" w:rsidRPr="00817BCC" w:rsidRDefault="0030219F" w:rsidP="0030219F">
      <w:pPr>
        <w:pStyle w:val="Parasts1"/>
        <w:jc w:val="both"/>
        <w:rPr>
          <w:rFonts w:cs="Arial"/>
          <w:b/>
          <w:szCs w:val="24"/>
          <w:u w:val="single"/>
          <w:lang w:val="lv-LV"/>
        </w:rPr>
      </w:pPr>
      <w:r w:rsidRPr="00817BCC">
        <w:rPr>
          <w:rFonts w:cs="Arial"/>
          <w:b/>
          <w:szCs w:val="24"/>
          <w:u w:val="single"/>
          <w:lang w:val="lv-LV"/>
        </w:rPr>
        <w:t>2.3.1. Projekta mērķa grupa</w:t>
      </w:r>
    </w:p>
    <w:p w:rsidR="0030219F" w:rsidRPr="00817BCC" w:rsidRDefault="0030219F" w:rsidP="0030219F">
      <w:pPr>
        <w:pStyle w:val="Parasts1"/>
        <w:jc w:val="both"/>
        <w:rPr>
          <w:rFonts w:cs="Arial"/>
          <w:szCs w:val="24"/>
          <w:lang w:val="lv-LV"/>
        </w:rPr>
      </w:pPr>
    </w:p>
    <w:p w:rsidR="0030219F" w:rsidRPr="00817BCC" w:rsidRDefault="0030219F" w:rsidP="0030219F">
      <w:pPr>
        <w:pStyle w:val="Parasts1"/>
        <w:jc w:val="both"/>
        <w:rPr>
          <w:rFonts w:cs="Arial"/>
          <w:szCs w:val="24"/>
          <w:lang w:val="lv-LV"/>
        </w:rPr>
      </w:pPr>
      <w:r w:rsidRPr="00817BCC">
        <w:rPr>
          <w:lang w:val="lv-LV"/>
        </w:rPr>
        <w:t xml:space="preserve">Projektu mērķa grupa ir </w:t>
      </w:r>
      <w:r w:rsidR="002B0379" w:rsidRPr="00817BCC">
        <w:rPr>
          <w:lang w:val="lv-LV"/>
        </w:rPr>
        <w:t>diasporas</w:t>
      </w:r>
      <w:r w:rsidR="00FB3645" w:rsidRPr="00817BCC">
        <w:rPr>
          <w:lang w:val="lv-LV"/>
        </w:rPr>
        <w:t xml:space="preserve"> bērni vecumā</w:t>
      </w:r>
      <w:r w:rsidR="00F822D7" w:rsidRPr="00817BCC">
        <w:rPr>
          <w:lang w:val="lv-LV"/>
        </w:rPr>
        <w:t xml:space="preserve"> </w:t>
      </w:r>
      <w:r w:rsidR="00B25744" w:rsidRPr="00817BCC">
        <w:rPr>
          <w:lang w:val="lv-LV"/>
        </w:rPr>
        <w:t xml:space="preserve">no </w:t>
      </w:r>
      <w:r w:rsidR="00591D5E" w:rsidRPr="00817BCC">
        <w:rPr>
          <w:lang w:val="lv-LV"/>
        </w:rPr>
        <w:t>6</w:t>
      </w:r>
      <w:r w:rsidR="00B25744" w:rsidRPr="00817BCC">
        <w:rPr>
          <w:lang w:val="lv-LV"/>
        </w:rPr>
        <w:t xml:space="preserve"> </w:t>
      </w:r>
      <w:r w:rsidR="00FB3645" w:rsidRPr="00817BCC">
        <w:rPr>
          <w:lang w:val="lv-LV"/>
        </w:rPr>
        <w:t>līdz 18 gadiem, kā arī viņu vienaudži Latvijā</w:t>
      </w:r>
      <w:r w:rsidRPr="00817BCC">
        <w:rPr>
          <w:lang w:val="lv-LV"/>
        </w:rPr>
        <w:t>.</w:t>
      </w:r>
    </w:p>
    <w:p w:rsidR="00EC742D" w:rsidRPr="00817BCC" w:rsidRDefault="00EC742D" w:rsidP="0030219F">
      <w:pPr>
        <w:pStyle w:val="Parasts1"/>
        <w:jc w:val="both"/>
        <w:rPr>
          <w:rFonts w:cs="Arial"/>
          <w:szCs w:val="24"/>
          <w:lang w:val="lv-LV"/>
        </w:rPr>
      </w:pPr>
    </w:p>
    <w:p w:rsidR="00EC742D" w:rsidRPr="00817BCC" w:rsidRDefault="00EC742D" w:rsidP="0030219F">
      <w:pPr>
        <w:pStyle w:val="Parasts1"/>
        <w:jc w:val="both"/>
        <w:rPr>
          <w:lang w:val="lv-LV"/>
        </w:rPr>
      </w:pPr>
      <w:r w:rsidRPr="00817BCC">
        <w:rPr>
          <w:lang w:val="lv-LV"/>
        </w:rPr>
        <w:t xml:space="preserve">Lai nodrošinātu pēc iespējas lielāku projektu ietekmi uz programmas mērķa sasniegšanu, </w:t>
      </w:r>
      <w:r w:rsidR="00FB3645" w:rsidRPr="00817BCC">
        <w:rPr>
          <w:lang w:val="lv-LV"/>
        </w:rPr>
        <w:t xml:space="preserve">diasporas </w:t>
      </w:r>
      <w:r w:rsidR="00826C35" w:rsidRPr="00817BCC">
        <w:rPr>
          <w:lang w:val="lv-LV"/>
        </w:rPr>
        <w:t>pārstāvju</w:t>
      </w:r>
      <w:r w:rsidR="00CC5F4F" w:rsidRPr="00817BCC">
        <w:rPr>
          <w:lang w:val="lv-LV"/>
        </w:rPr>
        <w:t xml:space="preserve"> īpatsvars mērķa grupā nedrīkst būt mazāks par </w:t>
      </w:r>
      <w:r w:rsidR="00420454" w:rsidRPr="00817BCC">
        <w:rPr>
          <w:lang w:val="lv-LV"/>
        </w:rPr>
        <w:t>5</w:t>
      </w:r>
      <w:r w:rsidR="00FB3645" w:rsidRPr="00817BCC">
        <w:rPr>
          <w:lang w:val="lv-LV"/>
        </w:rPr>
        <w:t>0</w:t>
      </w:r>
      <w:r w:rsidR="00CC5F4F" w:rsidRPr="00817BCC">
        <w:rPr>
          <w:lang w:val="lv-LV"/>
        </w:rPr>
        <w:t>% no kopējā mērķa grupas dalībnieku skaita.</w:t>
      </w:r>
      <w:r w:rsidR="001C3BB0" w:rsidRPr="00817BCC">
        <w:rPr>
          <w:lang w:val="lv-LV"/>
        </w:rPr>
        <w:t xml:space="preserve"> Īpaši atbalstāmi ir tie projekti, kuru mērķa grupā ir </w:t>
      </w:r>
      <w:r w:rsidR="00207E86" w:rsidRPr="00817BCC">
        <w:rPr>
          <w:lang w:val="lv-LV"/>
        </w:rPr>
        <w:t xml:space="preserve">diasporas </w:t>
      </w:r>
      <w:r w:rsidR="001C3BB0" w:rsidRPr="00817BCC">
        <w:rPr>
          <w:lang w:val="lv-LV"/>
        </w:rPr>
        <w:t xml:space="preserve">bērni </w:t>
      </w:r>
      <w:r w:rsidR="002B0379" w:rsidRPr="00817BCC">
        <w:rPr>
          <w:lang w:val="lv-LV"/>
        </w:rPr>
        <w:t xml:space="preserve">no </w:t>
      </w:r>
      <w:r w:rsidR="00B25744" w:rsidRPr="00817BCC">
        <w:rPr>
          <w:lang w:val="lv-LV"/>
        </w:rPr>
        <w:t xml:space="preserve">vairākām </w:t>
      </w:r>
      <w:r w:rsidR="00FB3645" w:rsidRPr="00817BCC">
        <w:rPr>
          <w:lang w:val="lv-LV"/>
        </w:rPr>
        <w:t>valstīm</w:t>
      </w:r>
      <w:r w:rsidR="001C3BB0" w:rsidRPr="00817BCC">
        <w:rPr>
          <w:lang w:val="lv-LV"/>
        </w:rPr>
        <w:t xml:space="preserve">. </w:t>
      </w:r>
    </w:p>
    <w:p w:rsidR="0030219F" w:rsidRPr="00817BCC" w:rsidRDefault="00150787" w:rsidP="0030219F">
      <w:pPr>
        <w:pStyle w:val="Parasts1"/>
        <w:jc w:val="both"/>
        <w:rPr>
          <w:rFonts w:cs="Arial"/>
          <w:szCs w:val="24"/>
          <w:u w:val="single"/>
          <w:lang w:val="lv-LV"/>
        </w:rPr>
      </w:pPr>
      <w:bookmarkStart w:id="9" w:name="OLE_LINK5"/>
      <w:bookmarkStart w:id="10" w:name="OLE_LINK6"/>
      <w:r w:rsidRPr="00817BCC">
        <w:rPr>
          <w:rFonts w:cs="Arial"/>
          <w:szCs w:val="24"/>
          <w:u w:val="single"/>
          <w:lang w:val="lv-LV"/>
        </w:rPr>
        <w:t>Viena gada programmas ietvaros gan diasporas, gan Latvijas bērni var piedalīties ne vairāk kā vienā programmas finansētā nometnē</w:t>
      </w:r>
      <w:bookmarkEnd w:id="9"/>
      <w:bookmarkEnd w:id="10"/>
      <w:r w:rsidRPr="00817BCC">
        <w:rPr>
          <w:rFonts w:cs="Arial"/>
          <w:szCs w:val="24"/>
          <w:u w:val="single"/>
          <w:lang w:val="lv-LV"/>
        </w:rPr>
        <w:t xml:space="preserve">. </w:t>
      </w:r>
    </w:p>
    <w:p w:rsidR="0030219F" w:rsidRPr="00817BCC" w:rsidRDefault="0030219F" w:rsidP="00657E4C">
      <w:pPr>
        <w:pStyle w:val="Parasts1"/>
        <w:jc w:val="both"/>
        <w:rPr>
          <w:rFonts w:cs="Arial"/>
          <w:b/>
          <w:szCs w:val="24"/>
          <w:u w:val="single"/>
          <w:lang w:val="lv-LV"/>
        </w:rPr>
      </w:pPr>
    </w:p>
    <w:p w:rsidR="00DA1729" w:rsidRPr="00817BCC" w:rsidRDefault="00DA1729" w:rsidP="00657E4C">
      <w:pPr>
        <w:pStyle w:val="Parasts1"/>
        <w:jc w:val="both"/>
        <w:rPr>
          <w:rFonts w:cs="Arial"/>
          <w:b/>
          <w:szCs w:val="24"/>
          <w:u w:val="single"/>
          <w:lang w:val="lv-LV"/>
        </w:rPr>
      </w:pPr>
    </w:p>
    <w:p w:rsidR="00DA1729" w:rsidRPr="00817BCC" w:rsidRDefault="00DA1729" w:rsidP="00657E4C">
      <w:pPr>
        <w:pStyle w:val="Parasts1"/>
        <w:jc w:val="both"/>
        <w:rPr>
          <w:rFonts w:cs="Arial"/>
          <w:b/>
          <w:szCs w:val="24"/>
          <w:u w:val="single"/>
          <w:lang w:val="lv-LV"/>
        </w:rPr>
      </w:pPr>
    </w:p>
    <w:p w:rsidR="00DA1729" w:rsidRPr="00817BCC" w:rsidRDefault="00DA1729" w:rsidP="00657E4C">
      <w:pPr>
        <w:pStyle w:val="Parasts1"/>
        <w:jc w:val="both"/>
        <w:rPr>
          <w:rFonts w:cs="Arial"/>
          <w:b/>
          <w:szCs w:val="24"/>
          <w:u w:val="single"/>
          <w:lang w:val="lv-LV"/>
        </w:rPr>
      </w:pPr>
    </w:p>
    <w:p w:rsidR="00CF32C1" w:rsidRPr="00817BCC" w:rsidRDefault="0030219F" w:rsidP="00657E4C">
      <w:pPr>
        <w:pStyle w:val="Parasts1"/>
        <w:jc w:val="both"/>
        <w:rPr>
          <w:rFonts w:cs="Arial"/>
          <w:b/>
          <w:szCs w:val="24"/>
          <w:u w:val="single"/>
          <w:lang w:val="lv-LV"/>
        </w:rPr>
      </w:pPr>
      <w:r w:rsidRPr="00817BCC">
        <w:rPr>
          <w:rFonts w:cs="Arial"/>
          <w:b/>
          <w:szCs w:val="24"/>
          <w:u w:val="single"/>
          <w:lang w:val="lv-LV"/>
        </w:rPr>
        <w:lastRenderedPageBreak/>
        <w:t>2.3.2</w:t>
      </w:r>
      <w:r w:rsidR="000E567E" w:rsidRPr="00817BCC">
        <w:rPr>
          <w:rFonts w:cs="Arial"/>
          <w:b/>
          <w:szCs w:val="24"/>
          <w:u w:val="single"/>
          <w:lang w:val="lv-LV"/>
        </w:rPr>
        <w:t xml:space="preserve">. </w:t>
      </w:r>
      <w:r w:rsidRPr="00817BCC">
        <w:rPr>
          <w:rFonts w:cs="Arial"/>
          <w:b/>
          <w:szCs w:val="24"/>
          <w:u w:val="single"/>
          <w:lang w:val="lv-LV"/>
        </w:rPr>
        <w:t>A</w:t>
      </w:r>
      <w:r w:rsidR="00550D98" w:rsidRPr="00817BCC">
        <w:rPr>
          <w:rFonts w:cs="Arial"/>
          <w:b/>
          <w:szCs w:val="24"/>
          <w:u w:val="single"/>
          <w:lang w:val="lv-LV"/>
        </w:rPr>
        <w:t>tbalstāmās aktivitātes</w:t>
      </w:r>
    </w:p>
    <w:p w:rsidR="0090785B" w:rsidRPr="00817BCC" w:rsidRDefault="0090785B" w:rsidP="0090785B">
      <w:pPr>
        <w:pStyle w:val="Parasts1"/>
        <w:jc w:val="both"/>
        <w:rPr>
          <w:rFonts w:cs="Arial"/>
          <w:bCs/>
          <w:iCs/>
          <w:szCs w:val="24"/>
          <w:lang w:val="lv-LV"/>
        </w:rPr>
      </w:pPr>
    </w:p>
    <w:p w:rsidR="0090785B" w:rsidRPr="00817BCC" w:rsidRDefault="00FB74C0" w:rsidP="0090785B">
      <w:pPr>
        <w:pStyle w:val="Parasts1"/>
        <w:jc w:val="both"/>
        <w:rPr>
          <w:rFonts w:cs="Arial"/>
          <w:bCs/>
          <w:iCs/>
          <w:szCs w:val="24"/>
          <w:lang w:val="lv-LV"/>
        </w:rPr>
      </w:pPr>
      <w:r w:rsidRPr="00817BCC">
        <w:rPr>
          <w:rFonts w:cs="Arial"/>
          <w:bCs/>
          <w:iCs/>
          <w:szCs w:val="24"/>
          <w:lang w:val="lv-LV"/>
        </w:rPr>
        <w:t xml:space="preserve">Projektu ietvaros tiks atbalstītas </w:t>
      </w:r>
      <w:r w:rsidR="00C03207" w:rsidRPr="00817BCC">
        <w:rPr>
          <w:rFonts w:cs="Arial"/>
          <w:bCs/>
          <w:iCs/>
          <w:szCs w:val="24"/>
          <w:lang w:val="lv-LV"/>
        </w:rPr>
        <w:t xml:space="preserve">kopīgas </w:t>
      </w:r>
      <w:r w:rsidR="006172BE" w:rsidRPr="00817BCC">
        <w:rPr>
          <w:rFonts w:cs="Arial"/>
          <w:bCs/>
          <w:iCs/>
          <w:szCs w:val="24"/>
          <w:lang w:val="lv-LV"/>
        </w:rPr>
        <w:t xml:space="preserve">nometnes un </w:t>
      </w:r>
      <w:r w:rsidR="00C03207" w:rsidRPr="00817BCC">
        <w:rPr>
          <w:rFonts w:cs="Arial"/>
          <w:bCs/>
          <w:iCs/>
          <w:szCs w:val="24"/>
          <w:lang w:val="lv-LV"/>
        </w:rPr>
        <w:t xml:space="preserve">vasaras skolas </w:t>
      </w:r>
      <w:r w:rsidR="002B0379" w:rsidRPr="00817BCC">
        <w:rPr>
          <w:lang w:val="lv-LV"/>
        </w:rPr>
        <w:t>diasporas bērniem</w:t>
      </w:r>
      <w:r w:rsidR="00C039CA" w:rsidRPr="00817BCC">
        <w:rPr>
          <w:lang w:val="lv-LV"/>
        </w:rPr>
        <w:t xml:space="preserve"> un </w:t>
      </w:r>
      <w:r w:rsidR="002B0379" w:rsidRPr="00817BCC">
        <w:rPr>
          <w:lang w:val="lv-LV"/>
        </w:rPr>
        <w:t>Latvijā</w:t>
      </w:r>
      <w:r w:rsidR="00C039CA" w:rsidRPr="00817BCC">
        <w:rPr>
          <w:lang w:val="lv-LV"/>
        </w:rPr>
        <w:t xml:space="preserve"> dzīvojošiem bērniem</w:t>
      </w:r>
      <w:r w:rsidRPr="00817BCC">
        <w:rPr>
          <w:lang w:val="lv-LV"/>
        </w:rPr>
        <w:t xml:space="preserve">. </w:t>
      </w:r>
      <w:r w:rsidR="00B70D14" w:rsidRPr="00817BCC">
        <w:rPr>
          <w:rFonts w:cs="Arial"/>
          <w:bCs/>
          <w:iCs/>
          <w:szCs w:val="24"/>
          <w:lang w:val="lv-LV"/>
        </w:rPr>
        <w:t xml:space="preserve">Latvijas simtgades gadā diasporas bērniem tā ir unikāla iespēja klātienē pieredzēt Latvijas vērtības un sasniegumus. </w:t>
      </w:r>
      <w:r w:rsidR="00B70D14" w:rsidRPr="00817BCC">
        <w:rPr>
          <w:lang w:val="lv-LV"/>
        </w:rPr>
        <w:t xml:space="preserve">Projektu </w:t>
      </w:r>
      <w:r w:rsidRPr="00817BCC">
        <w:rPr>
          <w:lang w:val="lv-LV"/>
        </w:rPr>
        <w:t>ietvaros var paredzēt</w:t>
      </w:r>
      <w:r w:rsidRPr="00817BCC">
        <w:rPr>
          <w:rFonts w:cs="Arial"/>
          <w:bCs/>
          <w:iCs/>
          <w:szCs w:val="24"/>
          <w:lang w:val="lv-LV"/>
        </w:rPr>
        <w:t xml:space="preserve"> </w:t>
      </w:r>
      <w:r w:rsidR="00B05F5B" w:rsidRPr="00817BCC">
        <w:rPr>
          <w:rFonts w:cs="Arial"/>
          <w:bCs/>
          <w:iCs/>
          <w:szCs w:val="24"/>
          <w:lang w:val="lv-LV"/>
        </w:rPr>
        <w:t xml:space="preserve">šādas </w:t>
      </w:r>
      <w:r w:rsidR="0090785B" w:rsidRPr="00817BCC">
        <w:rPr>
          <w:rFonts w:cs="Arial"/>
          <w:bCs/>
          <w:iCs/>
          <w:szCs w:val="24"/>
          <w:lang w:val="lv-LV"/>
        </w:rPr>
        <w:t>aktivitāt</w:t>
      </w:r>
      <w:r w:rsidR="00B05F5B" w:rsidRPr="00817BCC">
        <w:rPr>
          <w:rFonts w:cs="Arial"/>
          <w:bCs/>
          <w:iCs/>
          <w:szCs w:val="24"/>
          <w:lang w:val="lv-LV"/>
        </w:rPr>
        <w:t>es:</w:t>
      </w:r>
    </w:p>
    <w:p w:rsidR="00FA6F0E" w:rsidRPr="00817BCC" w:rsidRDefault="00FA6F0E" w:rsidP="00362A37">
      <w:pPr>
        <w:pStyle w:val="Parasts1"/>
        <w:numPr>
          <w:ilvl w:val="0"/>
          <w:numId w:val="29"/>
        </w:numPr>
        <w:spacing w:before="120"/>
        <w:ind w:left="714" w:hanging="357"/>
        <w:jc w:val="both"/>
        <w:rPr>
          <w:lang w:val="lv-LV"/>
        </w:rPr>
      </w:pPr>
      <w:r w:rsidRPr="00817BCC">
        <w:rPr>
          <w:lang w:val="lv-LV"/>
        </w:rPr>
        <w:t>izglītojoši pasākumi, kas sekmē latviešu kultūras, vēstures un valodas zināšanu apguvi;</w:t>
      </w:r>
    </w:p>
    <w:p w:rsidR="0030219F" w:rsidRPr="00817BCC" w:rsidRDefault="00F37C46" w:rsidP="00362A37">
      <w:pPr>
        <w:pStyle w:val="Parasts1"/>
        <w:numPr>
          <w:ilvl w:val="0"/>
          <w:numId w:val="29"/>
        </w:numPr>
        <w:spacing w:before="120"/>
        <w:ind w:left="714" w:hanging="357"/>
        <w:jc w:val="both"/>
        <w:rPr>
          <w:lang w:val="lv-LV"/>
        </w:rPr>
      </w:pPr>
      <w:r w:rsidRPr="00817BCC">
        <w:rPr>
          <w:lang w:val="lv-LV"/>
        </w:rPr>
        <w:t>radošās darbnīcas</w:t>
      </w:r>
      <w:r w:rsidR="0030219F" w:rsidRPr="00817BCC">
        <w:rPr>
          <w:lang w:val="lv-LV"/>
        </w:rPr>
        <w:t xml:space="preserve">; </w:t>
      </w:r>
    </w:p>
    <w:p w:rsidR="0030219F" w:rsidRPr="00817BCC" w:rsidRDefault="0030219F" w:rsidP="00362A37">
      <w:pPr>
        <w:pStyle w:val="Parasts1"/>
        <w:numPr>
          <w:ilvl w:val="0"/>
          <w:numId w:val="29"/>
        </w:numPr>
        <w:spacing w:before="120"/>
        <w:ind w:left="714" w:hanging="357"/>
        <w:jc w:val="both"/>
        <w:rPr>
          <w:lang w:val="lv-LV"/>
        </w:rPr>
      </w:pPr>
      <w:r w:rsidRPr="00817BCC">
        <w:rPr>
          <w:lang w:val="lv-LV"/>
        </w:rPr>
        <w:t>zinātniski pētniecisk</w:t>
      </w:r>
      <w:r w:rsidR="00967D72" w:rsidRPr="00817BCC">
        <w:rPr>
          <w:lang w:val="lv-LV"/>
        </w:rPr>
        <w:t>ās</w:t>
      </w:r>
      <w:r w:rsidRPr="00817BCC">
        <w:rPr>
          <w:lang w:val="lv-LV"/>
        </w:rPr>
        <w:t xml:space="preserve"> </w:t>
      </w:r>
      <w:r w:rsidR="00967D72" w:rsidRPr="00817BCC">
        <w:rPr>
          <w:lang w:val="lv-LV"/>
        </w:rPr>
        <w:t xml:space="preserve">aktivitātes </w:t>
      </w:r>
      <w:r w:rsidRPr="00817BCC">
        <w:rPr>
          <w:lang w:val="lv-LV"/>
        </w:rPr>
        <w:t xml:space="preserve">(t.sk. </w:t>
      </w:r>
      <w:r w:rsidR="00967D72" w:rsidRPr="00817BCC">
        <w:rPr>
          <w:lang w:val="lv-LV"/>
        </w:rPr>
        <w:t xml:space="preserve">bērnu </w:t>
      </w:r>
      <w:r w:rsidRPr="00817BCC">
        <w:rPr>
          <w:lang w:val="lv-LV"/>
        </w:rPr>
        <w:t>iesaistīšana iedzīvotāju atmiņu pierakstīšanā, ekspedīcijas, novadpētniecība</w:t>
      </w:r>
      <w:r w:rsidR="00F37C46" w:rsidRPr="00817BCC">
        <w:rPr>
          <w:lang w:val="lv-LV"/>
        </w:rPr>
        <w:t xml:space="preserve"> u.c.</w:t>
      </w:r>
      <w:r w:rsidRPr="00817BCC">
        <w:rPr>
          <w:lang w:val="lv-LV"/>
        </w:rPr>
        <w:t>);</w:t>
      </w:r>
    </w:p>
    <w:p w:rsidR="0030219F" w:rsidRPr="00817BCC" w:rsidRDefault="0030219F" w:rsidP="00362A37">
      <w:pPr>
        <w:pStyle w:val="Parasts1"/>
        <w:numPr>
          <w:ilvl w:val="0"/>
          <w:numId w:val="29"/>
        </w:numPr>
        <w:spacing w:before="120"/>
        <w:ind w:left="714" w:hanging="357"/>
        <w:jc w:val="both"/>
        <w:rPr>
          <w:lang w:val="lv-LV"/>
        </w:rPr>
      </w:pPr>
      <w:r w:rsidRPr="00817BCC">
        <w:rPr>
          <w:lang w:val="lv-LV"/>
        </w:rPr>
        <w:t>diskusijas, forumi, debašu klubi;</w:t>
      </w:r>
    </w:p>
    <w:p w:rsidR="0030219F" w:rsidRPr="00817BCC" w:rsidRDefault="0030219F" w:rsidP="00362A37">
      <w:pPr>
        <w:pStyle w:val="Parasts1"/>
        <w:numPr>
          <w:ilvl w:val="0"/>
          <w:numId w:val="29"/>
        </w:numPr>
        <w:spacing w:before="120"/>
        <w:ind w:left="714" w:hanging="357"/>
        <w:jc w:val="both"/>
        <w:rPr>
          <w:lang w:val="lv-LV"/>
        </w:rPr>
      </w:pPr>
      <w:r w:rsidRPr="00817BCC">
        <w:rPr>
          <w:lang w:val="lv-LV"/>
        </w:rPr>
        <w:t>konkursi, viktorīnas</w:t>
      </w:r>
      <w:r w:rsidR="00371231" w:rsidRPr="00817BCC">
        <w:rPr>
          <w:lang w:val="lv-LV"/>
        </w:rPr>
        <w:t>, akcijas</w:t>
      </w:r>
      <w:r w:rsidRPr="00817BCC">
        <w:rPr>
          <w:lang w:val="lv-LV"/>
        </w:rPr>
        <w:t>;</w:t>
      </w:r>
    </w:p>
    <w:p w:rsidR="0030219F" w:rsidRPr="00817BCC" w:rsidRDefault="0030219F" w:rsidP="00362A37">
      <w:pPr>
        <w:pStyle w:val="Parasts1"/>
        <w:numPr>
          <w:ilvl w:val="0"/>
          <w:numId w:val="29"/>
        </w:numPr>
        <w:spacing w:before="120"/>
        <w:ind w:left="714" w:hanging="357"/>
        <w:jc w:val="both"/>
        <w:rPr>
          <w:lang w:val="lv-LV"/>
        </w:rPr>
      </w:pPr>
      <w:r w:rsidRPr="00817BCC">
        <w:rPr>
          <w:lang w:val="lv-LV"/>
        </w:rPr>
        <w:t>kultūras un sporta pasākumi;</w:t>
      </w:r>
    </w:p>
    <w:p w:rsidR="00967D72" w:rsidRPr="00817BCC" w:rsidRDefault="00967D72" w:rsidP="00362A37">
      <w:pPr>
        <w:pStyle w:val="Parasts1"/>
        <w:numPr>
          <w:ilvl w:val="0"/>
          <w:numId w:val="29"/>
        </w:numPr>
        <w:spacing w:before="120"/>
        <w:ind w:left="714" w:hanging="357"/>
        <w:jc w:val="both"/>
        <w:rPr>
          <w:lang w:val="lv-LV"/>
        </w:rPr>
      </w:pPr>
      <w:r w:rsidRPr="00817BCC">
        <w:rPr>
          <w:lang w:val="lv-LV"/>
        </w:rPr>
        <w:t>pārgājieni un ekskursijas;</w:t>
      </w:r>
    </w:p>
    <w:p w:rsidR="0030219F" w:rsidRPr="00817BCC" w:rsidRDefault="0030219F" w:rsidP="00362A37">
      <w:pPr>
        <w:pStyle w:val="Parasts1"/>
        <w:numPr>
          <w:ilvl w:val="0"/>
          <w:numId w:val="29"/>
        </w:numPr>
        <w:spacing w:before="120"/>
        <w:ind w:left="714" w:hanging="357"/>
        <w:jc w:val="both"/>
        <w:rPr>
          <w:lang w:val="lv-LV"/>
        </w:rPr>
      </w:pPr>
      <w:r w:rsidRPr="00817BCC">
        <w:rPr>
          <w:lang w:val="lv-LV"/>
        </w:rPr>
        <w:t>citas aktivitātes, kuras atbilst programmas mērķim.</w:t>
      </w:r>
    </w:p>
    <w:p w:rsidR="00B36F29" w:rsidRPr="00817BCC" w:rsidRDefault="00B36F29" w:rsidP="00FB74C0">
      <w:pPr>
        <w:pStyle w:val="Parasts1"/>
        <w:jc w:val="both"/>
        <w:rPr>
          <w:lang w:val="lv-LV"/>
        </w:rPr>
      </w:pPr>
    </w:p>
    <w:p w:rsidR="00BB0A18" w:rsidRPr="00817BCC" w:rsidRDefault="00B36F29" w:rsidP="00FB74C0">
      <w:pPr>
        <w:pStyle w:val="Parasts1"/>
        <w:jc w:val="both"/>
        <w:rPr>
          <w:b/>
          <w:lang w:val="lv-LV"/>
        </w:rPr>
      </w:pPr>
      <w:r w:rsidRPr="00817BCC">
        <w:rPr>
          <w:b/>
          <w:lang w:val="lv-LV"/>
        </w:rPr>
        <w:t>Īpaši atbalstāmi ir izglītojoši pasākumi, kas sek</w:t>
      </w:r>
      <w:r w:rsidR="00F12EF5" w:rsidRPr="00817BCC">
        <w:rPr>
          <w:b/>
          <w:lang w:val="lv-LV"/>
        </w:rPr>
        <w:t>m</w:t>
      </w:r>
      <w:r w:rsidRPr="00817BCC">
        <w:rPr>
          <w:b/>
          <w:lang w:val="lv-LV"/>
        </w:rPr>
        <w:t xml:space="preserve">ē latviešu kultūras, vēstures un valodas zināšanu apguvi. </w:t>
      </w:r>
    </w:p>
    <w:p w:rsidR="00B36F29" w:rsidRPr="00817BCC" w:rsidRDefault="00B36F29" w:rsidP="00FB74C0">
      <w:pPr>
        <w:pStyle w:val="Parasts1"/>
        <w:jc w:val="both"/>
        <w:rPr>
          <w:lang w:val="lv-LV"/>
        </w:rPr>
      </w:pPr>
    </w:p>
    <w:p w:rsidR="00FB74C0" w:rsidRPr="00817BCC" w:rsidRDefault="00FB74C0" w:rsidP="00FB74C0">
      <w:pPr>
        <w:pStyle w:val="Parasts1"/>
        <w:jc w:val="both"/>
        <w:rPr>
          <w:b/>
          <w:lang w:val="lv-LV"/>
        </w:rPr>
      </w:pPr>
      <w:r w:rsidRPr="00817BCC">
        <w:rPr>
          <w:b/>
          <w:lang w:val="lv-LV"/>
        </w:rPr>
        <w:t xml:space="preserve">Rīkojot nometnes, jāievēro Ministru kabineta </w:t>
      </w:r>
      <w:r w:rsidR="00B25744" w:rsidRPr="00817BCC">
        <w:rPr>
          <w:b/>
          <w:lang w:val="lv-LV"/>
        </w:rPr>
        <w:t xml:space="preserve">01.09.2009. </w:t>
      </w:r>
      <w:r w:rsidRPr="00817BCC">
        <w:rPr>
          <w:b/>
          <w:lang w:val="lv-LV"/>
        </w:rPr>
        <w:t>noteikumi Nr.981 „Bērnu nometņu organizēšanas un darbības kārtība”.</w:t>
      </w:r>
    </w:p>
    <w:p w:rsidR="00A02933" w:rsidRPr="00817BCC" w:rsidRDefault="00A02933" w:rsidP="00FB74C0">
      <w:pPr>
        <w:pStyle w:val="Parasts1"/>
        <w:jc w:val="both"/>
        <w:rPr>
          <w:szCs w:val="24"/>
          <w:lang w:val="lv-LV"/>
        </w:rPr>
      </w:pPr>
    </w:p>
    <w:p w:rsidR="002A3AA7" w:rsidRPr="00817BCC" w:rsidRDefault="00CA2AFB" w:rsidP="00331593">
      <w:pPr>
        <w:pStyle w:val="Text1"/>
        <w:spacing w:after="0"/>
        <w:ind w:left="0"/>
        <w:outlineLvl w:val="0"/>
        <w:rPr>
          <w:rFonts w:cs="Arial"/>
          <w:bCs/>
          <w:szCs w:val="24"/>
          <w:lang w:val="lv-LV"/>
        </w:rPr>
      </w:pPr>
      <w:r w:rsidRPr="00817BCC">
        <w:rPr>
          <w:rFonts w:cs="Arial"/>
          <w:bCs/>
          <w:szCs w:val="24"/>
          <w:lang w:val="lv-LV"/>
        </w:rPr>
        <w:t>Proj</w:t>
      </w:r>
      <w:r w:rsidR="00A02933" w:rsidRPr="00817BCC">
        <w:rPr>
          <w:rFonts w:cs="Arial"/>
          <w:bCs/>
          <w:szCs w:val="24"/>
          <w:lang w:val="lv-LV"/>
        </w:rPr>
        <w:t>ektu ietvaros netiek atbalstīti</w:t>
      </w:r>
      <w:r w:rsidR="002A3AA7" w:rsidRPr="00817BCC">
        <w:rPr>
          <w:rFonts w:cs="Arial"/>
          <w:bCs/>
          <w:szCs w:val="24"/>
          <w:lang w:val="lv-LV"/>
        </w:rPr>
        <w:t>:</w:t>
      </w:r>
    </w:p>
    <w:p w:rsidR="00CA2AFB" w:rsidRPr="00817BCC" w:rsidRDefault="00A02933" w:rsidP="00362A37">
      <w:pPr>
        <w:pStyle w:val="Text1"/>
        <w:numPr>
          <w:ilvl w:val="0"/>
          <w:numId w:val="28"/>
        </w:numPr>
        <w:tabs>
          <w:tab w:val="clear" w:pos="1440"/>
          <w:tab w:val="left" w:pos="709"/>
        </w:tabs>
        <w:spacing w:before="60" w:after="0"/>
        <w:ind w:left="709" w:hanging="357"/>
        <w:outlineLvl w:val="0"/>
        <w:rPr>
          <w:rFonts w:cs="Arial"/>
          <w:bCs/>
          <w:szCs w:val="24"/>
          <w:lang w:val="lv-LV"/>
        </w:rPr>
      </w:pPr>
      <w:r w:rsidRPr="00817BCC">
        <w:rPr>
          <w:rFonts w:cs="Arial"/>
          <w:bCs/>
          <w:szCs w:val="24"/>
          <w:lang w:val="lv-LV"/>
        </w:rPr>
        <w:t>ideoloģiska vai pol</w:t>
      </w:r>
      <w:r w:rsidR="002A3AA7" w:rsidRPr="00817BCC">
        <w:rPr>
          <w:rFonts w:cs="Arial"/>
          <w:bCs/>
          <w:szCs w:val="24"/>
          <w:lang w:val="lv-LV"/>
        </w:rPr>
        <w:t>itiska rakstura pasākumi;</w:t>
      </w:r>
    </w:p>
    <w:p w:rsidR="00FE1205" w:rsidRPr="00817BCC" w:rsidRDefault="00FE1205" w:rsidP="00362A37">
      <w:pPr>
        <w:pStyle w:val="Text1"/>
        <w:numPr>
          <w:ilvl w:val="0"/>
          <w:numId w:val="28"/>
        </w:numPr>
        <w:tabs>
          <w:tab w:val="clear" w:pos="1440"/>
          <w:tab w:val="left" w:pos="709"/>
        </w:tabs>
        <w:spacing w:before="60" w:after="0"/>
        <w:ind w:left="709" w:hanging="357"/>
        <w:outlineLvl w:val="0"/>
        <w:rPr>
          <w:rFonts w:cs="Arial"/>
          <w:bCs/>
          <w:szCs w:val="24"/>
          <w:lang w:val="lv-LV"/>
        </w:rPr>
      </w:pPr>
      <w:r w:rsidRPr="00817BCC">
        <w:rPr>
          <w:rFonts w:cs="Arial"/>
          <w:bCs/>
          <w:szCs w:val="24"/>
          <w:lang w:val="lv-LV"/>
        </w:rPr>
        <w:t>formālās izglītības pasākumi;</w:t>
      </w:r>
    </w:p>
    <w:p w:rsidR="002A3AA7" w:rsidRPr="00817BCC" w:rsidRDefault="002A3AA7" w:rsidP="00362A37">
      <w:pPr>
        <w:pStyle w:val="Text1"/>
        <w:numPr>
          <w:ilvl w:val="0"/>
          <w:numId w:val="28"/>
        </w:numPr>
        <w:tabs>
          <w:tab w:val="clear" w:pos="1440"/>
          <w:tab w:val="left" w:pos="709"/>
        </w:tabs>
        <w:spacing w:before="60" w:after="0"/>
        <w:ind w:left="709" w:hanging="357"/>
        <w:outlineLvl w:val="0"/>
        <w:rPr>
          <w:rFonts w:cs="Arial"/>
          <w:bCs/>
          <w:szCs w:val="24"/>
          <w:lang w:val="lv-LV"/>
        </w:rPr>
      </w:pPr>
      <w:r w:rsidRPr="00817BCC">
        <w:rPr>
          <w:rFonts w:cs="Arial"/>
          <w:bCs/>
          <w:szCs w:val="24"/>
          <w:lang w:val="lv-LV"/>
        </w:rPr>
        <w:t xml:space="preserve">pasākumi, kas tiek īstenoti </w:t>
      </w:r>
      <w:r w:rsidR="00F06595" w:rsidRPr="00817BCC">
        <w:rPr>
          <w:rFonts w:cs="Arial"/>
          <w:bCs/>
          <w:szCs w:val="24"/>
          <w:lang w:val="lv-LV"/>
        </w:rPr>
        <w:t xml:space="preserve">finansēti </w:t>
      </w:r>
      <w:r w:rsidRPr="00817BCC">
        <w:rPr>
          <w:rFonts w:cs="Arial"/>
          <w:bCs/>
          <w:szCs w:val="24"/>
          <w:lang w:val="lv-LV"/>
        </w:rPr>
        <w:t>citu projektu ietvaros.</w:t>
      </w:r>
    </w:p>
    <w:p w:rsidR="00A02933" w:rsidRPr="00817BCC" w:rsidRDefault="00A02933" w:rsidP="00331593">
      <w:pPr>
        <w:pStyle w:val="Parasts1"/>
        <w:jc w:val="both"/>
        <w:rPr>
          <w:rFonts w:cs="Arial"/>
          <w:b/>
          <w:szCs w:val="24"/>
          <w:u w:val="single"/>
          <w:lang w:val="lv-LV"/>
        </w:rPr>
      </w:pPr>
    </w:p>
    <w:p w:rsidR="00331593" w:rsidRPr="00817BCC" w:rsidRDefault="00331593" w:rsidP="00331593">
      <w:pPr>
        <w:pStyle w:val="Parasts1"/>
        <w:jc w:val="both"/>
        <w:rPr>
          <w:rFonts w:cs="Arial"/>
          <w:b/>
          <w:szCs w:val="24"/>
          <w:u w:val="single"/>
          <w:lang w:val="lv-LV"/>
        </w:rPr>
      </w:pPr>
    </w:p>
    <w:p w:rsidR="00A02933" w:rsidRPr="00817BCC" w:rsidRDefault="00FE1205" w:rsidP="00331593">
      <w:pPr>
        <w:pStyle w:val="Parasts1"/>
        <w:jc w:val="both"/>
        <w:rPr>
          <w:rFonts w:cs="Arial"/>
          <w:b/>
          <w:szCs w:val="24"/>
          <w:u w:val="single"/>
          <w:lang w:val="lv-LV"/>
        </w:rPr>
      </w:pPr>
      <w:r w:rsidRPr="00817BCC">
        <w:rPr>
          <w:rFonts w:cs="Arial"/>
          <w:b/>
          <w:szCs w:val="24"/>
          <w:u w:val="single"/>
          <w:lang w:val="lv-LV"/>
        </w:rPr>
        <w:t>2.3.3</w:t>
      </w:r>
      <w:r w:rsidR="000E567E" w:rsidRPr="00817BCC">
        <w:rPr>
          <w:rFonts w:cs="Arial"/>
          <w:b/>
          <w:szCs w:val="24"/>
          <w:u w:val="single"/>
          <w:lang w:val="lv-LV"/>
        </w:rPr>
        <w:t xml:space="preserve">. </w:t>
      </w:r>
      <w:r w:rsidR="00A02933" w:rsidRPr="00817BCC">
        <w:rPr>
          <w:rFonts w:cs="Arial"/>
          <w:b/>
          <w:szCs w:val="24"/>
          <w:u w:val="single"/>
          <w:lang w:val="lv-LV"/>
        </w:rPr>
        <w:t>Projekta īstenošanas periods</w:t>
      </w:r>
    </w:p>
    <w:p w:rsidR="00A02933" w:rsidRPr="00817BCC" w:rsidRDefault="00A02933" w:rsidP="00331593">
      <w:pPr>
        <w:pStyle w:val="Parasts1"/>
        <w:jc w:val="both"/>
        <w:rPr>
          <w:rFonts w:cs="Arial"/>
          <w:szCs w:val="24"/>
          <w:lang w:val="lv-LV"/>
        </w:rPr>
      </w:pPr>
    </w:p>
    <w:p w:rsidR="00707FEB" w:rsidRPr="00817BCC" w:rsidRDefault="0026335B" w:rsidP="00657E4C">
      <w:pPr>
        <w:pStyle w:val="Parasts1"/>
        <w:jc w:val="both"/>
        <w:rPr>
          <w:rFonts w:cs="Arial"/>
          <w:szCs w:val="24"/>
          <w:lang w:val="lv-LV"/>
        </w:rPr>
      </w:pPr>
      <w:r w:rsidRPr="00817BCC">
        <w:rPr>
          <w:rFonts w:cs="Arial"/>
          <w:szCs w:val="24"/>
          <w:lang w:val="lv-LV"/>
        </w:rPr>
        <w:t>Maksimālais p</w:t>
      </w:r>
      <w:r w:rsidR="00A02933" w:rsidRPr="00817BCC">
        <w:rPr>
          <w:rFonts w:cs="Arial"/>
          <w:szCs w:val="24"/>
          <w:lang w:val="lv-LV"/>
        </w:rPr>
        <w:t xml:space="preserve">rojekta īstenošanas periods ir </w:t>
      </w:r>
      <w:r w:rsidR="00AA4A87" w:rsidRPr="00817BCC">
        <w:rPr>
          <w:rFonts w:cs="Arial"/>
          <w:szCs w:val="24"/>
          <w:lang w:val="lv-LV"/>
        </w:rPr>
        <w:t>pieci</w:t>
      </w:r>
      <w:r w:rsidR="00F14AA5" w:rsidRPr="00817BCC">
        <w:rPr>
          <w:rFonts w:cs="Arial"/>
          <w:szCs w:val="24"/>
          <w:lang w:val="lv-LV"/>
        </w:rPr>
        <w:t xml:space="preserve"> mēneši</w:t>
      </w:r>
      <w:r w:rsidR="00707FEB" w:rsidRPr="00817BCC">
        <w:rPr>
          <w:rFonts w:cs="Arial"/>
          <w:szCs w:val="24"/>
          <w:lang w:val="lv-LV"/>
        </w:rPr>
        <w:t>.</w:t>
      </w:r>
    </w:p>
    <w:p w:rsidR="0020017F" w:rsidRPr="00817BCC" w:rsidRDefault="0020017F" w:rsidP="00657E4C">
      <w:pPr>
        <w:pStyle w:val="Parasts1"/>
        <w:jc w:val="both"/>
        <w:rPr>
          <w:rFonts w:cs="Arial"/>
          <w:szCs w:val="24"/>
          <w:lang w:val="lv-LV"/>
        </w:rPr>
      </w:pPr>
    </w:p>
    <w:p w:rsidR="00707FEB" w:rsidRPr="00817BCC" w:rsidRDefault="00707FEB" w:rsidP="00657E4C">
      <w:pPr>
        <w:pStyle w:val="Parasts1"/>
        <w:jc w:val="both"/>
        <w:rPr>
          <w:rFonts w:cs="Arial"/>
          <w:szCs w:val="24"/>
          <w:lang w:val="lv-LV"/>
        </w:rPr>
      </w:pPr>
      <w:r w:rsidRPr="00817BCC">
        <w:rPr>
          <w:rFonts w:cs="Arial"/>
          <w:szCs w:val="24"/>
          <w:lang w:val="lv-LV"/>
        </w:rPr>
        <w:t>Projekta sākuma datumu var plānot ne ātrāk kā</w:t>
      </w:r>
      <w:r w:rsidR="00A02933" w:rsidRPr="00817BCC">
        <w:rPr>
          <w:rFonts w:cs="Arial"/>
          <w:szCs w:val="24"/>
          <w:lang w:val="lv-LV"/>
        </w:rPr>
        <w:t xml:space="preserve"> </w:t>
      </w:r>
      <w:r w:rsidR="00DA1729" w:rsidRPr="00817BCC">
        <w:rPr>
          <w:rFonts w:cs="Arial"/>
          <w:szCs w:val="24"/>
          <w:lang w:val="lv-LV"/>
        </w:rPr>
        <w:t>201</w:t>
      </w:r>
      <w:r w:rsidR="001F4E9B">
        <w:rPr>
          <w:rFonts w:cs="Arial"/>
          <w:szCs w:val="24"/>
          <w:lang w:val="lv-LV"/>
        </w:rPr>
        <w:t>9</w:t>
      </w:r>
      <w:r w:rsidR="00DA1729" w:rsidRPr="00817BCC">
        <w:rPr>
          <w:rFonts w:cs="Arial"/>
          <w:szCs w:val="24"/>
          <w:lang w:val="lv-LV"/>
        </w:rPr>
        <w:t>.</w:t>
      </w:r>
      <w:r w:rsidR="00150787" w:rsidRPr="00817BCC">
        <w:rPr>
          <w:rFonts w:cs="Arial"/>
          <w:szCs w:val="24"/>
          <w:lang w:val="lv-LV"/>
        </w:rPr>
        <w:t xml:space="preserve">gada </w:t>
      </w:r>
      <w:r w:rsidR="00A00545" w:rsidRPr="00817BCC">
        <w:rPr>
          <w:rFonts w:cs="Arial"/>
          <w:szCs w:val="24"/>
          <w:lang w:val="lv-LV"/>
        </w:rPr>
        <w:t>1</w:t>
      </w:r>
      <w:r w:rsidR="00F14AA5" w:rsidRPr="00817BCC">
        <w:rPr>
          <w:rFonts w:cs="Arial"/>
          <w:szCs w:val="24"/>
          <w:lang w:val="lv-LV"/>
        </w:rPr>
        <w:t>.</w:t>
      </w:r>
      <w:r w:rsidR="00150787" w:rsidRPr="00817BCC">
        <w:rPr>
          <w:rFonts w:cs="Arial"/>
          <w:szCs w:val="24"/>
          <w:lang w:val="lv-LV"/>
        </w:rPr>
        <w:t>maijā</w:t>
      </w:r>
      <w:r w:rsidRPr="00817BCC">
        <w:rPr>
          <w:rFonts w:cs="Arial"/>
          <w:szCs w:val="24"/>
          <w:lang w:val="lv-LV"/>
        </w:rPr>
        <w:t>.</w:t>
      </w:r>
    </w:p>
    <w:p w:rsidR="00A02933" w:rsidRPr="00817BCC" w:rsidRDefault="00707FEB" w:rsidP="00657E4C">
      <w:pPr>
        <w:pStyle w:val="Parasts1"/>
        <w:jc w:val="both"/>
        <w:rPr>
          <w:rFonts w:cs="Arial"/>
          <w:szCs w:val="24"/>
          <w:lang w:val="lv-LV"/>
        </w:rPr>
      </w:pPr>
      <w:r w:rsidRPr="00817BCC">
        <w:rPr>
          <w:rFonts w:cs="Arial"/>
          <w:szCs w:val="24"/>
          <w:lang w:val="lv-LV"/>
        </w:rPr>
        <w:t>Visām projekt</w:t>
      </w:r>
      <w:r w:rsidR="0020017F" w:rsidRPr="00817BCC">
        <w:rPr>
          <w:rFonts w:cs="Arial"/>
          <w:szCs w:val="24"/>
          <w:lang w:val="lv-LV"/>
        </w:rPr>
        <w:t xml:space="preserve">a </w:t>
      </w:r>
      <w:r w:rsidRPr="00817BCC">
        <w:rPr>
          <w:rFonts w:cs="Arial"/>
          <w:szCs w:val="24"/>
          <w:lang w:val="lv-LV"/>
        </w:rPr>
        <w:t xml:space="preserve">aktivitātēm jābūt pabeigtām </w:t>
      </w:r>
      <w:r w:rsidR="00054062" w:rsidRPr="00817BCC">
        <w:rPr>
          <w:rFonts w:cs="Arial"/>
          <w:szCs w:val="24"/>
          <w:lang w:val="lv-LV"/>
        </w:rPr>
        <w:t xml:space="preserve">līdz </w:t>
      </w:r>
      <w:r w:rsidR="001F4E9B">
        <w:rPr>
          <w:rFonts w:cs="Arial"/>
          <w:szCs w:val="24"/>
          <w:lang w:val="lv-LV"/>
        </w:rPr>
        <w:t>2019</w:t>
      </w:r>
      <w:r w:rsidR="003912D0" w:rsidRPr="00817BCC">
        <w:rPr>
          <w:rFonts w:cs="Arial"/>
          <w:szCs w:val="24"/>
          <w:lang w:val="lv-LV"/>
        </w:rPr>
        <w:t>.</w:t>
      </w:r>
      <w:r w:rsidR="00A02933" w:rsidRPr="00817BCC">
        <w:rPr>
          <w:rFonts w:cs="Arial"/>
          <w:szCs w:val="24"/>
          <w:lang w:val="lv-LV"/>
        </w:rPr>
        <w:t xml:space="preserve">gada </w:t>
      </w:r>
      <w:r w:rsidR="00EB4E40" w:rsidRPr="00817BCC">
        <w:rPr>
          <w:rFonts w:cs="Arial"/>
          <w:szCs w:val="24"/>
          <w:lang w:val="lv-LV"/>
        </w:rPr>
        <w:t>30</w:t>
      </w:r>
      <w:r w:rsidR="00A02933" w:rsidRPr="00817BCC">
        <w:rPr>
          <w:rFonts w:cs="Arial"/>
          <w:szCs w:val="24"/>
          <w:lang w:val="lv-LV"/>
        </w:rPr>
        <w:t>.</w:t>
      </w:r>
      <w:r w:rsidR="00EB4E40" w:rsidRPr="00817BCC">
        <w:rPr>
          <w:rFonts w:cs="Arial"/>
          <w:szCs w:val="24"/>
          <w:lang w:val="lv-LV"/>
        </w:rPr>
        <w:t>septembrim</w:t>
      </w:r>
      <w:r w:rsidR="00A02933" w:rsidRPr="00817BCC">
        <w:rPr>
          <w:rFonts w:cs="Arial"/>
          <w:szCs w:val="24"/>
          <w:lang w:val="lv-LV"/>
        </w:rPr>
        <w:t>.</w:t>
      </w:r>
    </w:p>
    <w:p w:rsidR="00B3796B" w:rsidRPr="00817BCC" w:rsidRDefault="00B3796B" w:rsidP="00657E4C">
      <w:pPr>
        <w:pStyle w:val="Parasts1"/>
        <w:jc w:val="both"/>
        <w:rPr>
          <w:rFonts w:cs="Arial"/>
          <w:szCs w:val="24"/>
          <w:lang w:val="lv-LV"/>
        </w:rPr>
      </w:pPr>
    </w:p>
    <w:p w:rsidR="00B3796B" w:rsidRPr="00817BCC" w:rsidRDefault="00B3796B" w:rsidP="00657E4C">
      <w:pPr>
        <w:pStyle w:val="Parasts1"/>
        <w:jc w:val="both"/>
        <w:rPr>
          <w:rFonts w:cs="Arial"/>
          <w:szCs w:val="24"/>
          <w:lang w:val="lv-LV"/>
        </w:rPr>
      </w:pPr>
      <w:r w:rsidRPr="00817BCC">
        <w:rPr>
          <w:rFonts w:cs="Arial"/>
          <w:szCs w:val="24"/>
          <w:lang w:val="lv-LV"/>
        </w:rPr>
        <w:t>Minimālais nometnes īstenošanas periods ir piecas dienas.</w:t>
      </w:r>
    </w:p>
    <w:p w:rsidR="00A02933" w:rsidRPr="00817BCC" w:rsidRDefault="00A02933" w:rsidP="00657E4C">
      <w:pPr>
        <w:pStyle w:val="Parasts1"/>
        <w:jc w:val="both"/>
        <w:rPr>
          <w:rFonts w:cs="Arial"/>
          <w:szCs w:val="24"/>
          <w:lang w:val="lv-LV"/>
        </w:rPr>
      </w:pPr>
    </w:p>
    <w:p w:rsidR="00A02933" w:rsidRPr="00817BCC" w:rsidRDefault="00A61CD7" w:rsidP="00657E4C">
      <w:pPr>
        <w:pStyle w:val="Parasts1"/>
        <w:jc w:val="both"/>
        <w:rPr>
          <w:rFonts w:cs="Arial"/>
          <w:szCs w:val="24"/>
          <w:lang w:val="lv-LV"/>
        </w:rPr>
      </w:pPr>
      <w:r w:rsidRPr="00817BCC">
        <w:rPr>
          <w:rFonts w:cs="Arial"/>
          <w:szCs w:val="24"/>
          <w:lang w:val="lv-LV"/>
        </w:rPr>
        <w:t>Projekta noslēguma pārskats</w:t>
      </w:r>
      <w:r w:rsidR="00A02933" w:rsidRPr="00817BCC">
        <w:rPr>
          <w:rFonts w:cs="Arial"/>
          <w:szCs w:val="24"/>
          <w:lang w:val="lv-LV"/>
        </w:rPr>
        <w:t xml:space="preserve"> </w:t>
      </w:r>
      <w:r w:rsidRPr="00817BCC">
        <w:rPr>
          <w:rFonts w:cs="Arial"/>
          <w:szCs w:val="24"/>
          <w:lang w:val="lv-LV"/>
        </w:rPr>
        <w:t>jā</w:t>
      </w:r>
      <w:r w:rsidR="00A02933" w:rsidRPr="00817BCC">
        <w:rPr>
          <w:rFonts w:cs="Arial"/>
          <w:szCs w:val="24"/>
          <w:lang w:val="lv-LV"/>
        </w:rPr>
        <w:t xml:space="preserve">sagatavo un </w:t>
      </w:r>
      <w:r w:rsidRPr="00817BCC">
        <w:rPr>
          <w:rFonts w:cs="Arial"/>
          <w:szCs w:val="24"/>
          <w:lang w:val="lv-LV"/>
        </w:rPr>
        <w:t>jā</w:t>
      </w:r>
      <w:r w:rsidR="00A02933" w:rsidRPr="00817BCC">
        <w:rPr>
          <w:rFonts w:cs="Arial"/>
          <w:szCs w:val="24"/>
          <w:lang w:val="lv-LV"/>
        </w:rPr>
        <w:t>iesniedz</w:t>
      </w:r>
      <w:r w:rsidR="00777918" w:rsidRPr="00817BCC">
        <w:rPr>
          <w:rFonts w:cs="Arial"/>
          <w:szCs w:val="24"/>
          <w:lang w:val="lv-LV"/>
        </w:rPr>
        <w:t xml:space="preserve"> viena mēneša laikā pēc nometnes beigām, taču jebkurā gadījumā</w:t>
      </w:r>
      <w:r w:rsidR="00A02933" w:rsidRPr="00817BCC">
        <w:rPr>
          <w:rFonts w:cs="Arial"/>
          <w:szCs w:val="24"/>
          <w:lang w:val="lv-LV"/>
        </w:rPr>
        <w:t xml:space="preserve"> </w:t>
      </w:r>
      <w:r w:rsidR="00EE503D" w:rsidRPr="00817BCC">
        <w:rPr>
          <w:rFonts w:cs="Arial"/>
          <w:szCs w:val="24"/>
          <w:lang w:val="lv-LV"/>
        </w:rPr>
        <w:t xml:space="preserve">ne vēlāk kā </w:t>
      </w:r>
      <w:r w:rsidR="00A02933" w:rsidRPr="00817BCC">
        <w:rPr>
          <w:rFonts w:cs="Arial"/>
          <w:szCs w:val="24"/>
          <w:lang w:val="lv-LV"/>
        </w:rPr>
        <w:t xml:space="preserve">līdz </w:t>
      </w:r>
      <w:r w:rsidR="001F4E9B">
        <w:rPr>
          <w:rFonts w:cs="Arial"/>
          <w:szCs w:val="24"/>
          <w:lang w:val="lv-LV"/>
        </w:rPr>
        <w:t>2019</w:t>
      </w:r>
      <w:r w:rsidR="000679E0" w:rsidRPr="00817BCC">
        <w:rPr>
          <w:rFonts w:cs="Arial"/>
          <w:szCs w:val="24"/>
          <w:lang w:val="lv-LV"/>
        </w:rPr>
        <w:t>.</w:t>
      </w:r>
      <w:r w:rsidR="00A02933" w:rsidRPr="00817BCC">
        <w:rPr>
          <w:rFonts w:cs="Arial"/>
          <w:szCs w:val="24"/>
          <w:lang w:val="lv-LV"/>
        </w:rPr>
        <w:t xml:space="preserve">gada </w:t>
      </w:r>
      <w:r w:rsidR="00EB4E40" w:rsidRPr="00817BCC">
        <w:rPr>
          <w:rFonts w:cs="Arial"/>
          <w:szCs w:val="24"/>
          <w:lang w:val="lv-LV"/>
        </w:rPr>
        <w:t>15</w:t>
      </w:r>
      <w:r w:rsidR="00A02933" w:rsidRPr="00817BCC">
        <w:rPr>
          <w:rFonts w:cs="Arial"/>
          <w:szCs w:val="24"/>
          <w:lang w:val="lv-LV"/>
        </w:rPr>
        <w:t>.</w:t>
      </w:r>
      <w:r w:rsidR="00EB4E40" w:rsidRPr="00817BCC">
        <w:rPr>
          <w:rFonts w:cs="Arial"/>
          <w:szCs w:val="24"/>
          <w:lang w:val="lv-LV"/>
        </w:rPr>
        <w:t>oktobrim</w:t>
      </w:r>
      <w:r w:rsidR="00BA1D18" w:rsidRPr="00817BCC">
        <w:rPr>
          <w:rFonts w:cs="Arial"/>
          <w:szCs w:val="24"/>
          <w:lang w:val="lv-LV"/>
        </w:rPr>
        <w:t xml:space="preserve">. Līdz noslēguma pārskata </w:t>
      </w:r>
      <w:r w:rsidR="00A02933" w:rsidRPr="00817BCC">
        <w:rPr>
          <w:rFonts w:cs="Arial"/>
          <w:szCs w:val="24"/>
          <w:lang w:val="lv-LV"/>
        </w:rPr>
        <w:t xml:space="preserve">iesniegšanas </w:t>
      </w:r>
      <w:r w:rsidR="000C5C98" w:rsidRPr="00817BCC">
        <w:rPr>
          <w:rFonts w:cs="Arial"/>
          <w:szCs w:val="24"/>
          <w:lang w:val="lv-LV"/>
        </w:rPr>
        <w:t>dienai</w:t>
      </w:r>
      <w:r w:rsidR="00A02933" w:rsidRPr="00817BCC">
        <w:rPr>
          <w:rFonts w:cs="Arial"/>
          <w:szCs w:val="24"/>
          <w:lang w:val="lv-LV"/>
        </w:rPr>
        <w:t xml:space="preserve"> jābūt apmaksātiem visiem ar projekta īstenošanu saistītajiem izdevumiem.</w:t>
      </w:r>
    </w:p>
    <w:p w:rsidR="00DF69CB" w:rsidRPr="00817BCC" w:rsidRDefault="00DF69CB" w:rsidP="00657E4C">
      <w:pPr>
        <w:pStyle w:val="Parasts1"/>
        <w:jc w:val="both"/>
        <w:rPr>
          <w:rFonts w:cs="Arial"/>
          <w:szCs w:val="24"/>
          <w:lang w:val="lv-LV"/>
        </w:rPr>
      </w:pPr>
    </w:p>
    <w:p w:rsidR="00DF69CB" w:rsidRPr="00817BCC" w:rsidRDefault="00DF69CB" w:rsidP="00657E4C">
      <w:pPr>
        <w:pStyle w:val="Parasts1"/>
        <w:jc w:val="both"/>
        <w:rPr>
          <w:rFonts w:cs="Arial"/>
          <w:szCs w:val="24"/>
          <w:lang w:val="lv-LV"/>
        </w:rPr>
      </w:pPr>
      <w:r w:rsidRPr="00817BCC">
        <w:rPr>
          <w:rFonts w:cs="Arial"/>
          <w:szCs w:val="24"/>
          <w:lang w:val="lv-LV"/>
        </w:rPr>
        <w:t xml:space="preserve">Nepieciešamības gadījumā projekta beigu termiņš var tikt pagarināts ar nosacījumu, ka tiek ievērots </w:t>
      </w:r>
      <w:r w:rsidR="005A27EC" w:rsidRPr="00817BCC">
        <w:rPr>
          <w:rFonts w:cs="Arial"/>
          <w:szCs w:val="24"/>
          <w:lang w:val="lv-LV"/>
        </w:rPr>
        <w:t>iepriekš</w:t>
      </w:r>
      <w:r w:rsidRPr="00817BCC">
        <w:rPr>
          <w:rFonts w:cs="Arial"/>
          <w:szCs w:val="24"/>
          <w:lang w:val="lv-LV"/>
        </w:rPr>
        <w:t xml:space="preserve"> minētais projekta noslēguma pārskata iesniegšanas termiņš.</w:t>
      </w:r>
    </w:p>
    <w:p w:rsidR="00B4463E" w:rsidRDefault="00B4463E" w:rsidP="00657E4C">
      <w:pPr>
        <w:pStyle w:val="Parasts1"/>
        <w:jc w:val="both"/>
        <w:rPr>
          <w:rFonts w:cs="Arial"/>
          <w:b/>
          <w:szCs w:val="24"/>
          <w:u w:val="single"/>
          <w:lang w:val="lv-LV"/>
        </w:rPr>
      </w:pPr>
    </w:p>
    <w:p w:rsidR="009C02A2" w:rsidRPr="00817BCC" w:rsidRDefault="009C02A2" w:rsidP="00657E4C">
      <w:pPr>
        <w:pStyle w:val="Parasts1"/>
        <w:jc w:val="both"/>
        <w:rPr>
          <w:rFonts w:cs="Arial"/>
          <w:b/>
          <w:szCs w:val="24"/>
          <w:u w:val="single"/>
          <w:lang w:val="lv-LV"/>
        </w:rPr>
      </w:pPr>
    </w:p>
    <w:p w:rsidR="00CF32C1" w:rsidRPr="00817BCC" w:rsidRDefault="00FE1205" w:rsidP="00657E4C">
      <w:pPr>
        <w:pStyle w:val="Parasts1"/>
        <w:jc w:val="both"/>
        <w:rPr>
          <w:rFonts w:cs="Arial"/>
          <w:b/>
          <w:szCs w:val="24"/>
          <w:u w:val="single"/>
          <w:lang w:val="lv-LV"/>
        </w:rPr>
      </w:pPr>
      <w:r w:rsidRPr="00817BCC">
        <w:rPr>
          <w:rFonts w:cs="Arial"/>
          <w:b/>
          <w:szCs w:val="24"/>
          <w:u w:val="single"/>
          <w:lang w:val="lv-LV"/>
        </w:rPr>
        <w:lastRenderedPageBreak/>
        <w:t>2.3.4</w:t>
      </w:r>
      <w:r w:rsidR="000E567E" w:rsidRPr="00817BCC">
        <w:rPr>
          <w:rFonts w:cs="Arial"/>
          <w:b/>
          <w:szCs w:val="24"/>
          <w:u w:val="single"/>
          <w:lang w:val="lv-LV"/>
        </w:rPr>
        <w:t xml:space="preserve">. </w:t>
      </w:r>
      <w:r w:rsidR="00CF32C1" w:rsidRPr="00817BCC">
        <w:rPr>
          <w:rFonts w:cs="Arial"/>
          <w:b/>
          <w:szCs w:val="24"/>
          <w:u w:val="single"/>
          <w:lang w:val="lv-LV"/>
        </w:rPr>
        <w:t>Norises vieta</w:t>
      </w:r>
    </w:p>
    <w:p w:rsidR="00A61CD7" w:rsidRPr="00817BCC" w:rsidRDefault="00A61CD7" w:rsidP="00657E4C">
      <w:pPr>
        <w:pStyle w:val="Parasts1"/>
        <w:jc w:val="both"/>
        <w:rPr>
          <w:rFonts w:cs="Arial"/>
          <w:szCs w:val="24"/>
          <w:lang w:val="lv-LV"/>
        </w:rPr>
      </w:pPr>
    </w:p>
    <w:p w:rsidR="00CF32C1" w:rsidRPr="00817BCC" w:rsidRDefault="00CA2AFB" w:rsidP="00657E4C">
      <w:pPr>
        <w:pStyle w:val="Parasts1"/>
        <w:jc w:val="both"/>
        <w:rPr>
          <w:rFonts w:cs="Arial"/>
          <w:szCs w:val="24"/>
          <w:lang w:val="lv-LV"/>
        </w:rPr>
      </w:pPr>
      <w:r w:rsidRPr="00817BCC">
        <w:rPr>
          <w:rFonts w:cs="Arial"/>
          <w:szCs w:val="24"/>
          <w:lang w:val="lv-LV"/>
        </w:rPr>
        <w:t xml:space="preserve">Visas </w:t>
      </w:r>
      <w:r w:rsidR="00F52545" w:rsidRPr="00817BCC">
        <w:rPr>
          <w:rFonts w:cs="Arial"/>
          <w:szCs w:val="24"/>
          <w:lang w:val="lv-LV"/>
        </w:rPr>
        <w:t xml:space="preserve">projekta </w:t>
      </w:r>
      <w:r w:rsidRPr="00817BCC">
        <w:rPr>
          <w:rFonts w:cs="Arial"/>
          <w:szCs w:val="24"/>
          <w:lang w:val="lv-LV"/>
        </w:rPr>
        <w:t xml:space="preserve">aktivitātes </w:t>
      </w:r>
      <w:r w:rsidR="00FE1205" w:rsidRPr="00817BCC">
        <w:rPr>
          <w:rFonts w:cs="Arial"/>
          <w:szCs w:val="24"/>
          <w:lang w:val="lv-LV"/>
        </w:rPr>
        <w:t>jāīsteno</w:t>
      </w:r>
      <w:r w:rsidRPr="00817BCC">
        <w:rPr>
          <w:rFonts w:cs="Arial"/>
          <w:szCs w:val="24"/>
          <w:lang w:val="lv-LV"/>
        </w:rPr>
        <w:t xml:space="preserve"> </w:t>
      </w:r>
      <w:r w:rsidR="00DF69CB" w:rsidRPr="00817BCC">
        <w:rPr>
          <w:rFonts w:cs="Arial"/>
          <w:szCs w:val="24"/>
          <w:u w:val="single"/>
          <w:lang w:val="lv-LV"/>
        </w:rPr>
        <w:t>Latvijā</w:t>
      </w:r>
      <w:r w:rsidR="00CF32C1" w:rsidRPr="00817BCC">
        <w:rPr>
          <w:rFonts w:cs="Arial"/>
          <w:szCs w:val="24"/>
          <w:lang w:val="lv-LV"/>
        </w:rPr>
        <w:t>.</w:t>
      </w:r>
    </w:p>
    <w:p w:rsidR="00A61CD7" w:rsidRPr="00817BCC" w:rsidRDefault="00A61CD7" w:rsidP="00657E4C">
      <w:pPr>
        <w:pStyle w:val="Parasts1"/>
        <w:jc w:val="both"/>
        <w:rPr>
          <w:rFonts w:cs="Arial"/>
          <w:szCs w:val="24"/>
          <w:lang w:val="lv-LV"/>
        </w:rPr>
      </w:pPr>
    </w:p>
    <w:p w:rsidR="003C1DC7" w:rsidRPr="00817BCC" w:rsidRDefault="003C1DC7" w:rsidP="00657E4C">
      <w:pPr>
        <w:pStyle w:val="Parasts1"/>
        <w:jc w:val="both"/>
        <w:rPr>
          <w:rFonts w:cs="Arial"/>
          <w:szCs w:val="24"/>
          <w:lang w:val="lv-LV"/>
        </w:rPr>
      </w:pPr>
    </w:p>
    <w:p w:rsidR="00BA1D18" w:rsidRPr="00817BCC" w:rsidRDefault="00FE1205" w:rsidP="00657E4C">
      <w:pPr>
        <w:pStyle w:val="Parasts1"/>
        <w:jc w:val="both"/>
        <w:rPr>
          <w:rFonts w:cs="Arial"/>
          <w:b/>
          <w:szCs w:val="24"/>
          <w:u w:val="single"/>
          <w:lang w:val="lv-LV"/>
        </w:rPr>
      </w:pPr>
      <w:r w:rsidRPr="00817BCC">
        <w:rPr>
          <w:rFonts w:cs="Arial"/>
          <w:b/>
          <w:szCs w:val="24"/>
          <w:u w:val="single"/>
          <w:lang w:val="lv-LV"/>
        </w:rPr>
        <w:t>2.3.5</w:t>
      </w:r>
      <w:r w:rsidR="000E567E" w:rsidRPr="00817BCC">
        <w:rPr>
          <w:rFonts w:cs="Arial"/>
          <w:b/>
          <w:szCs w:val="24"/>
          <w:u w:val="single"/>
          <w:lang w:val="lv-LV"/>
        </w:rPr>
        <w:t xml:space="preserve">. </w:t>
      </w:r>
      <w:r w:rsidR="00BA1D18" w:rsidRPr="00817BCC">
        <w:rPr>
          <w:rFonts w:cs="Arial"/>
          <w:b/>
          <w:szCs w:val="24"/>
          <w:u w:val="single"/>
          <w:lang w:val="lv-LV"/>
        </w:rPr>
        <w:t>Finansējuma apjoms</w:t>
      </w:r>
    </w:p>
    <w:p w:rsidR="00BA1D18" w:rsidRPr="00817BCC" w:rsidRDefault="00BA1D18" w:rsidP="00657E4C">
      <w:pPr>
        <w:pStyle w:val="Parasts1"/>
        <w:jc w:val="both"/>
        <w:rPr>
          <w:rFonts w:cs="Arial"/>
          <w:b/>
          <w:szCs w:val="24"/>
          <w:u w:val="single"/>
          <w:lang w:val="lv-LV"/>
        </w:rPr>
      </w:pPr>
    </w:p>
    <w:p w:rsidR="00DF69CB" w:rsidRPr="00817BCC" w:rsidRDefault="00DF69CB" w:rsidP="00DF69CB">
      <w:pPr>
        <w:pStyle w:val="Parasts1"/>
        <w:jc w:val="both"/>
        <w:rPr>
          <w:rFonts w:cs="Arial"/>
          <w:bCs/>
          <w:szCs w:val="24"/>
          <w:lang w:val="lv-LV"/>
        </w:rPr>
      </w:pPr>
      <w:r w:rsidRPr="00817BCC">
        <w:rPr>
          <w:rFonts w:cs="Arial"/>
          <w:bCs/>
          <w:szCs w:val="24"/>
          <w:lang w:val="lv-LV"/>
        </w:rPr>
        <w:t>Minimālais vienam projektam pieejamais</w:t>
      </w:r>
      <w:r w:rsidR="00954A14" w:rsidRPr="00817BCC">
        <w:rPr>
          <w:rFonts w:cs="Arial"/>
          <w:bCs/>
          <w:szCs w:val="24"/>
          <w:lang w:val="lv-LV"/>
        </w:rPr>
        <w:t xml:space="preserve"> programmas</w:t>
      </w:r>
      <w:r w:rsidR="00962249" w:rsidRPr="00817BCC">
        <w:rPr>
          <w:rFonts w:cs="Arial"/>
          <w:bCs/>
          <w:szCs w:val="24"/>
          <w:lang w:val="lv-LV"/>
        </w:rPr>
        <w:t xml:space="preserve"> finansējums ir 5</w:t>
      </w:r>
      <w:r w:rsidRPr="00817BCC">
        <w:rPr>
          <w:rFonts w:cs="Arial"/>
          <w:bCs/>
          <w:szCs w:val="24"/>
          <w:lang w:val="lv-LV"/>
        </w:rPr>
        <w:t xml:space="preserve"> 000 </w:t>
      </w:r>
      <w:proofErr w:type="spellStart"/>
      <w:r w:rsidR="00962249" w:rsidRPr="00817BCC">
        <w:rPr>
          <w:rFonts w:cs="Arial"/>
          <w:bCs/>
          <w:i/>
          <w:szCs w:val="24"/>
          <w:lang w:val="lv-LV"/>
        </w:rPr>
        <w:t>euro</w:t>
      </w:r>
      <w:proofErr w:type="spellEnd"/>
      <w:r w:rsidRPr="00817BCC">
        <w:rPr>
          <w:rFonts w:cs="Arial"/>
          <w:bCs/>
          <w:szCs w:val="24"/>
          <w:lang w:val="lv-LV"/>
        </w:rPr>
        <w:t>.</w:t>
      </w:r>
    </w:p>
    <w:p w:rsidR="00CF32C1" w:rsidRPr="006366D3" w:rsidRDefault="00DF69CB" w:rsidP="00DF69CB">
      <w:pPr>
        <w:pStyle w:val="Parasts1"/>
        <w:jc w:val="both"/>
        <w:rPr>
          <w:rFonts w:cs="Arial"/>
          <w:bCs/>
          <w:i/>
          <w:szCs w:val="24"/>
          <w:lang w:val="lv-LV"/>
        </w:rPr>
      </w:pPr>
      <w:r w:rsidRPr="00817BCC">
        <w:rPr>
          <w:rFonts w:cs="Arial"/>
          <w:bCs/>
          <w:szCs w:val="24"/>
          <w:lang w:val="lv-LV"/>
        </w:rPr>
        <w:t xml:space="preserve">Maksimālais vienam projektam pieejamais </w:t>
      </w:r>
      <w:r w:rsidR="00954A14" w:rsidRPr="00817BCC">
        <w:rPr>
          <w:rFonts w:cs="Arial"/>
          <w:bCs/>
          <w:szCs w:val="24"/>
          <w:lang w:val="lv-LV"/>
        </w:rPr>
        <w:t xml:space="preserve">programmas </w:t>
      </w:r>
      <w:r w:rsidRPr="00817BCC">
        <w:rPr>
          <w:rFonts w:cs="Arial"/>
          <w:bCs/>
          <w:szCs w:val="24"/>
          <w:lang w:val="lv-LV"/>
        </w:rPr>
        <w:t xml:space="preserve">finansējums ir </w:t>
      </w:r>
      <w:r w:rsidR="00F459FD" w:rsidRPr="00817BCC">
        <w:rPr>
          <w:rFonts w:cs="Arial"/>
          <w:bCs/>
          <w:szCs w:val="24"/>
          <w:lang w:val="lv-LV"/>
        </w:rPr>
        <w:t>1</w:t>
      </w:r>
      <w:r w:rsidR="00962249" w:rsidRPr="00817BCC">
        <w:rPr>
          <w:rFonts w:cs="Arial"/>
          <w:bCs/>
          <w:szCs w:val="24"/>
          <w:lang w:val="lv-LV"/>
        </w:rPr>
        <w:t>3</w:t>
      </w:r>
      <w:r w:rsidRPr="00817BCC">
        <w:rPr>
          <w:rFonts w:cs="Arial"/>
          <w:bCs/>
          <w:szCs w:val="24"/>
          <w:lang w:val="lv-LV"/>
        </w:rPr>
        <w:t xml:space="preserve"> 000 </w:t>
      </w:r>
      <w:proofErr w:type="spellStart"/>
      <w:r w:rsidR="00962249" w:rsidRPr="00817BCC">
        <w:rPr>
          <w:rFonts w:cs="Arial"/>
          <w:bCs/>
          <w:i/>
          <w:szCs w:val="24"/>
          <w:lang w:val="lv-LV"/>
        </w:rPr>
        <w:t>eur</w:t>
      </w:r>
      <w:r w:rsidR="006366D3">
        <w:rPr>
          <w:rFonts w:cs="Arial"/>
          <w:bCs/>
          <w:i/>
          <w:szCs w:val="24"/>
          <w:lang w:val="lv-LV"/>
        </w:rPr>
        <w:t>o</w:t>
      </w:r>
      <w:proofErr w:type="spellEnd"/>
      <w:r w:rsidRPr="00817BCC">
        <w:rPr>
          <w:rFonts w:cs="Arial"/>
          <w:bCs/>
          <w:szCs w:val="24"/>
          <w:lang w:val="lv-LV"/>
        </w:rPr>
        <w:t>.</w:t>
      </w:r>
    </w:p>
    <w:p w:rsidR="00DF69CB" w:rsidRPr="00817BCC" w:rsidRDefault="00DF69CB" w:rsidP="00DF69CB">
      <w:pPr>
        <w:pStyle w:val="Parasts1"/>
        <w:jc w:val="both"/>
        <w:rPr>
          <w:rFonts w:cs="Arial"/>
          <w:szCs w:val="24"/>
          <w:lang w:val="lv-LV"/>
        </w:rPr>
      </w:pPr>
    </w:p>
    <w:p w:rsidR="00364E76" w:rsidRPr="00817BCC" w:rsidRDefault="00364E76" w:rsidP="00364E76">
      <w:pPr>
        <w:pStyle w:val="Parasts1"/>
        <w:jc w:val="both"/>
        <w:rPr>
          <w:szCs w:val="24"/>
          <w:lang w:val="lv-LV"/>
        </w:rPr>
      </w:pPr>
      <w:r w:rsidRPr="00817BCC">
        <w:rPr>
          <w:szCs w:val="24"/>
          <w:lang w:val="lv-LV"/>
        </w:rPr>
        <w:t xml:space="preserve">Programmas finansējums </w:t>
      </w:r>
      <w:r w:rsidR="00311B6E" w:rsidRPr="00817BCC">
        <w:rPr>
          <w:szCs w:val="24"/>
          <w:lang w:val="lv-LV"/>
        </w:rPr>
        <w:t xml:space="preserve">veido </w:t>
      </w:r>
      <w:r w:rsidRPr="00817BCC">
        <w:rPr>
          <w:szCs w:val="24"/>
          <w:lang w:val="lv-LV"/>
        </w:rPr>
        <w:t>100% no projekta kopējām attiecinā</w:t>
      </w:r>
      <w:bookmarkStart w:id="11" w:name="_GoBack"/>
      <w:bookmarkEnd w:id="11"/>
      <w:r w:rsidRPr="00817BCC">
        <w:rPr>
          <w:szCs w:val="24"/>
          <w:lang w:val="lv-LV"/>
        </w:rPr>
        <w:t>majām izmaksām.</w:t>
      </w:r>
    </w:p>
    <w:p w:rsidR="00364E76" w:rsidRPr="00817BCC" w:rsidRDefault="00364E76" w:rsidP="00364E76">
      <w:pPr>
        <w:pStyle w:val="Parasts1"/>
        <w:jc w:val="both"/>
        <w:rPr>
          <w:szCs w:val="24"/>
          <w:lang w:val="lv-LV"/>
        </w:rPr>
      </w:pPr>
    </w:p>
    <w:p w:rsidR="00364E76" w:rsidRPr="00817BCC" w:rsidRDefault="00364E76" w:rsidP="00657E4C">
      <w:pPr>
        <w:pStyle w:val="Parasts1"/>
        <w:jc w:val="both"/>
        <w:rPr>
          <w:szCs w:val="24"/>
          <w:lang w:val="lv-LV"/>
        </w:rPr>
      </w:pPr>
      <w:r w:rsidRPr="00817BCC">
        <w:rPr>
          <w:szCs w:val="24"/>
          <w:lang w:val="lv-LV"/>
        </w:rPr>
        <w:t>Ja programmas finansējums nav pietiekams visu izmaksu segšanai, projekta īstenotājs var piesaistīt papildu finansējumu no citiem finanšu avotiem (piemēram, pašvaldības līdzfinansējum</w:t>
      </w:r>
      <w:r w:rsidR="0002206B" w:rsidRPr="00817BCC">
        <w:rPr>
          <w:szCs w:val="24"/>
          <w:lang w:val="lv-LV"/>
        </w:rPr>
        <w:t>u, ziedojumus</w:t>
      </w:r>
      <w:r w:rsidRPr="00817BCC">
        <w:rPr>
          <w:szCs w:val="24"/>
          <w:lang w:val="lv-LV"/>
        </w:rPr>
        <w:t xml:space="preserve"> no juridiskām vai fiziskām personām) vai ieguldīt to natūrā kā brīvprātīgo darbu. Taču projekta īstenotājs </w:t>
      </w:r>
      <w:r w:rsidRPr="00817BCC">
        <w:rPr>
          <w:szCs w:val="24"/>
          <w:u w:val="single"/>
          <w:lang w:val="lv-LV"/>
        </w:rPr>
        <w:t>nedrīkst iekasēt dalības maksu no projekta mērķa grupas</w:t>
      </w:r>
      <w:r w:rsidRPr="00817BCC">
        <w:rPr>
          <w:szCs w:val="24"/>
          <w:lang w:val="lv-LV"/>
        </w:rPr>
        <w:t xml:space="preserve">, jo dalībnieku personīgo ienākumu līmenis vai maksātspēja nevar būt par atlases kritēriju dalībai </w:t>
      </w:r>
      <w:r w:rsidR="0002206B" w:rsidRPr="00817BCC">
        <w:rPr>
          <w:szCs w:val="24"/>
          <w:lang w:val="lv-LV"/>
        </w:rPr>
        <w:t>projekta aktivitātēs</w:t>
      </w:r>
      <w:r w:rsidRPr="00817BCC">
        <w:rPr>
          <w:szCs w:val="24"/>
          <w:lang w:val="lv-LV"/>
        </w:rPr>
        <w:t>.</w:t>
      </w:r>
    </w:p>
    <w:p w:rsidR="00CF32C1" w:rsidRPr="00817BCC" w:rsidRDefault="00CF32C1" w:rsidP="00657E4C">
      <w:pPr>
        <w:pStyle w:val="Parasts1"/>
        <w:jc w:val="both"/>
        <w:rPr>
          <w:rFonts w:cs="Arial"/>
          <w:szCs w:val="24"/>
          <w:lang w:val="lv-LV"/>
        </w:rPr>
      </w:pPr>
    </w:p>
    <w:p w:rsidR="00C135C9" w:rsidRPr="00817BCC" w:rsidRDefault="00EE503D" w:rsidP="00657E4C">
      <w:pPr>
        <w:pStyle w:val="Parasts1"/>
        <w:jc w:val="both"/>
        <w:rPr>
          <w:rFonts w:cs="Arial"/>
          <w:szCs w:val="24"/>
          <w:lang w:val="lv-LV"/>
        </w:rPr>
      </w:pPr>
      <w:r w:rsidRPr="00817BCC">
        <w:rPr>
          <w:rFonts w:cs="Arial"/>
          <w:bCs/>
          <w:szCs w:val="24"/>
          <w:lang w:val="lv-LV"/>
        </w:rPr>
        <w:t>Šīs programmas ietvaros finansētais projekts var būt cita, lielāka projekta sastāvdaļa</w:t>
      </w:r>
      <w:r w:rsidR="00D61A22" w:rsidRPr="00817BCC">
        <w:rPr>
          <w:rFonts w:cs="Arial"/>
          <w:bCs/>
          <w:szCs w:val="24"/>
          <w:lang w:val="lv-LV"/>
        </w:rPr>
        <w:t>, taču tādā gadījumā jānodrošina, ka netiek pieļauts dubultā finansējuma risks</w:t>
      </w:r>
      <w:r w:rsidRPr="00817BCC">
        <w:rPr>
          <w:rFonts w:cs="Arial"/>
          <w:bCs/>
          <w:szCs w:val="24"/>
          <w:lang w:val="lv-LV"/>
        </w:rPr>
        <w:t xml:space="preserve">. </w:t>
      </w:r>
      <w:r w:rsidR="004E3A25" w:rsidRPr="00817BCC">
        <w:rPr>
          <w:rFonts w:cs="Arial"/>
          <w:szCs w:val="24"/>
          <w:lang w:val="lv-LV"/>
        </w:rPr>
        <w:t xml:space="preserve">   </w:t>
      </w:r>
    </w:p>
    <w:p w:rsidR="0084390C" w:rsidRPr="00817BCC" w:rsidRDefault="0084390C" w:rsidP="00657E4C">
      <w:pPr>
        <w:pStyle w:val="Parasts1"/>
        <w:jc w:val="both"/>
        <w:rPr>
          <w:rFonts w:cs="Arial"/>
          <w:szCs w:val="24"/>
          <w:lang w:val="lv-LV"/>
        </w:rPr>
      </w:pPr>
    </w:p>
    <w:p w:rsidR="00CF32C1" w:rsidRPr="00817BCC"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12" w:name="_Toc504640238"/>
      <w:r w:rsidRPr="00817BCC">
        <w:rPr>
          <w:rFonts w:ascii="Times New Roman" w:hAnsi="Times New Roman" w:cs="Arial"/>
          <w:b/>
          <w:bCs/>
          <w:i w:val="0"/>
          <w:iCs/>
          <w:sz w:val="26"/>
          <w:szCs w:val="26"/>
          <w:lang w:val="lv-LV"/>
        </w:rPr>
        <w:t>2.</w:t>
      </w:r>
      <w:r w:rsidR="00CF32C1" w:rsidRPr="00817BCC">
        <w:rPr>
          <w:rFonts w:ascii="Times New Roman" w:hAnsi="Times New Roman" w:cs="Arial"/>
          <w:b/>
          <w:bCs/>
          <w:i w:val="0"/>
          <w:iCs/>
          <w:sz w:val="26"/>
          <w:szCs w:val="26"/>
          <w:lang w:val="lv-LV"/>
        </w:rPr>
        <w:t>4.</w:t>
      </w:r>
      <w:r w:rsidR="00CF32C1" w:rsidRPr="00817BCC">
        <w:rPr>
          <w:rFonts w:ascii="Times New Roman" w:hAnsi="Times New Roman" w:cs="Arial"/>
          <w:b/>
          <w:bCs/>
          <w:i w:val="0"/>
          <w:iCs/>
          <w:sz w:val="26"/>
          <w:szCs w:val="26"/>
          <w:lang w:val="lv-LV"/>
        </w:rPr>
        <w:tab/>
        <w:t>Izmaksu atbilstīb</w:t>
      </w:r>
      <w:r w:rsidR="00A02933" w:rsidRPr="00817BCC">
        <w:rPr>
          <w:rFonts w:ascii="Times New Roman" w:hAnsi="Times New Roman" w:cs="Arial"/>
          <w:b/>
          <w:bCs/>
          <w:i w:val="0"/>
          <w:iCs/>
          <w:sz w:val="26"/>
          <w:szCs w:val="26"/>
          <w:lang w:val="lv-LV"/>
        </w:rPr>
        <w:t>a</w:t>
      </w:r>
      <w:bookmarkEnd w:id="12"/>
    </w:p>
    <w:p w:rsidR="00A61CD7" w:rsidRPr="00817BCC" w:rsidRDefault="00A61CD7" w:rsidP="00657E4C">
      <w:pPr>
        <w:pStyle w:val="Parasts1"/>
        <w:jc w:val="both"/>
        <w:rPr>
          <w:rFonts w:cs="Arial"/>
          <w:b/>
          <w:szCs w:val="24"/>
          <w:u w:val="single"/>
          <w:lang w:val="lv-LV"/>
        </w:rPr>
      </w:pPr>
    </w:p>
    <w:p w:rsidR="000E567E" w:rsidRPr="00817BCC" w:rsidRDefault="000E567E" w:rsidP="00657E4C">
      <w:pPr>
        <w:pStyle w:val="Parasts1"/>
        <w:jc w:val="both"/>
        <w:rPr>
          <w:rFonts w:cs="Arial"/>
          <w:b/>
          <w:szCs w:val="24"/>
          <w:u w:val="single"/>
          <w:lang w:val="lv-LV"/>
        </w:rPr>
      </w:pPr>
      <w:r w:rsidRPr="00817BCC">
        <w:rPr>
          <w:rFonts w:cs="Arial"/>
          <w:b/>
          <w:szCs w:val="24"/>
          <w:u w:val="single"/>
          <w:lang w:val="lv-LV"/>
        </w:rPr>
        <w:t>2.4.1. Attiecināmās izmaksas</w:t>
      </w:r>
    </w:p>
    <w:p w:rsidR="000E567E" w:rsidRPr="00817BCC" w:rsidRDefault="000E567E" w:rsidP="00A61CD7">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p>
    <w:p w:rsidR="00A02933" w:rsidRPr="00817BCC" w:rsidRDefault="00A02933" w:rsidP="00A61CD7">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r w:rsidRPr="00817BCC">
        <w:rPr>
          <w:rFonts w:cs="Arial"/>
          <w:szCs w:val="24"/>
          <w:lang w:val="lv-LV"/>
        </w:rPr>
        <w:t>Projekta budžetā plāno tikai attiecināmās izmaksas.</w:t>
      </w:r>
    </w:p>
    <w:p w:rsidR="00A02933" w:rsidRPr="00817BCC" w:rsidRDefault="00A02933" w:rsidP="00A61CD7">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p>
    <w:p w:rsidR="00A02933" w:rsidRPr="00817BCC" w:rsidRDefault="008F682C" w:rsidP="008016D5">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r w:rsidRPr="00817BCC">
        <w:rPr>
          <w:szCs w:val="24"/>
          <w:lang w:val="lv-LV"/>
        </w:rPr>
        <w:t>Izmaksas ir attiecināmas, ja tās</w:t>
      </w:r>
      <w:r w:rsidRPr="00817BCC">
        <w:rPr>
          <w:rFonts w:cs="Arial"/>
          <w:szCs w:val="24"/>
          <w:lang w:val="lv-LV"/>
        </w:rPr>
        <w:t xml:space="preserve"> atbilst šādiem nosacījumiem:</w:t>
      </w:r>
    </w:p>
    <w:p w:rsidR="008F682C" w:rsidRPr="00817BCC" w:rsidRDefault="008F682C" w:rsidP="00362A37">
      <w:pPr>
        <w:pStyle w:val="Pamatteksts"/>
        <w:numPr>
          <w:ilvl w:val="0"/>
          <w:numId w:val="1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ir nepieciešamas projekta aktivitāšu īstenošanai un ir paredzētas apstiprinātajā projekta iesniegumā, kā arī ir veiktas, ievērojot drošas finanšu vadības principus, tai skaitā ievērojot izmaksu lietderības, ekonomis</w:t>
      </w:r>
      <w:r w:rsidRPr="00817BCC">
        <w:rPr>
          <w:szCs w:val="24"/>
          <w:lang w:val="lv-LV"/>
        </w:rPr>
        <w:softHyphen/>
        <w:t xml:space="preserve">kuma un efektivitātes principus; </w:t>
      </w:r>
    </w:p>
    <w:p w:rsidR="008F682C" w:rsidRPr="00817BCC" w:rsidRDefault="008F682C" w:rsidP="00362A37">
      <w:pPr>
        <w:pStyle w:val="Pamatteksts"/>
        <w:numPr>
          <w:ilvl w:val="0"/>
          <w:numId w:val="1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 xml:space="preserve">ir radušās </w:t>
      </w:r>
      <w:r w:rsidR="008A7CBC" w:rsidRPr="00817BCC">
        <w:rPr>
          <w:szCs w:val="24"/>
          <w:lang w:val="lv-LV"/>
        </w:rPr>
        <w:t>proj</w:t>
      </w:r>
      <w:r w:rsidRPr="00817BCC">
        <w:rPr>
          <w:szCs w:val="24"/>
          <w:lang w:val="lv-LV"/>
        </w:rPr>
        <w:t xml:space="preserve">ekta īstenošanas laikā, kas noteikts </w:t>
      </w:r>
      <w:r w:rsidR="008A7CBC" w:rsidRPr="00817BCC">
        <w:rPr>
          <w:szCs w:val="24"/>
          <w:lang w:val="lv-LV"/>
        </w:rPr>
        <w:t>proj</w:t>
      </w:r>
      <w:r w:rsidRPr="00817BCC">
        <w:rPr>
          <w:szCs w:val="24"/>
          <w:lang w:val="lv-LV"/>
        </w:rPr>
        <w:t xml:space="preserve">ekta īstenošanas līgumā, ir faktiski veiktas, </w:t>
      </w:r>
      <w:r w:rsidR="000C5C98" w:rsidRPr="00817BCC">
        <w:rPr>
          <w:szCs w:val="24"/>
          <w:lang w:val="lv-LV"/>
        </w:rPr>
        <w:t xml:space="preserve">tās ir </w:t>
      </w:r>
      <w:r w:rsidRPr="00817BCC">
        <w:rPr>
          <w:szCs w:val="24"/>
          <w:lang w:val="lv-LV"/>
        </w:rPr>
        <w:t>reāli apmaksā</w:t>
      </w:r>
      <w:r w:rsidR="000C5C98" w:rsidRPr="00817BCC">
        <w:rPr>
          <w:szCs w:val="24"/>
          <w:lang w:val="lv-LV"/>
        </w:rPr>
        <w:t>ji</w:t>
      </w:r>
      <w:r w:rsidRPr="00817BCC">
        <w:rPr>
          <w:szCs w:val="24"/>
          <w:lang w:val="lv-LV"/>
        </w:rPr>
        <w:t xml:space="preserve">s </w:t>
      </w:r>
      <w:r w:rsidR="000C5C98" w:rsidRPr="00817BCC">
        <w:rPr>
          <w:szCs w:val="24"/>
          <w:lang w:val="lv-LV"/>
        </w:rPr>
        <w:t xml:space="preserve">projekta īstenotājs </w:t>
      </w:r>
      <w:r w:rsidR="0002206B" w:rsidRPr="00817BCC">
        <w:rPr>
          <w:szCs w:val="24"/>
          <w:lang w:val="lv-LV"/>
        </w:rPr>
        <w:t xml:space="preserve">vai sadarbības partneris (ja attiecināms) </w:t>
      </w:r>
      <w:r w:rsidRPr="00817BCC">
        <w:rPr>
          <w:szCs w:val="24"/>
          <w:lang w:val="lv-LV"/>
        </w:rPr>
        <w:t xml:space="preserve">līdz </w:t>
      </w:r>
      <w:r w:rsidR="008A7CBC" w:rsidRPr="00817BCC">
        <w:rPr>
          <w:szCs w:val="24"/>
          <w:lang w:val="lv-LV"/>
        </w:rPr>
        <w:t>proj</w:t>
      </w:r>
      <w:r w:rsidRPr="00817BCC">
        <w:rPr>
          <w:szCs w:val="24"/>
          <w:lang w:val="lv-LV"/>
        </w:rPr>
        <w:t>ekta noslēguma pārskata iesniegšanas dienai;</w:t>
      </w:r>
    </w:p>
    <w:p w:rsidR="008F682C" w:rsidRPr="00817BCC" w:rsidRDefault="008F682C" w:rsidP="00362A37">
      <w:pPr>
        <w:pStyle w:val="Pamatteksts"/>
        <w:numPr>
          <w:ilvl w:val="0"/>
          <w:numId w:val="1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 xml:space="preserve">ir uzskaitītas </w:t>
      </w:r>
      <w:r w:rsidR="008A7CBC" w:rsidRPr="00817BCC">
        <w:rPr>
          <w:szCs w:val="24"/>
          <w:lang w:val="lv-LV"/>
        </w:rPr>
        <w:t>proj</w:t>
      </w:r>
      <w:r w:rsidRPr="00817BCC">
        <w:rPr>
          <w:szCs w:val="24"/>
          <w:lang w:val="lv-LV"/>
        </w:rPr>
        <w:t>ekta īstenotāja vai sadarbības partnera (ja attiecināms) grāmatvedības uzskaitē, ir identificējamas, nodalītas no pārējām izmaksām un pārbaudāmas, un tās apliecina attiecīgu attaisnojuma dokumentu oriģināli.</w:t>
      </w:r>
    </w:p>
    <w:p w:rsidR="00F52545" w:rsidRPr="009C02A2" w:rsidRDefault="00F52545" w:rsidP="00A61CD7">
      <w:pPr>
        <w:pStyle w:val="Guidelines5"/>
        <w:spacing w:before="0" w:after="0"/>
        <w:rPr>
          <w:rFonts w:cs="Arial"/>
          <w:szCs w:val="24"/>
          <w:u w:val="single"/>
          <w:lang w:val="lv-LV"/>
        </w:rPr>
      </w:pPr>
    </w:p>
    <w:p w:rsidR="009C02A2" w:rsidRPr="009C02A2" w:rsidRDefault="009C02A2" w:rsidP="009C02A2">
      <w:pPr>
        <w:pStyle w:val="Guidelines5"/>
        <w:shd w:val="clear" w:color="auto" w:fill="FFFFFF" w:themeFill="background1"/>
        <w:snapToGrid w:val="0"/>
        <w:spacing w:before="0" w:after="0"/>
        <w:ind w:firstLine="567"/>
        <w:rPr>
          <w:b w:val="0"/>
          <w:bCs/>
          <w:szCs w:val="24"/>
          <w:lang w:val="lv-LV"/>
        </w:rPr>
      </w:pPr>
      <w:r>
        <w:rPr>
          <w:b w:val="0"/>
          <w:bCs/>
          <w:szCs w:val="24"/>
          <w:lang w:val="lv-LV"/>
        </w:rPr>
        <w:t xml:space="preserve">Ievērojot </w:t>
      </w:r>
      <w:r w:rsidRPr="009C02A2">
        <w:rPr>
          <w:b w:val="0"/>
          <w:bCs/>
          <w:szCs w:val="24"/>
          <w:lang w:val="lv-LV"/>
        </w:rPr>
        <w:t>minētos nosacījumus, attiecināmas ir šādas projekta īstenošanas izmaksas:</w:t>
      </w:r>
    </w:p>
    <w:p w:rsidR="009C02A2" w:rsidRPr="009C02A2" w:rsidRDefault="009C02A2" w:rsidP="009C02A2">
      <w:pPr>
        <w:pStyle w:val="Guidelines5"/>
        <w:numPr>
          <w:ilvl w:val="0"/>
          <w:numId w:val="40"/>
        </w:numPr>
        <w:shd w:val="clear" w:color="auto" w:fill="FFFFFF" w:themeFill="background1"/>
        <w:snapToGrid w:val="0"/>
        <w:spacing w:before="0" w:after="0"/>
        <w:rPr>
          <w:b w:val="0"/>
          <w:bCs/>
          <w:szCs w:val="24"/>
          <w:lang w:val="lv-LV"/>
        </w:rPr>
      </w:pPr>
      <w:r w:rsidRPr="009C02A2">
        <w:rPr>
          <w:bCs/>
          <w:szCs w:val="24"/>
          <w:lang w:val="lv-LV"/>
        </w:rPr>
        <w:t>Nometnes organizēšanas izmaksas</w:t>
      </w:r>
      <w:r w:rsidRPr="009C02A2">
        <w:rPr>
          <w:b w:val="0"/>
          <w:bCs/>
          <w:szCs w:val="24"/>
          <w:lang w:val="lv-LV"/>
        </w:rPr>
        <w:t>, tai skaitā:</w:t>
      </w:r>
    </w:p>
    <w:p w:rsidR="009C02A2" w:rsidRPr="009C02A2" w:rsidRDefault="009C02A2" w:rsidP="009C02A2">
      <w:pPr>
        <w:pStyle w:val="Guidelines5"/>
        <w:numPr>
          <w:ilvl w:val="0"/>
          <w:numId w:val="39"/>
        </w:numPr>
        <w:spacing w:before="0" w:after="0"/>
        <w:rPr>
          <w:rFonts w:cs="Arial"/>
          <w:b w:val="0"/>
          <w:bCs/>
          <w:szCs w:val="24"/>
          <w:lang w:val="lv-LV"/>
        </w:rPr>
      </w:pPr>
      <w:r w:rsidRPr="009C02A2">
        <w:rPr>
          <w:b w:val="0"/>
          <w:szCs w:val="24"/>
          <w:lang w:val="lv-LV"/>
        </w:rPr>
        <w:t>projekta īstenošanas personāla atlīdzība (t.sk. normatīvajos aktos paredzētie nodokļi) un ar to saistītās izmaksas (t.sk. uzņēmējdarbības riska valsts nodeva), kas nepārsniedz atbilstošas kvalifikācijas un profila personāla vidējās atlīdzības izmaksas;</w:t>
      </w:r>
    </w:p>
    <w:p w:rsidR="009C02A2" w:rsidRPr="009C02A2" w:rsidRDefault="009C02A2" w:rsidP="009C02A2">
      <w:pPr>
        <w:pStyle w:val="Guidelines5"/>
        <w:numPr>
          <w:ilvl w:val="0"/>
          <w:numId w:val="39"/>
        </w:numPr>
        <w:spacing w:before="0" w:after="0"/>
        <w:rPr>
          <w:rFonts w:cs="Arial"/>
          <w:b w:val="0"/>
          <w:bCs/>
          <w:szCs w:val="24"/>
          <w:lang w:val="lv-LV"/>
        </w:rPr>
      </w:pPr>
      <w:r w:rsidRPr="009C02A2">
        <w:rPr>
          <w:rFonts w:cs="Arial"/>
          <w:b w:val="0"/>
          <w:bCs/>
          <w:szCs w:val="24"/>
          <w:lang w:val="lv-LV"/>
        </w:rPr>
        <w:t xml:space="preserve">dalībnieku un nometnes personāla </w:t>
      </w:r>
      <w:bookmarkStart w:id="13" w:name="OLE_LINK1"/>
      <w:r w:rsidRPr="009C02A2">
        <w:rPr>
          <w:rFonts w:cs="Arial"/>
          <w:b w:val="0"/>
          <w:bCs/>
          <w:szCs w:val="24"/>
          <w:lang w:val="lv-LV"/>
        </w:rPr>
        <w:t xml:space="preserve">(t.sk. brīvprātīgā personāla) </w:t>
      </w:r>
      <w:bookmarkEnd w:id="13"/>
      <w:r w:rsidRPr="009C02A2">
        <w:rPr>
          <w:rFonts w:cs="Arial"/>
          <w:b w:val="0"/>
          <w:bCs/>
          <w:szCs w:val="24"/>
          <w:lang w:val="lv-LV"/>
        </w:rPr>
        <w:t>ēdināšanas izmaksas;</w:t>
      </w:r>
    </w:p>
    <w:p w:rsidR="009C02A2" w:rsidRPr="009C02A2" w:rsidRDefault="009C02A2" w:rsidP="009C02A2">
      <w:pPr>
        <w:pStyle w:val="Guidelines5"/>
        <w:numPr>
          <w:ilvl w:val="0"/>
          <w:numId w:val="39"/>
        </w:numPr>
        <w:spacing w:before="0" w:after="0"/>
        <w:rPr>
          <w:rFonts w:cs="Arial"/>
          <w:b w:val="0"/>
          <w:bCs/>
          <w:szCs w:val="24"/>
          <w:lang w:val="lv-LV"/>
        </w:rPr>
      </w:pPr>
      <w:r w:rsidRPr="009C02A2">
        <w:rPr>
          <w:rFonts w:cs="Arial"/>
          <w:b w:val="0"/>
          <w:bCs/>
          <w:szCs w:val="24"/>
          <w:lang w:val="lv-LV"/>
        </w:rPr>
        <w:t>dalībnieku un nometnes personāla (t.sk. brīvprātīgā personāla) nakšņošanas izmaksas;</w:t>
      </w:r>
    </w:p>
    <w:p w:rsidR="009C02A2" w:rsidRPr="009C02A2" w:rsidRDefault="009C02A2" w:rsidP="009C02A2">
      <w:pPr>
        <w:pStyle w:val="Guidelines5"/>
        <w:numPr>
          <w:ilvl w:val="0"/>
          <w:numId w:val="39"/>
        </w:numPr>
        <w:spacing w:before="0" w:after="0"/>
        <w:rPr>
          <w:rFonts w:cs="Arial"/>
          <w:b w:val="0"/>
          <w:bCs/>
          <w:szCs w:val="24"/>
          <w:lang w:val="lv-LV"/>
        </w:rPr>
      </w:pPr>
      <w:r w:rsidRPr="009C02A2">
        <w:rPr>
          <w:rFonts w:cs="Arial"/>
          <w:b w:val="0"/>
          <w:bCs/>
          <w:szCs w:val="24"/>
          <w:lang w:val="lv-LV"/>
        </w:rPr>
        <w:t>telpu un materiāltehnisko līdzekļu izmaksas (noma, apsaimniekošana);</w:t>
      </w:r>
    </w:p>
    <w:p w:rsidR="009C02A2" w:rsidRPr="009C02A2" w:rsidRDefault="009C02A2" w:rsidP="009C02A2">
      <w:pPr>
        <w:pStyle w:val="Pamatteksts"/>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fr-FR"/>
        </w:rPr>
      </w:pPr>
      <w:r w:rsidRPr="009C02A2">
        <w:rPr>
          <w:szCs w:val="24"/>
          <w:lang w:val="fr-FR"/>
        </w:rPr>
        <w:lastRenderedPageBreak/>
        <w:t>vietējā transporta izmaksas (sabiedriskais transports, degviela, automašīnas vai autobusa noma);</w:t>
      </w:r>
    </w:p>
    <w:p w:rsidR="009C02A2" w:rsidRPr="009C02A2" w:rsidRDefault="009C02A2" w:rsidP="009C02A2">
      <w:pPr>
        <w:pStyle w:val="Pamatteksts"/>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fr-FR"/>
        </w:rPr>
      </w:pPr>
      <w:r w:rsidRPr="009C02A2">
        <w:rPr>
          <w:szCs w:val="24"/>
          <w:lang w:val="fr-FR"/>
        </w:rPr>
        <w:t>pasta, tālruņa un citi sakaru pakalpojumu izdevumi;</w:t>
      </w:r>
    </w:p>
    <w:p w:rsidR="009C02A2" w:rsidRPr="009C02A2" w:rsidRDefault="009C02A2" w:rsidP="009C02A2">
      <w:pPr>
        <w:pStyle w:val="Pamatteksts"/>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fr-FR"/>
        </w:rPr>
      </w:pPr>
      <w:r w:rsidRPr="009C02A2">
        <w:rPr>
          <w:szCs w:val="24"/>
          <w:lang w:val="fr-FR"/>
        </w:rPr>
        <w:t>inventāra iegādes izmaksas, t.sk. konkursiem un sacensībām paredzētās mantiskās balvas (grāmatas, sporta inventārs, galda spēles u.c.), ievērojot nosacījumu, ka balvu kopējā vērtība nepārsniedz 5% no nometnes organizēšanas kopējām attiecināmajām izmaksām;</w:t>
      </w:r>
    </w:p>
    <w:p w:rsidR="009C02A2" w:rsidRPr="009C02A2" w:rsidRDefault="009C02A2" w:rsidP="009C02A2">
      <w:pPr>
        <w:pStyle w:val="Pamatteksts"/>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fr-FR"/>
        </w:rPr>
      </w:pPr>
      <w:r w:rsidRPr="009C02A2">
        <w:rPr>
          <w:szCs w:val="24"/>
          <w:lang w:val="fr-FR"/>
        </w:rPr>
        <w:t>patēriņa preču (t.sk. kancelejas preču, saimniecības preču, pārtikas preču, medikamentu un higiēnas preču, nodarbību materiālu) iegādes izmaksas;</w:t>
      </w:r>
    </w:p>
    <w:p w:rsidR="009C02A2" w:rsidRPr="009C02A2" w:rsidRDefault="009C02A2" w:rsidP="009C02A2">
      <w:pPr>
        <w:pStyle w:val="Pamatteksts"/>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fr-FR"/>
        </w:rPr>
      </w:pPr>
      <w:r w:rsidRPr="009C02A2">
        <w:rPr>
          <w:szCs w:val="24"/>
          <w:lang w:val="fr-FR"/>
        </w:rPr>
        <w:t>citas ar projekta īstenošanu saistīto pakalpojumu izmaksas.</w:t>
      </w:r>
    </w:p>
    <w:p w:rsidR="00251273" w:rsidRPr="00817BCC" w:rsidRDefault="00251273" w:rsidP="0002206B">
      <w:pPr>
        <w:pStyle w:val="Guidelines5"/>
        <w:spacing w:before="0" w:after="0"/>
        <w:rPr>
          <w:rFonts w:cs="Arial"/>
          <w:b w:val="0"/>
          <w:bCs/>
          <w:szCs w:val="24"/>
          <w:lang w:val="lv-LV"/>
        </w:rPr>
      </w:pPr>
    </w:p>
    <w:p w:rsidR="0002206B" w:rsidRPr="00817BCC" w:rsidRDefault="0002206B" w:rsidP="009C02A2">
      <w:pPr>
        <w:pStyle w:val="Guidelines5"/>
        <w:numPr>
          <w:ilvl w:val="0"/>
          <w:numId w:val="40"/>
        </w:numPr>
        <w:spacing w:before="0" w:after="0"/>
        <w:rPr>
          <w:rFonts w:cs="Arial"/>
          <w:b w:val="0"/>
          <w:bCs/>
          <w:szCs w:val="24"/>
          <w:lang w:val="lv-LV"/>
        </w:rPr>
      </w:pPr>
      <w:r w:rsidRPr="00817BCC">
        <w:rPr>
          <w:rFonts w:cs="Arial"/>
          <w:bCs/>
          <w:szCs w:val="24"/>
          <w:lang w:val="lv-LV"/>
        </w:rPr>
        <w:t>Projekta administratīvās izmaksas</w:t>
      </w:r>
      <w:r w:rsidR="004E3C15" w:rsidRPr="00817BCC">
        <w:rPr>
          <w:rFonts w:cs="Arial"/>
          <w:b w:val="0"/>
          <w:bCs/>
          <w:szCs w:val="24"/>
          <w:lang w:val="lv-LV"/>
        </w:rPr>
        <w:t xml:space="preserve">, kas </w:t>
      </w:r>
      <w:r w:rsidR="007C42D4" w:rsidRPr="00817BCC">
        <w:rPr>
          <w:rFonts w:cs="Arial"/>
          <w:b w:val="0"/>
          <w:bCs/>
          <w:szCs w:val="24"/>
          <w:lang w:val="lv-LV"/>
        </w:rPr>
        <w:t>nepārsniedz</w:t>
      </w:r>
      <w:r w:rsidR="004E3C15" w:rsidRPr="00817BCC">
        <w:rPr>
          <w:rFonts w:cs="Arial"/>
          <w:b w:val="0"/>
          <w:bCs/>
          <w:szCs w:val="24"/>
          <w:lang w:val="lv-LV"/>
        </w:rPr>
        <w:t xml:space="preserve"> </w:t>
      </w:r>
      <w:r w:rsidRPr="00817BCC">
        <w:rPr>
          <w:rFonts w:cs="Arial"/>
          <w:b w:val="0"/>
          <w:bCs/>
          <w:szCs w:val="24"/>
          <w:lang w:val="lv-LV"/>
        </w:rPr>
        <w:t xml:space="preserve">20% no projekta </w:t>
      </w:r>
      <w:r w:rsidRPr="00817BCC">
        <w:rPr>
          <w:rFonts w:cs="Arial"/>
          <w:b w:val="0"/>
          <w:bCs/>
          <w:szCs w:val="24"/>
          <w:u w:val="single"/>
          <w:lang w:val="lv-LV"/>
        </w:rPr>
        <w:t>tiešajām</w:t>
      </w:r>
      <w:r w:rsidRPr="00817BCC">
        <w:rPr>
          <w:rFonts w:cs="Arial"/>
          <w:b w:val="0"/>
          <w:bCs/>
          <w:szCs w:val="24"/>
          <w:lang w:val="lv-LV"/>
        </w:rPr>
        <w:t xml:space="preserve"> </w:t>
      </w:r>
      <w:r w:rsidR="004E3C15" w:rsidRPr="00817BCC">
        <w:rPr>
          <w:rFonts w:cs="Arial"/>
          <w:b w:val="0"/>
          <w:bCs/>
          <w:szCs w:val="24"/>
          <w:lang w:val="lv-LV"/>
        </w:rPr>
        <w:t xml:space="preserve">attiecināmajām </w:t>
      </w:r>
      <w:r w:rsidRPr="00817BCC">
        <w:rPr>
          <w:rFonts w:cs="Arial"/>
          <w:b w:val="0"/>
          <w:bCs/>
          <w:szCs w:val="24"/>
          <w:lang w:val="lv-LV"/>
        </w:rPr>
        <w:t>izmaksām.</w:t>
      </w:r>
    </w:p>
    <w:p w:rsidR="004E3C15" w:rsidRPr="00817BCC" w:rsidRDefault="004E3C15" w:rsidP="004E3C15">
      <w:pPr>
        <w:pStyle w:val="Guidelines5"/>
        <w:spacing w:before="0" w:after="0"/>
        <w:rPr>
          <w:rFonts w:cs="Arial"/>
          <w:b w:val="0"/>
          <w:bCs/>
          <w:szCs w:val="24"/>
          <w:lang w:val="lv-LV"/>
        </w:rPr>
      </w:pPr>
    </w:p>
    <w:p w:rsidR="009C02A2" w:rsidRDefault="004E3C15" w:rsidP="005952AE">
      <w:pPr>
        <w:pStyle w:val="Guidelines5"/>
        <w:spacing w:before="0" w:after="0"/>
        <w:rPr>
          <w:rFonts w:cs="Arial"/>
          <w:b w:val="0"/>
          <w:bCs/>
          <w:szCs w:val="24"/>
          <w:lang w:val="lv-LV"/>
        </w:rPr>
      </w:pPr>
      <w:r w:rsidRPr="00817BCC">
        <w:rPr>
          <w:rFonts w:cs="Arial"/>
          <w:b w:val="0"/>
          <w:bCs/>
          <w:szCs w:val="24"/>
          <w:lang w:val="lv-LV"/>
        </w:rPr>
        <w:t xml:space="preserve">Projekta administratīvās izmaksas tiks segtas saskaņā ar </w:t>
      </w:r>
      <w:r w:rsidRPr="00817BCC">
        <w:rPr>
          <w:rFonts w:cs="Arial"/>
          <w:b w:val="0"/>
          <w:bCs/>
          <w:szCs w:val="24"/>
          <w:u w:val="single"/>
          <w:lang w:val="lv-LV"/>
        </w:rPr>
        <w:t>netiešo izmaksu nemainīgās likmes</w:t>
      </w:r>
      <w:r w:rsidRPr="00817BCC">
        <w:rPr>
          <w:rFonts w:cs="Arial"/>
          <w:b w:val="0"/>
          <w:bCs/>
          <w:szCs w:val="24"/>
          <w:lang w:val="lv-LV"/>
        </w:rPr>
        <w:t xml:space="preserve"> principu: </w:t>
      </w:r>
      <w:r w:rsidR="00850108" w:rsidRPr="00817BCC">
        <w:rPr>
          <w:rFonts w:cs="Arial"/>
          <w:b w:val="0"/>
          <w:bCs/>
          <w:szCs w:val="24"/>
          <w:lang w:val="lv-LV"/>
        </w:rPr>
        <w:t>to kopējā summa</w:t>
      </w:r>
      <w:r w:rsidRPr="00817BCC">
        <w:rPr>
          <w:rFonts w:cs="Arial"/>
          <w:b w:val="0"/>
          <w:bCs/>
          <w:szCs w:val="24"/>
          <w:lang w:val="lv-LV"/>
        </w:rPr>
        <w:t xml:space="preserve"> tiks aprēķin</w:t>
      </w:r>
      <w:r w:rsidR="00850108" w:rsidRPr="00817BCC">
        <w:rPr>
          <w:rFonts w:cs="Arial"/>
          <w:b w:val="0"/>
          <w:bCs/>
          <w:szCs w:val="24"/>
          <w:lang w:val="lv-LV"/>
        </w:rPr>
        <w:t>āta</w:t>
      </w:r>
      <w:r w:rsidRPr="00817BCC">
        <w:rPr>
          <w:rFonts w:cs="Arial"/>
          <w:b w:val="0"/>
          <w:bCs/>
          <w:szCs w:val="24"/>
          <w:lang w:val="lv-LV"/>
        </w:rPr>
        <w:t xml:space="preserve"> no projekta tiešajām faktiskajām izmaksām, </w:t>
      </w:r>
      <w:r w:rsidR="00850108" w:rsidRPr="00817BCC">
        <w:rPr>
          <w:rFonts w:cs="Arial"/>
          <w:b w:val="0"/>
          <w:bCs/>
          <w:szCs w:val="24"/>
          <w:lang w:val="lv-LV"/>
        </w:rPr>
        <w:t xml:space="preserve">un </w:t>
      </w:r>
      <w:r w:rsidRPr="00817BCC">
        <w:rPr>
          <w:rFonts w:cs="Arial"/>
          <w:b w:val="0"/>
          <w:bCs/>
          <w:szCs w:val="24"/>
          <w:lang w:val="lv-LV"/>
        </w:rPr>
        <w:t xml:space="preserve">izmaksas pamatojošie dokumenti </w:t>
      </w:r>
      <w:r w:rsidR="00850108" w:rsidRPr="00817BCC">
        <w:rPr>
          <w:rFonts w:cs="Arial"/>
          <w:b w:val="0"/>
          <w:bCs/>
          <w:szCs w:val="24"/>
          <w:lang w:val="lv-LV"/>
        </w:rPr>
        <w:t>nebūs</w:t>
      </w:r>
      <w:r w:rsidRPr="00817BCC">
        <w:rPr>
          <w:rFonts w:cs="Arial"/>
          <w:b w:val="0"/>
          <w:bCs/>
          <w:szCs w:val="24"/>
          <w:lang w:val="lv-LV"/>
        </w:rPr>
        <w:t xml:space="preserve"> jāiesniedz.</w:t>
      </w:r>
      <w:r w:rsidR="00063759" w:rsidRPr="00817BCC">
        <w:rPr>
          <w:rFonts w:cs="Arial"/>
          <w:b w:val="0"/>
          <w:bCs/>
          <w:szCs w:val="24"/>
          <w:lang w:val="lv-LV"/>
        </w:rPr>
        <w:t xml:space="preserve"> </w:t>
      </w:r>
    </w:p>
    <w:p w:rsidR="009C02A2" w:rsidRDefault="009C02A2" w:rsidP="009C02A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p>
    <w:p w:rsidR="009C02A2" w:rsidRPr="005347E7" w:rsidRDefault="009C02A2" w:rsidP="009C02A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Projekta administratīvajās izmaksās var iekļaut:</w:t>
      </w:r>
    </w:p>
    <w:p w:rsidR="009C02A2" w:rsidRPr="005347E7" w:rsidRDefault="009C02A2" w:rsidP="009C02A2">
      <w:pPr>
        <w:pStyle w:val="Pamatteksts"/>
        <w:numPr>
          <w:ilvl w:val="0"/>
          <w:numId w:val="4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 xml:space="preserve">administratīvā personāla atlīdzību (projekta vadītājs, grāmatvedis) un ar to saistītās izmaksas (nodokļus); </w:t>
      </w:r>
    </w:p>
    <w:p w:rsidR="009C02A2" w:rsidRPr="005347E7" w:rsidRDefault="009C02A2" w:rsidP="009C02A2">
      <w:pPr>
        <w:pStyle w:val="Pamatteksts"/>
        <w:numPr>
          <w:ilvl w:val="0"/>
          <w:numId w:val="4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uz projektu attiecināmos sakaru izdevumus, ēku, biroja telpu nomu, īri un komunālos izdevumus, biroja iekārtas, inventāra un aparatūras remonta, tehniskās apkalpošanas izmaksas, biroja iekārtu un inventāra īri un nomu, citus ar projekta administrēšanu saistītos pakalpojumus;</w:t>
      </w:r>
    </w:p>
    <w:p w:rsidR="009C02A2" w:rsidRPr="005347E7" w:rsidRDefault="009C02A2" w:rsidP="009C02A2">
      <w:pPr>
        <w:pStyle w:val="Pamatteksts"/>
        <w:numPr>
          <w:ilvl w:val="0"/>
          <w:numId w:val="4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projekta vajadzībām lietojamās biroja un saimniecības preces.</w:t>
      </w:r>
    </w:p>
    <w:p w:rsidR="004A27CB" w:rsidRPr="00817BCC" w:rsidRDefault="00111DE9" w:rsidP="005952AE">
      <w:pPr>
        <w:pStyle w:val="Guidelines5"/>
        <w:spacing w:before="0" w:after="0"/>
        <w:rPr>
          <w:rFonts w:cs="Arial"/>
          <w:b w:val="0"/>
          <w:bCs/>
          <w:szCs w:val="24"/>
          <w:lang w:val="lv-LV"/>
        </w:rPr>
      </w:pPr>
      <w:r w:rsidRPr="00817BCC">
        <w:rPr>
          <w:rFonts w:cs="Arial"/>
          <w:b w:val="0"/>
          <w:bCs/>
          <w:szCs w:val="24"/>
          <w:lang w:val="lv-LV"/>
        </w:rPr>
        <w:t>P</w:t>
      </w:r>
      <w:r w:rsidR="00063759" w:rsidRPr="00817BCC">
        <w:rPr>
          <w:rFonts w:cs="Arial"/>
          <w:b w:val="0"/>
          <w:bCs/>
          <w:szCs w:val="24"/>
          <w:lang w:val="lv-LV"/>
        </w:rPr>
        <w:t>rojekta īstenotājam jānodrošina šo izmaksu uzskaite savā grāmatvedībā, kā arī visu ar šīm izmaksām saistīto dokumentu uzglabāšana atbilstoši normatīvajos aktos</w:t>
      </w:r>
      <w:r w:rsidR="004818C1" w:rsidRPr="00817BCC">
        <w:rPr>
          <w:rFonts w:cs="Arial"/>
          <w:b w:val="0"/>
          <w:bCs/>
          <w:szCs w:val="24"/>
          <w:lang w:val="lv-LV"/>
        </w:rPr>
        <w:t xml:space="preserve"> </w:t>
      </w:r>
      <w:r w:rsidR="00063759" w:rsidRPr="00817BCC">
        <w:rPr>
          <w:rFonts w:cs="Arial"/>
          <w:b w:val="0"/>
          <w:bCs/>
          <w:szCs w:val="24"/>
          <w:lang w:val="lv-LV"/>
        </w:rPr>
        <w:t>noteiktajām prasībām un termiņiem.</w:t>
      </w:r>
    </w:p>
    <w:p w:rsidR="00642C2A" w:rsidRPr="00817BCC" w:rsidRDefault="00642C2A" w:rsidP="005952AE">
      <w:pPr>
        <w:pStyle w:val="Guidelines5"/>
        <w:spacing w:before="0" w:after="0"/>
        <w:rPr>
          <w:rFonts w:cs="Arial"/>
          <w:b w:val="0"/>
          <w:bCs/>
          <w:szCs w:val="24"/>
          <w:lang w:val="lv-LV"/>
        </w:rPr>
      </w:pPr>
    </w:p>
    <w:p w:rsidR="00E31E00" w:rsidRPr="00817BCC" w:rsidRDefault="00E31E00" w:rsidP="00A61CD7">
      <w:pPr>
        <w:pStyle w:val="Parasts1"/>
        <w:jc w:val="both"/>
        <w:rPr>
          <w:rFonts w:cs="Arial"/>
          <w:sz w:val="10"/>
          <w:szCs w:val="10"/>
          <w:u w:val="single"/>
          <w:lang w:val="lv-LV"/>
        </w:rPr>
      </w:pPr>
    </w:p>
    <w:p w:rsidR="000E567E" w:rsidRPr="00817BCC" w:rsidRDefault="0078696C" w:rsidP="00A61CD7">
      <w:pPr>
        <w:pStyle w:val="Parasts1"/>
        <w:jc w:val="both"/>
        <w:rPr>
          <w:rFonts w:cs="Arial"/>
          <w:b/>
          <w:szCs w:val="24"/>
          <w:u w:val="single"/>
          <w:lang w:val="lv-LV"/>
        </w:rPr>
      </w:pPr>
      <w:r w:rsidRPr="00817BCC">
        <w:rPr>
          <w:rFonts w:cs="Arial"/>
          <w:b/>
          <w:szCs w:val="24"/>
          <w:u w:val="single"/>
          <w:lang w:val="lv-LV"/>
        </w:rPr>
        <w:t>2.4.2. Nea</w:t>
      </w:r>
      <w:r w:rsidR="000E567E" w:rsidRPr="00817BCC">
        <w:rPr>
          <w:rFonts w:cs="Arial"/>
          <w:b/>
          <w:szCs w:val="24"/>
          <w:u w:val="single"/>
          <w:lang w:val="lv-LV"/>
        </w:rPr>
        <w:t>ttiecināmās izmaksas</w:t>
      </w:r>
    </w:p>
    <w:p w:rsidR="0078696C" w:rsidRPr="00817BCC" w:rsidRDefault="0078696C" w:rsidP="00A61CD7">
      <w:pPr>
        <w:pStyle w:val="NumPar2"/>
        <w:numPr>
          <w:ilvl w:val="0"/>
          <w:numId w:val="0"/>
        </w:numPr>
        <w:spacing w:after="0"/>
        <w:rPr>
          <w:rFonts w:cs="Arial"/>
          <w:bCs/>
          <w:sz w:val="10"/>
          <w:szCs w:val="10"/>
          <w:lang w:val="lv-LV"/>
        </w:rPr>
      </w:pPr>
    </w:p>
    <w:p w:rsidR="00CF32C1" w:rsidRPr="00817BCC" w:rsidRDefault="00CF32C1" w:rsidP="00A61CD7">
      <w:pPr>
        <w:pStyle w:val="NumPar2"/>
        <w:numPr>
          <w:ilvl w:val="0"/>
          <w:numId w:val="0"/>
        </w:numPr>
        <w:spacing w:after="0"/>
        <w:rPr>
          <w:rFonts w:cs="Arial"/>
          <w:bCs/>
          <w:szCs w:val="24"/>
          <w:lang w:val="lv-LV"/>
        </w:rPr>
      </w:pPr>
      <w:r w:rsidRPr="00817BCC">
        <w:rPr>
          <w:rFonts w:cs="Arial"/>
          <w:bCs/>
          <w:szCs w:val="24"/>
          <w:lang w:val="lv-LV"/>
        </w:rPr>
        <w:t>Neattiecinām</w:t>
      </w:r>
      <w:r w:rsidR="0078696C" w:rsidRPr="00817BCC">
        <w:rPr>
          <w:rFonts w:cs="Arial"/>
          <w:bCs/>
          <w:szCs w:val="24"/>
          <w:lang w:val="lv-LV"/>
        </w:rPr>
        <w:t>a</w:t>
      </w:r>
      <w:r w:rsidRPr="00817BCC">
        <w:rPr>
          <w:rFonts w:cs="Arial"/>
          <w:bCs/>
          <w:szCs w:val="24"/>
          <w:lang w:val="lv-LV"/>
        </w:rPr>
        <w:t xml:space="preserve">s </w:t>
      </w:r>
      <w:r w:rsidR="000E567E" w:rsidRPr="00817BCC">
        <w:rPr>
          <w:rFonts w:cs="Arial"/>
          <w:bCs/>
          <w:szCs w:val="24"/>
          <w:lang w:val="lv-LV"/>
        </w:rPr>
        <w:t xml:space="preserve">ir šādas </w:t>
      </w:r>
      <w:r w:rsidRPr="00817BCC">
        <w:rPr>
          <w:rFonts w:cs="Arial"/>
          <w:bCs/>
          <w:szCs w:val="24"/>
          <w:lang w:val="lv-LV"/>
        </w:rPr>
        <w:t>izmaksas</w:t>
      </w:r>
      <w:r w:rsidR="00BE35FF" w:rsidRPr="00817BCC">
        <w:rPr>
          <w:rFonts w:cs="Arial"/>
          <w:bCs/>
          <w:szCs w:val="24"/>
          <w:lang w:val="lv-LV"/>
        </w:rPr>
        <w:t>:</w:t>
      </w:r>
    </w:p>
    <w:p w:rsidR="00810989" w:rsidRPr="00817BCC" w:rsidRDefault="00810989"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projekta iesnieguma sagatavošanas izmaksas;</w:t>
      </w:r>
    </w:p>
    <w:p w:rsidR="00810989" w:rsidRPr="00817BCC" w:rsidRDefault="00810989"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personālam izmaksātās prēmijas un dāvanas vai jebkurš cits gūtais labums, tajā skaitā veselības apdrošināšana</w:t>
      </w:r>
      <w:r w:rsidR="00D60820" w:rsidRPr="00817BCC">
        <w:rPr>
          <w:szCs w:val="24"/>
          <w:lang w:val="lv-LV"/>
        </w:rPr>
        <w:t xml:space="preserve"> </w:t>
      </w:r>
      <w:r w:rsidRPr="00817BCC">
        <w:rPr>
          <w:szCs w:val="24"/>
          <w:lang w:val="lv-LV"/>
        </w:rPr>
        <w:t>vai transporta izdevumu kompensācija nokļūšanai no dzīvesvietas līdz darbavietai;</w:t>
      </w:r>
    </w:p>
    <w:p w:rsidR="00810989" w:rsidRPr="00817BCC" w:rsidRDefault="00810989"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aizdevuma pamatsummas un procentu maksājumu vai citu saistību segšanas izmaksas;</w:t>
      </w:r>
    </w:p>
    <w:p w:rsidR="00810989" w:rsidRPr="00817BCC" w:rsidRDefault="00810989"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debeta procentu maksājumi par finanšu darījumiem;</w:t>
      </w:r>
    </w:p>
    <w:p w:rsidR="00810989" w:rsidRPr="00817BCC" w:rsidRDefault="00810989"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naudas sodi, līgumsodi, nokavējuma procenti un tiesvedības izdevumi;</w:t>
      </w:r>
    </w:p>
    <w:p w:rsidR="00810989" w:rsidRPr="00817BCC" w:rsidRDefault="00962249"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 xml:space="preserve">zemes, </w:t>
      </w:r>
      <w:r w:rsidR="00810989" w:rsidRPr="00817BCC">
        <w:rPr>
          <w:szCs w:val="24"/>
          <w:lang w:val="lv-LV"/>
        </w:rPr>
        <w:t xml:space="preserve">nekustamā īpašuma </w:t>
      </w:r>
      <w:r w:rsidRPr="00817BCC">
        <w:rPr>
          <w:szCs w:val="24"/>
          <w:lang w:val="lv-LV"/>
        </w:rPr>
        <w:t xml:space="preserve">un materiāltehnisko līdzekļu (aprīkojuma) </w:t>
      </w:r>
      <w:r w:rsidR="00810989" w:rsidRPr="00817BCC">
        <w:rPr>
          <w:szCs w:val="24"/>
          <w:lang w:val="lv-LV"/>
        </w:rPr>
        <w:t>iegādes izmaksas;</w:t>
      </w:r>
    </w:p>
    <w:p w:rsidR="00810989" w:rsidRPr="00817BCC" w:rsidRDefault="00810989"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būvniecības un telpu remonta izmaksas;</w:t>
      </w:r>
    </w:p>
    <w:p w:rsidR="00810989" w:rsidRPr="00817BCC" w:rsidRDefault="00810989"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izmaksas, kas jau tiek finansētas no citiem finanšu avotiem;</w:t>
      </w:r>
    </w:p>
    <w:p w:rsidR="009F08AE" w:rsidRPr="00817BCC" w:rsidRDefault="009F08AE"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 xml:space="preserve">izmaksas, kas </w:t>
      </w:r>
      <w:r w:rsidR="007B3148" w:rsidRPr="00817BCC">
        <w:rPr>
          <w:szCs w:val="24"/>
          <w:lang w:val="lv-LV"/>
        </w:rPr>
        <w:t>nav izsekojamas (</w:t>
      </w:r>
      <w:r w:rsidR="00905A5D" w:rsidRPr="00817BCC">
        <w:rPr>
          <w:szCs w:val="24"/>
          <w:lang w:val="lv-LV"/>
        </w:rPr>
        <w:t xml:space="preserve">bez rakstiska </w:t>
      </w:r>
      <w:r w:rsidR="007B3148" w:rsidRPr="00817BCC">
        <w:rPr>
          <w:szCs w:val="24"/>
          <w:lang w:val="lv-LV"/>
        </w:rPr>
        <w:t>pamatojuma dokumenta)</w:t>
      </w:r>
      <w:r w:rsidRPr="00817BCC">
        <w:rPr>
          <w:szCs w:val="24"/>
          <w:lang w:val="lv-LV"/>
        </w:rPr>
        <w:t>;</w:t>
      </w:r>
    </w:p>
    <w:p w:rsidR="00BE35FF" w:rsidRPr="00817BCC" w:rsidRDefault="00810989" w:rsidP="00362A37">
      <w:pPr>
        <w:pStyle w:val="Text2"/>
        <w:numPr>
          <w:ilvl w:val="0"/>
          <w:numId w:val="12"/>
        </w:numPr>
        <w:tabs>
          <w:tab w:val="clear" w:pos="720"/>
          <w:tab w:val="clear" w:pos="2161"/>
        </w:tabs>
        <w:spacing w:after="0"/>
        <w:rPr>
          <w:szCs w:val="24"/>
          <w:lang w:val="lv-LV"/>
        </w:rPr>
      </w:pPr>
      <w:r w:rsidRPr="00817BCC">
        <w:rPr>
          <w:szCs w:val="24"/>
          <w:lang w:val="lv-LV"/>
        </w:rPr>
        <w:t xml:space="preserve">citas izmaksas, kas neatbilst </w:t>
      </w:r>
      <w:r w:rsidR="00932F68" w:rsidRPr="00817BCC">
        <w:rPr>
          <w:szCs w:val="24"/>
          <w:lang w:val="lv-LV"/>
        </w:rPr>
        <w:t>K</w:t>
      </w:r>
      <w:r w:rsidRPr="00817BCC">
        <w:rPr>
          <w:szCs w:val="24"/>
          <w:lang w:val="lv-LV"/>
        </w:rPr>
        <w:t>onkursa nolikuma 2</w:t>
      </w:r>
      <w:r w:rsidR="00932F68" w:rsidRPr="00817BCC">
        <w:rPr>
          <w:szCs w:val="24"/>
          <w:lang w:val="lv-LV"/>
        </w:rPr>
        <w:t>.4</w:t>
      </w:r>
      <w:r w:rsidRPr="00817BCC">
        <w:rPr>
          <w:szCs w:val="24"/>
          <w:lang w:val="lv-LV"/>
        </w:rPr>
        <w:t>.</w:t>
      </w:r>
      <w:r w:rsidR="00932F68" w:rsidRPr="00817BCC">
        <w:rPr>
          <w:szCs w:val="24"/>
          <w:lang w:val="lv-LV"/>
        </w:rPr>
        <w:t>1.</w:t>
      </w:r>
      <w:r w:rsidRPr="00817BCC">
        <w:rPr>
          <w:szCs w:val="24"/>
          <w:lang w:val="lv-LV"/>
        </w:rPr>
        <w:t>punktā minētajiem nosacījumiem.</w:t>
      </w:r>
    </w:p>
    <w:p w:rsidR="00D242B7" w:rsidRPr="00817BCC" w:rsidRDefault="00D242B7" w:rsidP="00D242B7">
      <w:pPr>
        <w:pStyle w:val="Text2"/>
        <w:tabs>
          <w:tab w:val="clear" w:pos="2161"/>
        </w:tabs>
        <w:spacing w:after="0"/>
        <w:rPr>
          <w:sz w:val="10"/>
          <w:szCs w:val="10"/>
          <w:lang w:val="lv-LV"/>
        </w:rPr>
      </w:pPr>
    </w:p>
    <w:p w:rsidR="00D242B7" w:rsidRPr="00817BCC" w:rsidRDefault="00D242B7" w:rsidP="00D242B7">
      <w:pPr>
        <w:pStyle w:val="Text2"/>
        <w:tabs>
          <w:tab w:val="clear" w:pos="2161"/>
        </w:tabs>
        <w:spacing w:after="0"/>
        <w:ind w:left="0"/>
        <w:rPr>
          <w:szCs w:val="24"/>
          <w:lang w:val="lv-LV"/>
        </w:rPr>
      </w:pPr>
      <w:r w:rsidRPr="00817BCC">
        <w:rPr>
          <w:szCs w:val="24"/>
          <w:lang w:val="lv-LV"/>
        </w:rPr>
        <w:t>Projektā nedrīkst plānot ieņēmumus no maksas pakalpojumiem vai saimnieciskās darbības</w:t>
      </w:r>
      <w:r w:rsidR="001B24FC" w:rsidRPr="00817BCC">
        <w:rPr>
          <w:szCs w:val="24"/>
          <w:lang w:val="lv-LV"/>
        </w:rPr>
        <w:t>, piemēram, iekasēt dalības maksu no projekta mērķa grupas</w:t>
      </w:r>
      <w:r w:rsidRPr="00817BCC">
        <w:rPr>
          <w:szCs w:val="24"/>
          <w:lang w:val="lv-LV"/>
        </w:rPr>
        <w:t xml:space="preserve"> vai </w:t>
      </w:r>
      <w:r w:rsidR="001B24FC" w:rsidRPr="00817BCC">
        <w:rPr>
          <w:szCs w:val="24"/>
          <w:lang w:val="lv-LV"/>
        </w:rPr>
        <w:t xml:space="preserve">paredzēt </w:t>
      </w:r>
      <w:r w:rsidRPr="00817BCC">
        <w:rPr>
          <w:szCs w:val="24"/>
          <w:lang w:val="lv-LV"/>
        </w:rPr>
        <w:t>cita veida ieņēmumus</w:t>
      </w:r>
      <w:r w:rsidR="005965E5" w:rsidRPr="00817BCC">
        <w:rPr>
          <w:szCs w:val="24"/>
          <w:lang w:val="lv-LV"/>
        </w:rPr>
        <w:t xml:space="preserve"> </w:t>
      </w:r>
      <w:r w:rsidR="005965E5" w:rsidRPr="00817BCC">
        <w:rPr>
          <w:szCs w:val="24"/>
          <w:lang w:val="lv-LV"/>
        </w:rPr>
        <w:lastRenderedPageBreak/>
        <w:t>(izņemot projekta īstenošanai papildus piesaistīto līdzfinansējumu)</w:t>
      </w:r>
      <w:r w:rsidRPr="00817BCC">
        <w:rPr>
          <w:szCs w:val="24"/>
          <w:lang w:val="lv-LV"/>
        </w:rPr>
        <w:t xml:space="preserve">. Ja projekta īstenošanas gaitā radīsies </w:t>
      </w:r>
      <w:r w:rsidR="001B24FC" w:rsidRPr="00817BCC">
        <w:rPr>
          <w:szCs w:val="24"/>
          <w:lang w:val="lv-LV"/>
        </w:rPr>
        <w:t xml:space="preserve">šāda veida neatļauti </w:t>
      </w:r>
      <w:r w:rsidRPr="00817BCC">
        <w:rPr>
          <w:szCs w:val="24"/>
          <w:lang w:val="lv-LV"/>
        </w:rPr>
        <w:t xml:space="preserve">ieņēmumi, tie </w:t>
      </w:r>
      <w:r w:rsidR="003D1F0E" w:rsidRPr="00817BCC">
        <w:rPr>
          <w:szCs w:val="24"/>
          <w:lang w:val="lv-LV"/>
        </w:rPr>
        <w:t xml:space="preserve">tiks atņemti no </w:t>
      </w:r>
      <w:r w:rsidR="00B4582C" w:rsidRPr="00817BCC">
        <w:rPr>
          <w:lang w:val="lv-LV"/>
        </w:rPr>
        <w:t>gala maksājuma summas</w:t>
      </w:r>
      <w:r w:rsidR="003D1F0E" w:rsidRPr="00817BCC">
        <w:rPr>
          <w:lang w:val="lv-LV"/>
        </w:rPr>
        <w:t>.</w:t>
      </w:r>
      <w:r w:rsidRPr="00817BCC">
        <w:rPr>
          <w:szCs w:val="24"/>
          <w:lang w:val="lv-LV"/>
        </w:rPr>
        <w:t xml:space="preserve"> </w:t>
      </w:r>
    </w:p>
    <w:p w:rsidR="008E4771" w:rsidRPr="00817BCC" w:rsidRDefault="008E4771" w:rsidP="00544D39">
      <w:pPr>
        <w:pStyle w:val="Text2"/>
        <w:tabs>
          <w:tab w:val="clear" w:pos="2161"/>
        </w:tabs>
        <w:spacing w:after="0"/>
        <w:ind w:left="0"/>
        <w:rPr>
          <w:sz w:val="10"/>
          <w:szCs w:val="10"/>
          <w:lang w:val="lv-LV"/>
        </w:rPr>
      </w:pPr>
    </w:p>
    <w:p w:rsidR="008E4771" w:rsidRPr="00817BCC" w:rsidRDefault="008E4771" w:rsidP="00544D39">
      <w:pPr>
        <w:pStyle w:val="Text2"/>
        <w:tabs>
          <w:tab w:val="clear" w:pos="2161"/>
        </w:tabs>
        <w:spacing w:after="0"/>
        <w:ind w:left="0"/>
        <w:rPr>
          <w:szCs w:val="24"/>
          <w:lang w:val="lv-LV"/>
        </w:rPr>
      </w:pPr>
      <w:r w:rsidRPr="00817BCC">
        <w:rPr>
          <w:b/>
          <w:bCs/>
          <w:szCs w:val="24"/>
          <w:u w:val="single"/>
          <w:lang w:val="lv-LV"/>
        </w:rPr>
        <w:t>2.4.3. Pievienotās vērtības nodoklis</w:t>
      </w:r>
      <w:r w:rsidRPr="00817BCC">
        <w:rPr>
          <w:szCs w:val="24"/>
          <w:lang w:val="lv-LV"/>
        </w:rPr>
        <w:t xml:space="preserve"> ir attiecināmās izmaksas</w:t>
      </w:r>
      <w:r w:rsidR="009C436A" w:rsidRPr="00817BCC">
        <w:rPr>
          <w:szCs w:val="24"/>
          <w:lang w:val="lv-LV"/>
        </w:rPr>
        <w:t xml:space="preserve">, ja tas nav atgūstams no valsts budžeta atbilstoši attiecīgajiem normatīvajiem aktiem </w:t>
      </w:r>
      <w:r w:rsidR="0087726F" w:rsidRPr="00817BCC">
        <w:rPr>
          <w:szCs w:val="24"/>
          <w:lang w:val="lv-LV"/>
        </w:rPr>
        <w:t>par pievienotās vērtības nodokli (PVN)</w:t>
      </w:r>
      <w:r w:rsidRPr="00817BCC">
        <w:rPr>
          <w:szCs w:val="24"/>
          <w:lang w:val="lv-LV"/>
        </w:rPr>
        <w:t>.</w:t>
      </w:r>
    </w:p>
    <w:p w:rsidR="009C436A" w:rsidRPr="00817BCC" w:rsidRDefault="009C436A" w:rsidP="00544D39">
      <w:pPr>
        <w:pStyle w:val="Text2"/>
        <w:tabs>
          <w:tab w:val="clear" w:pos="2161"/>
        </w:tabs>
        <w:spacing w:after="0"/>
        <w:ind w:left="0"/>
        <w:rPr>
          <w:sz w:val="10"/>
          <w:szCs w:val="10"/>
          <w:lang w:val="lv-LV"/>
        </w:rPr>
      </w:pPr>
    </w:p>
    <w:p w:rsidR="009C436A" w:rsidRPr="00817BCC" w:rsidRDefault="009C436A" w:rsidP="009C436A">
      <w:pPr>
        <w:pStyle w:val="Text2"/>
        <w:tabs>
          <w:tab w:val="clear" w:pos="2161"/>
        </w:tabs>
        <w:spacing w:after="0"/>
        <w:ind w:left="0"/>
        <w:rPr>
          <w:szCs w:val="24"/>
          <w:lang w:val="lv-LV"/>
        </w:rPr>
      </w:pPr>
      <w:r w:rsidRPr="00817BCC">
        <w:rPr>
          <w:szCs w:val="24"/>
          <w:lang w:val="lv-LV"/>
        </w:rPr>
        <w:t xml:space="preserve">Ja projekta īstenotājs </w:t>
      </w:r>
      <w:r w:rsidRPr="00817BCC">
        <w:rPr>
          <w:szCs w:val="24"/>
          <w:u w:val="single"/>
          <w:lang w:val="lv-LV"/>
        </w:rPr>
        <w:t>nav</w:t>
      </w:r>
      <w:r w:rsidRPr="00817BCC">
        <w:rPr>
          <w:szCs w:val="24"/>
          <w:lang w:val="lv-LV"/>
        </w:rPr>
        <w:t xml:space="preserve"> reģistrēts Valsts ieņēmumu dienesta PVN </w:t>
      </w:r>
      <w:r w:rsidR="0087726F" w:rsidRPr="00817BCC">
        <w:rPr>
          <w:szCs w:val="24"/>
          <w:lang w:val="lv-LV"/>
        </w:rPr>
        <w:t>maksātāju</w:t>
      </w:r>
      <w:r w:rsidRPr="00817BCC">
        <w:rPr>
          <w:szCs w:val="24"/>
          <w:lang w:val="lv-LV"/>
        </w:rPr>
        <w:t xml:space="preserve"> reģistrā, tas budžetā izmaksas plāno ar PVN. </w:t>
      </w:r>
    </w:p>
    <w:p w:rsidR="009C436A" w:rsidRPr="00817BCC" w:rsidRDefault="009C436A" w:rsidP="009C436A">
      <w:pPr>
        <w:pStyle w:val="Text2"/>
        <w:tabs>
          <w:tab w:val="clear" w:pos="2161"/>
        </w:tabs>
        <w:spacing w:after="0"/>
        <w:ind w:left="0"/>
        <w:rPr>
          <w:sz w:val="10"/>
          <w:szCs w:val="10"/>
          <w:lang w:val="lv-LV"/>
        </w:rPr>
      </w:pPr>
    </w:p>
    <w:p w:rsidR="009C436A" w:rsidRPr="00817BCC" w:rsidRDefault="009C436A" w:rsidP="009C436A">
      <w:pPr>
        <w:pStyle w:val="Text2"/>
        <w:tabs>
          <w:tab w:val="clear" w:pos="2161"/>
        </w:tabs>
        <w:spacing w:after="0"/>
        <w:ind w:left="0"/>
        <w:rPr>
          <w:rFonts w:cs="Arial"/>
          <w:szCs w:val="24"/>
          <w:lang w:val="lv-LV"/>
        </w:rPr>
      </w:pPr>
      <w:r w:rsidRPr="00817BCC">
        <w:rPr>
          <w:szCs w:val="24"/>
          <w:lang w:val="lv-LV"/>
        </w:rPr>
        <w:t xml:space="preserve">Savukārt, ja projekta īstenotājs </w:t>
      </w:r>
      <w:r w:rsidRPr="00817BCC">
        <w:rPr>
          <w:szCs w:val="24"/>
          <w:u w:val="single"/>
          <w:lang w:val="lv-LV"/>
        </w:rPr>
        <w:t>ir</w:t>
      </w:r>
      <w:r w:rsidRPr="00817BCC">
        <w:rPr>
          <w:szCs w:val="24"/>
          <w:lang w:val="lv-LV"/>
        </w:rPr>
        <w:t xml:space="preserve"> reģistrēts Valsts ieņēmumu dienesta PVN </w:t>
      </w:r>
      <w:r w:rsidR="0087726F" w:rsidRPr="00817BCC">
        <w:rPr>
          <w:szCs w:val="24"/>
          <w:lang w:val="lv-LV"/>
        </w:rPr>
        <w:t xml:space="preserve">maksātāju </w:t>
      </w:r>
      <w:r w:rsidRPr="00817BCC">
        <w:rPr>
          <w:szCs w:val="24"/>
          <w:lang w:val="lv-LV"/>
        </w:rPr>
        <w:t>reģistrā, PVN būs attiecināmas izmaksas tikai tad, ja projekta ietvaros netiks veikti ar PVN apliekami darījumi vai citi darījumi, uz kuriem attiecināms „</w:t>
      </w:r>
      <w:r w:rsidR="00D758C9" w:rsidRPr="00817BCC">
        <w:rPr>
          <w:szCs w:val="24"/>
          <w:lang w:val="lv-LV"/>
        </w:rPr>
        <w:t>Pievienotās vērtības nodokļa likums</w:t>
      </w:r>
      <w:r w:rsidRPr="00817BCC">
        <w:rPr>
          <w:szCs w:val="24"/>
          <w:lang w:val="lv-LV"/>
        </w:rPr>
        <w:t xml:space="preserve">”. </w:t>
      </w:r>
      <w:r w:rsidRPr="00817BCC">
        <w:rPr>
          <w:rFonts w:cs="Arial"/>
          <w:szCs w:val="24"/>
          <w:lang w:val="lv-LV"/>
        </w:rPr>
        <w:t xml:space="preserve">Projekta īstenotājam kopā ar projekta noslēguma pārskatu būs jāiesniedz organizācijas atbildīgās amatpersonas parakstīts apliecinājums, ka pārskatā iekļautā PVN summa nav atskaitīta kā priekšnodoklis </w:t>
      </w:r>
      <w:r w:rsidRPr="00817BCC">
        <w:rPr>
          <w:szCs w:val="24"/>
          <w:lang w:val="lv-LV"/>
        </w:rPr>
        <w:t>„</w:t>
      </w:r>
      <w:r w:rsidR="00D758C9" w:rsidRPr="00817BCC">
        <w:rPr>
          <w:szCs w:val="24"/>
          <w:lang w:val="lv-LV"/>
        </w:rPr>
        <w:t>Pievienotās vērtības nodokļa likuma</w:t>
      </w:r>
      <w:r w:rsidRPr="00817BCC">
        <w:rPr>
          <w:szCs w:val="24"/>
          <w:lang w:val="lv-LV"/>
        </w:rPr>
        <w:t>”</w:t>
      </w:r>
      <w:r w:rsidR="00E31E00" w:rsidRPr="00817BCC">
        <w:rPr>
          <w:rFonts w:cs="Arial"/>
          <w:szCs w:val="24"/>
          <w:lang w:val="lv-LV"/>
        </w:rPr>
        <w:t xml:space="preserve"> </w:t>
      </w:r>
      <w:r w:rsidR="0087726F" w:rsidRPr="00817BCC">
        <w:rPr>
          <w:rFonts w:cs="Arial"/>
          <w:szCs w:val="24"/>
          <w:lang w:val="lv-LV"/>
        </w:rPr>
        <w:t>XI nodaļā</w:t>
      </w:r>
      <w:r w:rsidRPr="00817BCC">
        <w:rPr>
          <w:rFonts w:cs="Arial"/>
          <w:szCs w:val="24"/>
          <w:lang w:val="lv-LV"/>
        </w:rPr>
        <w:t xml:space="preserve"> noteiktajā kārtībā.</w:t>
      </w:r>
    </w:p>
    <w:p w:rsidR="00850108" w:rsidRPr="00817BCC" w:rsidRDefault="00850108" w:rsidP="009C436A">
      <w:pPr>
        <w:pStyle w:val="Text2"/>
        <w:tabs>
          <w:tab w:val="clear" w:pos="2161"/>
        </w:tabs>
        <w:spacing w:after="0"/>
        <w:ind w:left="0"/>
        <w:rPr>
          <w:rFonts w:cs="Arial"/>
          <w:szCs w:val="24"/>
          <w:lang w:val="lv-LV"/>
        </w:rPr>
      </w:pPr>
    </w:p>
    <w:p w:rsidR="00107CBF" w:rsidRPr="00817BCC" w:rsidRDefault="00107CBF" w:rsidP="009C436A">
      <w:pPr>
        <w:pStyle w:val="Text2"/>
        <w:tabs>
          <w:tab w:val="clear" w:pos="2161"/>
        </w:tabs>
        <w:spacing w:after="0"/>
        <w:ind w:left="0"/>
        <w:rPr>
          <w:rFonts w:cs="Arial"/>
          <w:b/>
          <w:szCs w:val="24"/>
          <w:u w:val="single"/>
          <w:lang w:val="lv-LV"/>
        </w:rPr>
      </w:pPr>
      <w:r w:rsidRPr="00817BCC">
        <w:rPr>
          <w:rFonts w:cs="Arial"/>
          <w:b/>
          <w:szCs w:val="24"/>
          <w:u w:val="single"/>
          <w:lang w:val="lv-LV"/>
        </w:rPr>
        <w:t>2.4.4. Valūta</w:t>
      </w:r>
    </w:p>
    <w:p w:rsidR="00107CBF" w:rsidRPr="00817BCC" w:rsidRDefault="00107CBF" w:rsidP="00107CBF">
      <w:pPr>
        <w:pStyle w:val="Parasts1"/>
        <w:jc w:val="both"/>
        <w:outlineLvl w:val="0"/>
        <w:rPr>
          <w:szCs w:val="24"/>
          <w:lang w:val="lv-LV"/>
        </w:rPr>
      </w:pPr>
      <w:r w:rsidRPr="00817BCC">
        <w:rPr>
          <w:szCs w:val="24"/>
          <w:lang w:val="lv-LV"/>
        </w:rPr>
        <w:t xml:space="preserve">Ja izmaksas projektā radušās citā valūtā, kas nav </w:t>
      </w:r>
      <w:proofErr w:type="spellStart"/>
      <w:r w:rsidRPr="00817BCC">
        <w:rPr>
          <w:szCs w:val="24"/>
          <w:lang w:val="lv-LV"/>
        </w:rPr>
        <w:t>euro</w:t>
      </w:r>
      <w:proofErr w:type="spellEnd"/>
      <w:r w:rsidRPr="00817BCC">
        <w:rPr>
          <w:szCs w:val="24"/>
          <w:lang w:val="lv-LV"/>
        </w:rPr>
        <w:t xml:space="preserve">, tās konvertējamas </w:t>
      </w:r>
      <w:proofErr w:type="spellStart"/>
      <w:r w:rsidRPr="00817BCC">
        <w:rPr>
          <w:i/>
          <w:szCs w:val="24"/>
          <w:lang w:val="lv-LV"/>
        </w:rPr>
        <w:t>euro</w:t>
      </w:r>
      <w:proofErr w:type="spellEnd"/>
      <w:r w:rsidRPr="00817BCC">
        <w:rPr>
          <w:szCs w:val="24"/>
          <w:lang w:val="lv-LV"/>
        </w:rPr>
        <w:t xml:space="preserve"> pēc Eiropas Centrālās bankas noteiktā attiecīgās ārvalsts valūtas kursa</w:t>
      </w:r>
      <w:r w:rsidRPr="00817BCC">
        <w:rPr>
          <w:rStyle w:val="Vresatsauce"/>
          <w:szCs w:val="24"/>
          <w:lang w:val="lv-LV"/>
        </w:rPr>
        <w:footnoteReference w:id="3"/>
      </w:r>
      <w:r w:rsidRPr="00817BCC">
        <w:rPr>
          <w:szCs w:val="24"/>
          <w:lang w:val="lv-LV"/>
        </w:rPr>
        <w:t>, kas ir spēkā saimnieciskā darījuma dienā. Par programmas finansējuma izlietošanu pilnībā atbild projekta iesniedzējs.</w:t>
      </w:r>
    </w:p>
    <w:p w:rsidR="00CF32C1" w:rsidRPr="00817BCC" w:rsidRDefault="000E567E" w:rsidP="00B64980">
      <w:pPr>
        <w:pStyle w:val="Guidelines1"/>
        <w:rPr>
          <w:rFonts w:ascii="Times New Roman" w:hAnsi="Times New Roman"/>
          <w:szCs w:val="24"/>
          <w:lang w:val="lv-LV"/>
        </w:rPr>
      </w:pPr>
      <w:bookmarkStart w:id="14" w:name="_Toc504640239"/>
      <w:r w:rsidRPr="00817BCC">
        <w:rPr>
          <w:rFonts w:ascii="Times New Roman" w:hAnsi="Times New Roman"/>
          <w:szCs w:val="24"/>
          <w:lang w:val="lv-LV"/>
        </w:rPr>
        <w:lastRenderedPageBreak/>
        <w:t>3</w:t>
      </w:r>
      <w:r w:rsidR="00CF32C1" w:rsidRPr="00817BCC">
        <w:rPr>
          <w:rFonts w:ascii="Times New Roman" w:hAnsi="Times New Roman"/>
          <w:szCs w:val="24"/>
          <w:lang w:val="lv-LV"/>
        </w:rPr>
        <w:t>.</w:t>
      </w:r>
      <w:r w:rsidR="00CF32C1" w:rsidRPr="00817BCC">
        <w:rPr>
          <w:rFonts w:ascii="Times New Roman" w:hAnsi="Times New Roman"/>
          <w:szCs w:val="24"/>
          <w:lang w:val="lv-LV"/>
        </w:rPr>
        <w:tab/>
        <w:t xml:space="preserve">projekta </w:t>
      </w:r>
      <w:r w:rsidR="00810989" w:rsidRPr="00817BCC">
        <w:rPr>
          <w:rFonts w:ascii="Times New Roman" w:hAnsi="Times New Roman"/>
          <w:szCs w:val="24"/>
          <w:lang w:val="lv-LV"/>
        </w:rPr>
        <w:t>iesnieguma sagatavošana un iesniegšana</w:t>
      </w:r>
      <w:bookmarkEnd w:id="14"/>
    </w:p>
    <w:p w:rsidR="00CF32C1" w:rsidRPr="00817BCC" w:rsidRDefault="000E567E" w:rsidP="00161600">
      <w:pPr>
        <w:pStyle w:val="Guidelines3"/>
        <w:shd w:val="clear" w:color="auto" w:fill="E6E6E6"/>
        <w:spacing w:before="120" w:after="120"/>
        <w:rPr>
          <w:rFonts w:ascii="Times New Roman" w:hAnsi="Times New Roman" w:cs="Arial"/>
          <w:b/>
          <w:bCs/>
          <w:i w:val="0"/>
          <w:iCs/>
          <w:sz w:val="26"/>
          <w:szCs w:val="26"/>
          <w:lang w:val="lv-LV"/>
        </w:rPr>
      </w:pPr>
      <w:bookmarkStart w:id="15" w:name="_Toc504640240"/>
      <w:r w:rsidRPr="00817BCC">
        <w:rPr>
          <w:rFonts w:ascii="Times New Roman" w:hAnsi="Times New Roman" w:cs="Arial"/>
          <w:b/>
          <w:bCs/>
          <w:i w:val="0"/>
          <w:iCs/>
          <w:sz w:val="26"/>
          <w:szCs w:val="26"/>
          <w:lang w:val="lv-LV"/>
        </w:rPr>
        <w:t>3.</w:t>
      </w:r>
      <w:r w:rsidR="00CF32C1" w:rsidRPr="00817BCC">
        <w:rPr>
          <w:rFonts w:ascii="Times New Roman" w:hAnsi="Times New Roman" w:cs="Arial"/>
          <w:b/>
          <w:bCs/>
          <w:i w:val="0"/>
          <w:iCs/>
          <w:sz w:val="26"/>
          <w:szCs w:val="26"/>
          <w:lang w:val="lv-LV"/>
        </w:rPr>
        <w:t>1.</w:t>
      </w:r>
      <w:r w:rsidR="00CF32C1" w:rsidRPr="00817BCC">
        <w:rPr>
          <w:rFonts w:ascii="Times New Roman" w:hAnsi="Times New Roman" w:cs="Arial"/>
          <w:b/>
          <w:bCs/>
          <w:i w:val="0"/>
          <w:iCs/>
          <w:sz w:val="26"/>
          <w:szCs w:val="26"/>
          <w:lang w:val="lv-LV"/>
        </w:rPr>
        <w:tab/>
        <w:t xml:space="preserve">Projekta </w:t>
      </w:r>
      <w:r w:rsidR="00810989" w:rsidRPr="00817BCC">
        <w:rPr>
          <w:rFonts w:ascii="Times New Roman" w:hAnsi="Times New Roman" w:cs="Arial"/>
          <w:b/>
          <w:bCs/>
          <w:i w:val="0"/>
          <w:iCs/>
          <w:sz w:val="26"/>
          <w:szCs w:val="26"/>
          <w:lang w:val="lv-LV"/>
        </w:rPr>
        <w:t>iesnieguma</w:t>
      </w:r>
      <w:r w:rsidR="00CF32C1" w:rsidRPr="00817BCC">
        <w:rPr>
          <w:rFonts w:ascii="Times New Roman" w:hAnsi="Times New Roman" w:cs="Arial"/>
          <w:b/>
          <w:bCs/>
          <w:i w:val="0"/>
          <w:iCs/>
          <w:sz w:val="26"/>
          <w:szCs w:val="26"/>
          <w:lang w:val="lv-LV"/>
        </w:rPr>
        <w:t xml:space="preserve"> </w:t>
      </w:r>
      <w:r w:rsidR="00483318" w:rsidRPr="00817BCC">
        <w:rPr>
          <w:rFonts w:ascii="Times New Roman" w:hAnsi="Times New Roman" w:cs="Arial"/>
          <w:b/>
          <w:bCs/>
          <w:i w:val="0"/>
          <w:iCs/>
          <w:sz w:val="26"/>
          <w:szCs w:val="26"/>
          <w:lang w:val="lv-LV"/>
        </w:rPr>
        <w:t>sagatavošana</w:t>
      </w:r>
      <w:bookmarkEnd w:id="15"/>
    </w:p>
    <w:p w:rsidR="00F45A3B" w:rsidRPr="00817BCC" w:rsidRDefault="00F45A3B" w:rsidP="00657E4C">
      <w:pPr>
        <w:pStyle w:val="Text1"/>
        <w:spacing w:after="0"/>
        <w:ind w:left="0"/>
        <w:rPr>
          <w:rFonts w:cs="Arial"/>
          <w:szCs w:val="24"/>
          <w:lang w:val="lv-LV"/>
        </w:rPr>
      </w:pPr>
    </w:p>
    <w:p w:rsidR="00347E40" w:rsidRPr="00817BCC" w:rsidRDefault="00347E40" w:rsidP="00347E40">
      <w:pPr>
        <w:pStyle w:val="Text1"/>
        <w:spacing w:after="0"/>
        <w:ind w:left="0"/>
        <w:rPr>
          <w:szCs w:val="24"/>
          <w:lang w:val="lv-LV"/>
        </w:rPr>
      </w:pPr>
      <w:r w:rsidRPr="00817BCC">
        <w:rPr>
          <w:rFonts w:cs="Arial"/>
          <w:szCs w:val="24"/>
          <w:lang w:val="lv-LV"/>
        </w:rPr>
        <w:t xml:space="preserve">Projekta iesniedzējam jāaizpilda projekta iesnieguma veidlapa (Konkursa nolikuma </w:t>
      </w:r>
      <w:r w:rsidR="00327DD1" w:rsidRPr="00817BCC">
        <w:rPr>
          <w:rFonts w:cs="Arial"/>
          <w:szCs w:val="24"/>
          <w:lang w:val="lv-LV"/>
        </w:rPr>
        <w:t>1</w:t>
      </w:r>
      <w:r w:rsidRPr="00817BCC">
        <w:rPr>
          <w:rFonts w:cs="Arial"/>
          <w:szCs w:val="24"/>
          <w:lang w:val="lv-LV"/>
        </w:rPr>
        <w:t xml:space="preserve">. un </w:t>
      </w:r>
      <w:r w:rsidR="00327DD1" w:rsidRPr="00817BCC">
        <w:rPr>
          <w:rFonts w:cs="Arial"/>
          <w:szCs w:val="24"/>
          <w:lang w:val="lv-LV"/>
        </w:rPr>
        <w:t>2</w:t>
      </w:r>
      <w:r w:rsidRPr="00817BCC">
        <w:rPr>
          <w:rFonts w:cs="Arial"/>
          <w:szCs w:val="24"/>
          <w:lang w:val="lv-LV"/>
        </w:rPr>
        <w:t xml:space="preserve">.pielikums) </w:t>
      </w:r>
      <w:r w:rsidRPr="00817BCC">
        <w:rPr>
          <w:szCs w:val="24"/>
          <w:lang w:val="lv-LV"/>
        </w:rPr>
        <w:t xml:space="preserve">un jāiesniedz Sabiedrības integrācijas fondam </w:t>
      </w:r>
      <w:r w:rsidRPr="00817BCC">
        <w:rPr>
          <w:rFonts w:cs="Arial"/>
          <w:szCs w:val="24"/>
          <w:lang w:val="lv-LV"/>
        </w:rPr>
        <w:t xml:space="preserve">3.2.punktā noteiktajā kārtībā un termiņā. Projekta iesniegumam jāpievieno </w:t>
      </w:r>
      <w:r w:rsidR="00D60820" w:rsidRPr="00817BCC">
        <w:rPr>
          <w:szCs w:val="24"/>
          <w:lang w:val="lv-LV"/>
        </w:rPr>
        <w:t xml:space="preserve">nometnes vadītāja </w:t>
      </w:r>
      <w:r w:rsidRPr="00817BCC">
        <w:rPr>
          <w:szCs w:val="24"/>
          <w:lang w:val="lv-LV"/>
        </w:rPr>
        <w:t>dzīves gaitu apraksts (</w:t>
      </w:r>
      <w:smartTag w:uri="schemas-tilde-lv/tildestengine" w:element="veidnes">
        <w:smartTagPr>
          <w:attr w:name="text" w:val="CV"/>
          <w:attr w:name="baseform" w:val="CV"/>
          <w:attr w:name="id" w:val="-1"/>
        </w:smartTagPr>
        <w:r w:rsidRPr="00817BCC">
          <w:rPr>
            <w:szCs w:val="24"/>
            <w:lang w:val="lv-LV"/>
          </w:rPr>
          <w:t>CV</w:t>
        </w:r>
      </w:smartTag>
      <w:r w:rsidRPr="00817BCC">
        <w:rPr>
          <w:szCs w:val="24"/>
          <w:lang w:val="lv-LV"/>
        </w:rPr>
        <w:t>).</w:t>
      </w:r>
      <w:r w:rsidR="007F03C2" w:rsidRPr="00817BCC">
        <w:rPr>
          <w:szCs w:val="24"/>
          <w:lang w:val="lv-LV"/>
        </w:rPr>
        <w:t xml:space="preserve"> Jāņem vērā, ka par nometnes vadītāju var būt tikai persona, kura apguvusi Izglītības un zinātnes ministrijas apstiprināto nometņu vadītāju kursu programmu un saņēmusi Valsts izglītības satura centra apliecību par programmas apguvi.</w:t>
      </w:r>
      <w:r w:rsidR="007445DB" w:rsidRPr="00817BCC">
        <w:rPr>
          <w:rStyle w:val="Vresatsauce"/>
          <w:szCs w:val="24"/>
          <w:lang w:val="lv-LV"/>
        </w:rPr>
        <w:footnoteReference w:id="4"/>
      </w:r>
    </w:p>
    <w:p w:rsidR="00347E40" w:rsidRPr="00817BCC" w:rsidRDefault="00347E40" w:rsidP="00347E40">
      <w:pPr>
        <w:pStyle w:val="Text1"/>
        <w:spacing w:after="0"/>
        <w:ind w:left="0"/>
        <w:rPr>
          <w:rFonts w:cs="Arial"/>
          <w:szCs w:val="24"/>
          <w:lang w:val="lv-LV"/>
        </w:rPr>
      </w:pPr>
    </w:p>
    <w:p w:rsidR="00E77438" w:rsidRPr="00817BCC" w:rsidRDefault="00347E40" w:rsidP="00347E40">
      <w:pPr>
        <w:pStyle w:val="Text1"/>
        <w:spacing w:after="0"/>
        <w:ind w:left="0"/>
        <w:rPr>
          <w:rFonts w:cs="Arial"/>
          <w:szCs w:val="24"/>
          <w:lang w:val="lv-LV"/>
        </w:rPr>
      </w:pPr>
      <w:r w:rsidRPr="00817BCC">
        <w:rPr>
          <w:rFonts w:cs="Arial"/>
          <w:szCs w:val="24"/>
          <w:lang w:val="lv-LV"/>
        </w:rPr>
        <w:t>Projekta iesnieguma</w:t>
      </w:r>
      <w:r w:rsidRPr="00817BCC">
        <w:rPr>
          <w:szCs w:val="24"/>
          <w:lang w:val="lv-LV"/>
        </w:rPr>
        <w:t xml:space="preserve"> veidlapa jāaizpilda datorrakstā latviešu valodā.</w:t>
      </w:r>
      <w:r w:rsidRPr="00817BCC">
        <w:rPr>
          <w:rFonts w:cs="Arial"/>
          <w:szCs w:val="24"/>
          <w:lang w:val="lv-LV"/>
        </w:rPr>
        <w:t xml:space="preserve"> Ja kāds no pielikumiem ir citā valodā, tam jāpievieno organizācijas atbildīgās amatpersonas apliecināts tulkojums latviešu valodā.</w:t>
      </w:r>
    </w:p>
    <w:p w:rsidR="00E77438" w:rsidRPr="00817BCC" w:rsidRDefault="00E77438" w:rsidP="00347E40">
      <w:pPr>
        <w:pStyle w:val="Text1"/>
        <w:spacing w:after="0"/>
        <w:ind w:left="0"/>
        <w:rPr>
          <w:rFonts w:cs="Arial"/>
          <w:szCs w:val="24"/>
          <w:lang w:val="lv-LV"/>
        </w:rPr>
      </w:pPr>
    </w:p>
    <w:p w:rsidR="00347E40" w:rsidRPr="00817BCC" w:rsidRDefault="00E77438" w:rsidP="00347E40">
      <w:pPr>
        <w:pStyle w:val="Text1"/>
        <w:spacing w:after="0"/>
        <w:ind w:left="0"/>
        <w:rPr>
          <w:rFonts w:cs="Arial"/>
          <w:szCs w:val="24"/>
          <w:lang w:val="lv-LV"/>
        </w:rPr>
      </w:pPr>
      <w:r w:rsidRPr="00817BCC">
        <w:rPr>
          <w:rFonts w:cs="Arial"/>
          <w:szCs w:val="24"/>
          <w:lang w:val="lv-LV"/>
        </w:rPr>
        <w:t>Projekta iesniegumu sagatavo papīra formā vai elektroniska dokumenta formā.</w:t>
      </w:r>
      <w:r w:rsidR="00347E40" w:rsidRPr="00817BCC">
        <w:rPr>
          <w:rFonts w:cs="Arial"/>
          <w:szCs w:val="24"/>
          <w:lang w:val="lv-LV"/>
        </w:rPr>
        <w:t xml:space="preserve"> </w:t>
      </w:r>
    </w:p>
    <w:p w:rsidR="00B02620" w:rsidRPr="00817BCC" w:rsidRDefault="00B02620" w:rsidP="00657E4C">
      <w:pPr>
        <w:pStyle w:val="Text1"/>
        <w:spacing w:after="0"/>
        <w:ind w:left="0"/>
        <w:rPr>
          <w:rFonts w:cs="Arial"/>
          <w:szCs w:val="24"/>
          <w:lang w:val="lv-LV"/>
        </w:rPr>
      </w:pPr>
    </w:p>
    <w:p w:rsidR="00E77438" w:rsidRDefault="00963DBA" w:rsidP="00657E4C">
      <w:pPr>
        <w:pStyle w:val="Parasts1"/>
        <w:jc w:val="both"/>
        <w:outlineLvl w:val="0"/>
        <w:rPr>
          <w:szCs w:val="24"/>
          <w:lang w:val="lv-LV"/>
        </w:rPr>
      </w:pPr>
      <w:r w:rsidRPr="00963DBA">
        <w:rPr>
          <w:szCs w:val="24"/>
          <w:lang w:val="lv-LV"/>
        </w:rPr>
        <w:t xml:space="preserve">Ja projekta iesniegumu sagatavo papīra formā, to iesniedz vienā oriģināleksemplārā, ko noformē atbilstoši 04.09.2018. Ministru kabineta noteikumos Nr.558 „Dokumentu izstrādāšanas un noformēšanas kārtība” noteiktajām lietvedības prasībām. Projekta iesnieguma oriģinālam (tajā skaitā projekta iesnieguma veidlapai un pielikumiem) jābūt cauršūtam (caurauklotam), apzīmogotam (ja attiecināms) un parakstītam, parakstam atšifrētam un lapām sanumurētām, kā arī jānorāda lappušu skaits un </w:t>
      </w:r>
      <w:proofErr w:type="spellStart"/>
      <w:r w:rsidRPr="00963DBA">
        <w:rPr>
          <w:szCs w:val="24"/>
          <w:lang w:val="lv-LV"/>
        </w:rPr>
        <w:t>caurauklošanas</w:t>
      </w:r>
      <w:proofErr w:type="spellEnd"/>
      <w:r w:rsidRPr="00963DBA">
        <w:rPr>
          <w:szCs w:val="24"/>
          <w:lang w:val="lv-LV"/>
        </w:rPr>
        <w:t xml:space="preserve"> datums. Projekta iesnieguma oriģinālam jāpievieno tā elektroniskā kopija elektroniskā datu nesējā (tajā skaitā projekta iesnieguma veidlapa, budžeta veidlapa un projekta personāla CV), uz kura jānorāda projekta iesniedzēja nosaukums. Projekta iesniedzējam jānodrošina projekta iesnieguma elektroniskās kopijas atbilstība papīra formā iesniegtajam oriģinālam.</w:t>
      </w:r>
    </w:p>
    <w:p w:rsidR="00963DBA" w:rsidRPr="00817BCC" w:rsidRDefault="00963DBA" w:rsidP="00657E4C">
      <w:pPr>
        <w:pStyle w:val="Parasts1"/>
        <w:jc w:val="both"/>
        <w:outlineLvl w:val="0"/>
        <w:rPr>
          <w:szCs w:val="24"/>
          <w:lang w:val="lv-LV"/>
        </w:rPr>
      </w:pPr>
    </w:p>
    <w:p w:rsidR="00E77438" w:rsidRPr="00817BCC" w:rsidRDefault="00E77438" w:rsidP="00657E4C">
      <w:pPr>
        <w:pStyle w:val="Parasts1"/>
        <w:jc w:val="both"/>
        <w:outlineLvl w:val="0"/>
        <w:rPr>
          <w:rFonts w:cs="Arial"/>
          <w:szCs w:val="24"/>
          <w:lang w:val="lv-LV"/>
        </w:rPr>
      </w:pPr>
      <w:r w:rsidRPr="00817BCC">
        <w:rPr>
          <w:szCs w:val="24"/>
          <w:lang w:val="lv-LV"/>
        </w:rPr>
        <w:t xml:space="preserve">Ja projekta iesniegumu sagatavo </w:t>
      </w:r>
      <w:r w:rsidRPr="00817BCC">
        <w:rPr>
          <w:rFonts w:cs="Arial"/>
          <w:szCs w:val="24"/>
          <w:u w:val="single"/>
          <w:lang w:val="lv-LV"/>
        </w:rPr>
        <w:t>elektroniska dokumenta formā</w:t>
      </w:r>
      <w:r w:rsidRPr="00817BCC">
        <w:rPr>
          <w:rFonts w:cs="Arial"/>
          <w:szCs w:val="24"/>
          <w:lang w:val="lv-LV"/>
        </w:rPr>
        <w:t xml:space="preserve">, to noformē atbilstoši </w:t>
      </w:r>
      <w:r w:rsidRPr="00817BCC">
        <w:rPr>
          <w:bCs/>
          <w:szCs w:val="24"/>
          <w:lang w:val="lv-LV"/>
        </w:rPr>
        <w:t xml:space="preserve">Elektronisko dokumentu likumā un Ministru kabineta </w:t>
      </w:r>
      <w:r w:rsidR="0045467A" w:rsidRPr="00817BCC">
        <w:rPr>
          <w:szCs w:val="24"/>
          <w:lang w:val="lv-LV"/>
        </w:rPr>
        <w:t xml:space="preserve">28.06.2005. </w:t>
      </w:r>
      <w:r w:rsidRPr="00817BCC">
        <w:rPr>
          <w:bCs/>
          <w:szCs w:val="24"/>
          <w:lang w:val="lv-LV"/>
        </w:rPr>
        <w:t xml:space="preserve">noteikumos Nr.473 „Elektronisko dokumentu izstrādāšanas, </w:t>
      </w:r>
      <w:r w:rsidRPr="00817BCC">
        <w:rPr>
          <w:szCs w:val="24"/>
          <w:lang w:val="lv-LV"/>
        </w:rPr>
        <w:t>noformēšanas, glabāšanas un aprites kārtība valsts un pašvaldību iestādēs un kārtība, kādā notiek elektronisko dokumentu aprite starp valsts un pašvaldību iestādēm vai starp šīm iestādēm un fiziskajām un juridiskajām personām” noteiktajām prasībām.</w:t>
      </w:r>
      <w:r w:rsidR="000A42BD" w:rsidRPr="00817BCC">
        <w:rPr>
          <w:szCs w:val="24"/>
          <w:lang w:val="lv-LV"/>
        </w:rPr>
        <w:t xml:space="preserve"> Projekta iesniegumam (tajā skaitā projekta iesnieguma veidlapai un pielikumiem) jābūt</w:t>
      </w:r>
      <w:r w:rsidRPr="00817BCC">
        <w:rPr>
          <w:szCs w:val="24"/>
          <w:lang w:val="lv-LV"/>
        </w:rPr>
        <w:t xml:space="preserve"> </w:t>
      </w:r>
      <w:r w:rsidR="000A42BD" w:rsidRPr="00817BCC">
        <w:rPr>
          <w:szCs w:val="24"/>
          <w:lang w:val="lv-LV"/>
        </w:rPr>
        <w:t xml:space="preserve">parakstītam ar </w:t>
      </w:r>
      <w:r w:rsidR="000A42BD" w:rsidRPr="00817BCC">
        <w:rPr>
          <w:bCs/>
          <w:szCs w:val="24"/>
          <w:u w:val="single"/>
          <w:lang w:val="lv-LV"/>
        </w:rPr>
        <w:t>drošu elektronisko parakstu</w:t>
      </w:r>
      <w:r w:rsidR="000A42BD" w:rsidRPr="00817BCC">
        <w:rPr>
          <w:bCs/>
          <w:szCs w:val="24"/>
          <w:lang w:val="lv-LV"/>
        </w:rPr>
        <w:t xml:space="preserve"> un apliecinātam ar </w:t>
      </w:r>
      <w:r w:rsidR="000A42BD" w:rsidRPr="00817BCC">
        <w:rPr>
          <w:bCs/>
          <w:szCs w:val="24"/>
          <w:u w:val="single"/>
          <w:lang w:val="lv-LV"/>
        </w:rPr>
        <w:t>laika zīmogu.</w:t>
      </w:r>
    </w:p>
    <w:p w:rsidR="00CF32C1" w:rsidRPr="00817BCC" w:rsidRDefault="00CF32C1" w:rsidP="00657E4C">
      <w:pPr>
        <w:pStyle w:val="Parasts1"/>
        <w:jc w:val="both"/>
        <w:rPr>
          <w:rFonts w:cs="Arial"/>
          <w:szCs w:val="24"/>
          <w:lang w:val="lv-LV"/>
        </w:rPr>
      </w:pPr>
    </w:p>
    <w:p w:rsidR="00CF32C1" w:rsidRPr="00817BCC" w:rsidRDefault="000E567E"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6" w:name="_Toc504640241"/>
      <w:r w:rsidRPr="00817BCC">
        <w:rPr>
          <w:rFonts w:ascii="Times New Roman" w:hAnsi="Times New Roman" w:cs="Arial"/>
          <w:b/>
          <w:bCs/>
          <w:i w:val="0"/>
          <w:iCs/>
          <w:sz w:val="26"/>
          <w:szCs w:val="26"/>
          <w:lang w:val="lv-LV"/>
        </w:rPr>
        <w:t>3.</w:t>
      </w:r>
      <w:r w:rsidR="00CF32C1" w:rsidRPr="00817BCC">
        <w:rPr>
          <w:rFonts w:ascii="Times New Roman" w:hAnsi="Times New Roman" w:cs="Arial"/>
          <w:b/>
          <w:bCs/>
          <w:i w:val="0"/>
          <w:iCs/>
          <w:sz w:val="26"/>
          <w:szCs w:val="26"/>
          <w:lang w:val="lv-LV"/>
        </w:rPr>
        <w:t>2.</w:t>
      </w:r>
      <w:r w:rsidR="00CF32C1" w:rsidRPr="00817BCC">
        <w:rPr>
          <w:rFonts w:ascii="Times New Roman" w:hAnsi="Times New Roman" w:cs="Arial"/>
          <w:b/>
          <w:bCs/>
          <w:i w:val="0"/>
          <w:iCs/>
          <w:sz w:val="26"/>
          <w:szCs w:val="26"/>
          <w:lang w:val="lv-LV"/>
        </w:rPr>
        <w:tab/>
      </w:r>
      <w:r w:rsidR="00BF7C58" w:rsidRPr="00817BCC">
        <w:rPr>
          <w:rFonts w:ascii="Times New Roman" w:hAnsi="Times New Roman" w:cs="Arial"/>
          <w:b/>
          <w:bCs/>
          <w:i w:val="0"/>
          <w:iCs/>
          <w:sz w:val="26"/>
          <w:szCs w:val="26"/>
          <w:lang w:val="lv-LV"/>
        </w:rPr>
        <w:t>Projekta iesnieguma iesniegšana</w:t>
      </w:r>
      <w:bookmarkEnd w:id="16"/>
    </w:p>
    <w:p w:rsidR="00B02620" w:rsidRPr="00817BCC" w:rsidRDefault="00B02620" w:rsidP="00657E4C">
      <w:pPr>
        <w:pStyle w:val="Parasts1"/>
        <w:jc w:val="both"/>
        <w:rPr>
          <w:rFonts w:cs="Arial"/>
          <w:szCs w:val="24"/>
          <w:lang w:val="lv-LV"/>
        </w:rPr>
      </w:pPr>
    </w:p>
    <w:p w:rsidR="00086498" w:rsidRPr="00817BCC" w:rsidRDefault="000A42BD" w:rsidP="00657E4C">
      <w:pPr>
        <w:pStyle w:val="Parasts1"/>
        <w:jc w:val="both"/>
        <w:rPr>
          <w:rFonts w:cs="Arial"/>
          <w:szCs w:val="24"/>
          <w:lang w:val="lv-LV"/>
        </w:rPr>
      </w:pPr>
      <w:r w:rsidRPr="00817BCC">
        <w:rPr>
          <w:rFonts w:cs="Arial"/>
          <w:szCs w:val="24"/>
          <w:lang w:val="lv-LV"/>
        </w:rPr>
        <w:t xml:space="preserve">Ja projekta </w:t>
      </w:r>
      <w:smartTag w:uri="schemas-tilde-lv/tildestengine" w:element="veidnes">
        <w:smartTagPr>
          <w:attr w:name="text" w:val="iesniegums"/>
          <w:attr w:name="baseform" w:val="iesniegums"/>
          <w:attr w:name="id" w:val="-1"/>
        </w:smartTagPr>
        <w:r w:rsidRPr="00817BCC">
          <w:rPr>
            <w:rFonts w:cs="Arial"/>
            <w:szCs w:val="24"/>
            <w:lang w:val="lv-LV"/>
          </w:rPr>
          <w:t>iesniegums</w:t>
        </w:r>
      </w:smartTag>
      <w:r w:rsidRPr="00817BCC">
        <w:rPr>
          <w:rFonts w:cs="Arial"/>
          <w:szCs w:val="24"/>
          <w:lang w:val="lv-LV"/>
        </w:rPr>
        <w:t xml:space="preserve"> sagatavots </w:t>
      </w:r>
      <w:r w:rsidRPr="00817BCC">
        <w:rPr>
          <w:rFonts w:cs="Arial"/>
          <w:szCs w:val="24"/>
          <w:u w:val="single"/>
          <w:lang w:val="lv-LV"/>
        </w:rPr>
        <w:t>papīra formā</w:t>
      </w:r>
      <w:r w:rsidRPr="00817BCC">
        <w:rPr>
          <w:rFonts w:cs="Arial"/>
          <w:szCs w:val="24"/>
          <w:lang w:val="lv-LV"/>
        </w:rPr>
        <w:t>, tas</w:t>
      </w:r>
      <w:r w:rsidR="00CF32C1" w:rsidRPr="00817BCC">
        <w:rPr>
          <w:rFonts w:cs="Arial"/>
          <w:szCs w:val="24"/>
          <w:lang w:val="lv-LV"/>
        </w:rPr>
        <w:t xml:space="preserve"> jāiesniedz </w:t>
      </w:r>
      <w:r w:rsidR="00BF7C58" w:rsidRPr="00817BCC">
        <w:rPr>
          <w:szCs w:val="24"/>
          <w:lang w:val="lv-LV"/>
        </w:rPr>
        <w:t>aizlīmētā aploksnē</w:t>
      </w:r>
      <w:r w:rsidR="00CF32C1" w:rsidRPr="00817BCC">
        <w:rPr>
          <w:rFonts w:cs="Arial"/>
          <w:szCs w:val="24"/>
          <w:lang w:val="lv-LV"/>
        </w:rPr>
        <w:t xml:space="preserve">, </w:t>
      </w:r>
      <w:r w:rsidR="00086498" w:rsidRPr="00817BCC">
        <w:rPr>
          <w:rFonts w:cs="Arial"/>
          <w:szCs w:val="24"/>
          <w:lang w:val="lv-LV"/>
        </w:rPr>
        <w:t>uz kur</w:t>
      </w:r>
      <w:r w:rsidR="0020390E" w:rsidRPr="00817BCC">
        <w:rPr>
          <w:rFonts w:cs="Arial"/>
          <w:szCs w:val="24"/>
          <w:lang w:val="lv-LV"/>
        </w:rPr>
        <w:t>as</w:t>
      </w:r>
      <w:r w:rsidR="00086498" w:rsidRPr="00817BCC">
        <w:rPr>
          <w:rFonts w:cs="Arial"/>
          <w:szCs w:val="24"/>
          <w:lang w:val="lv-LV"/>
        </w:rPr>
        <w:t xml:space="preserve"> jānorāda:</w:t>
      </w:r>
    </w:p>
    <w:p w:rsidR="00086498" w:rsidRPr="00817BCC" w:rsidRDefault="00086498" w:rsidP="00362A37">
      <w:pPr>
        <w:pStyle w:val="Parasts1"/>
        <w:numPr>
          <w:ilvl w:val="0"/>
          <w:numId w:val="13"/>
        </w:numPr>
        <w:jc w:val="both"/>
        <w:rPr>
          <w:rFonts w:cs="Arial"/>
          <w:szCs w:val="24"/>
          <w:lang w:val="lv-LV"/>
        </w:rPr>
      </w:pPr>
      <w:r w:rsidRPr="00817BCC">
        <w:rPr>
          <w:rFonts w:cs="Arial"/>
          <w:szCs w:val="24"/>
          <w:lang w:val="lv-LV"/>
        </w:rPr>
        <w:t>adresāts</w:t>
      </w:r>
      <w:r w:rsidR="0008685F" w:rsidRPr="00817BCC">
        <w:rPr>
          <w:rFonts w:cs="Arial"/>
          <w:szCs w:val="24"/>
          <w:lang w:val="lv-LV"/>
        </w:rPr>
        <w:t xml:space="preserve"> (Sabiedrības integrācijas fonds, </w:t>
      </w:r>
      <w:r w:rsidR="00EE503D" w:rsidRPr="00817BCC">
        <w:rPr>
          <w:rFonts w:cs="Arial"/>
          <w:szCs w:val="24"/>
          <w:lang w:val="lv-LV"/>
        </w:rPr>
        <w:t>Aspazijas bulvāris 24, Rīga, LV-1050</w:t>
      </w:r>
      <w:r w:rsidR="0008685F" w:rsidRPr="00817BCC">
        <w:rPr>
          <w:rFonts w:cs="Arial"/>
          <w:szCs w:val="24"/>
          <w:lang w:val="lv-LV"/>
        </w:rPr>
        <w:t>)</w:t>
      </w:r>
      <w:r w:rsidRPr="00817BCC">
        <w:rPr>
          <w:rFonts w:cs="Arial"/>
          <w:szCs w:val="24"/>
          <w:lang w:val="lv-LV"/>
        </w:rPr>
        <w:t>;</w:t>
      </w:r>
    </w:p>
    <w:p w:rsidR="00086498" w:rsidRPr="00817BCC" w:rsidRDefault="00B2572D" w:rsidP="00362A37">
      <w:pPr>
        <w:pStyle w:val="Parasts1"/>
        <w:numPr>
          <w:ilvl w:val="0"/>
          <w:numId w:val="13"/>
        </w:numPr>
        <w:jc w:val="both"/>
        <w:rPr>
          <w:rFonts w:cs="Arial"/>
          <w:szCs w:val="24"/>
          <w:lang w:val="lv-LV"/>
        </w:rPr>
      </w:pPr>
      <w:r w:rsidRPr="00817BCC">
        <w:rPr>
          <w:rFonts w:cs="Arial"/>
          <w:szCs w:val="24"/>
          <w:lang w:val="lv-LV"/>
        </w:rPr>
        <w:t>programm</w:t>
      </w:r>
      <w:r w:rsidR="00086498" w:rsidRPr="00817BCC">
        <w:rPr>
          <w:rFonts w:cs="Arial"/>
          <w:szCs w:val="24"/>
          <w:lang w:val="lv-LV"/>
        </w:rPr>
        <w:t xml:space="preserve">as nosaukums </w:t>
      </w:r>
      <w:r w:rsidR="00C423B0" w:rsidRPr="00817BCC">
        <w:rPr>
          <w:rFonts w:cs="Arial"/>
          <w:szCs w:val="24"/>
          <w:lang w:val="lv-LV"/>
        </w:rPr>
        <w:t>(</w:t>
      </w:r>
      <w:r w:rsidR="00086498" w:rsidRPr="00817BCC">
        <w:rPr>
          <w:rFonts w:cs="Arial"/>
          <w:szCs w:val="24"/>
          <w:lang w:val="lv-LV"/>
        </w:rPr>
        <w:t>„</w:t>
      </w:r>
      <w:r w:rsidR="003741DA" w:rsidRPr="00817BCC">
        <w:rPr>
          <w:szCs w:val="24"/>
          <w:lang w:val="lv-LV"/>
        </w:rPr>
        <w:t>Atbalsts diasporas un Latvijas bērnu kopējām nometnēm</w:t>
      </w:r>
      <w:r w:rsidR="00086498" w:rsidRPr="00817BCC">
        <w:rPr>
          <w:rFonts w:cs="Arial"/>
          <w:szCs w:val="24"/>
          <w:lang w:val="lv-LV"/>
        </w:rPr>
        <w:t>”</w:t>
      </w:r>
      <w:r w:rsidR="00C423B0" w:rsidRPr="00817BCC">
        <w:rPr>
          <w:rFonts w:cs="Arial"/>
          <w:szCs w:val="24"/>
          <w:lang w:val="lv-LV"/>
        </w:rPr>
        <w:t>)</w:t>
      </w:r>
      <w:r w:rsidR="00086498" w:rsidRPr="00817BCC">
        <w:rPr>
          <w:rFonts w:cs="Arial"/>
          <w:szCs w:val="24"/>
          <w:lang w:val="lv-LV"/>
        </w:rPr>
        <w:t>;</w:t>
      </w:r>
    </w:p>
    <w:p w:rsidR="00086498" w:rsidRPr="00817BCC" w:rsidRDefault="00086498" w:rsidP="00362A37">
      <w:pPr>
        <w:pStyle w:val="Parasts1"/>
        <w:numPr>
          <w:ilvl w:val="0"/>
          <w:numId w:val="13"/>
        </w:numPr>
        <w:jc w:val="both"/>
        <w:rPr>
          <w:rFonts w:cs="Arial"/>
          <w:szCs w:val="24"/>
          <w:lang w:val="lv-LV"/>
        </w:rPr>
      </w:pPr>
      <w:r w:rsidRPr="00817BCC">
        <w:rPr>
          <w:rFonts w:cs="Arial"/>
          <w:szCs w:val="24"/>
          <w:lang w:val="lv-LV"/>
        </w:rPr>
        <w:t>projekta iesniedzēja nosaukums un adrese;</w:t>
      </w:r>
    </w:p>
    <w:p w:rsidR="00086498" w:rsidRPr="00817BCC" w:rsidRDefault="00327DD1" w:rsidP="00362A37">
      <w:pPr>
        <w:pStyle w:val="Parasts1"/>
        <w:numPr>
          <w:ilvl w:val="0"/>
          <w:numId w:val="13"/>
        </w:numPr>
        <w:jc w:val="both"/>
        <w:rPr>
          <w:rFonts w:cs="Arial"/>
          <w:szCs w:val="24"/>
          <w:lang w:val="lv-LV"/>
        </w:rPr>
      </w:pPr>
      <w:r w:rsidRPr="00817BCC">
        <w:rPr>
          <w:rFonts w:cs="Arial"/>
          <w:szCs w:val="24"/>
          <w:lang w:val="lv-LV"/>
        </w:rPr>
        <w:t>projekta nosaukums.</w:t>
      </w:r>
    </w:p>
    <w:p w:rsidR="00086498" w:rsidRPr="00817BCC" w:rsidRDefault="00086498" w:rsidP="00657E4C">
      <w:pPr>
        <w:pStyle w:val="Parasts1"/>
        <w:jc w:val="both"/>
        <w:rPr>
          <w:rFonts w:cs="Arial"/>
          <w:szCs w:val="24"/>
          <w:lang w:val="lv-LV"/>
        </w:rPr>
      </w:pPr>
    </w:p>
    <w:p w:rsidR="00CF32C1" w:rsidRPr="00817BCC" w:rsidRDefault="00086498" w:rsidP="00657E4C">
      <w:pPr>
        <w:pStyle w:val="Parasts1"/>
        <w:jc w:val="both"/>
        <w:rPr>
          <w:rFonts w:cs="Arial"/>
          <w:szCs w:val="24"/>
          <w:lang w:val="lv-LV"/>
        </w:rPr>
      </w:pPr>
      <w:r w:rsidRPr="00817BCC">
        <w:rPr>
          <w:rFonts w:cs="Arial"/>
          <w:szCs w:val="24"/>
          <w:lang w:val="lv-LV"/>
        </w:rPr>
        <w:lastRenderedPageBreak/>
        <w:t xml:space="preserve">Projekta iesniegumu var iesniegt personīgi vai </w:t>
      </w:r>
      <w:r w:rsidR="00CF32C1" w:rsidRPr="00817BCC">
        <w:rPr>
          <w:rFonts w:cs="Arial"/>
          <w:szCs w:val="24"/>
          <w:lang w:val="lv-LV"/>
        </w:rPr>
        <w:t>nosūt</w:t>
      </w:r>
      <w:r w:rsidRPr="00817BCC">
        <w:rPr>
          <w:rFonts w:cs="Arial"/>
          <w:szCs w:val="24"/>
          <w:lang w:val="lv-LV"/>
        </w:rPr>
        <w:t>ī</w:t>
      </w:r>
      <w:r w:rsidR="00CF32C1" w:rsidRPr="00817BCC">
        <w:rPr>
          <w:rFonts w:cs="Arial"/>
          <w:szCs w:val="24"/>
          <w:lang w:val="lv-LV"/>
        </w:rPr>
        <w:t xml:space="preserve">t pa pastu kā ierakstītu </w:t>
      </w:r>
      <w:r w:rsidR="00BF7C58" w:rsidRPr="00817BCC">
        <w:rPr>
          <w:rFonts w:cs="Arial"/>
          <w:szCs w:val="24"/>
          <w:lang w:val="lv-LV"/>
        </w:rPr>
        <w:t>sūtījumu</w:t>
      </w:r>
      <w:r w:rsidRPr="00817BCC">
        <w:rPr>
          <w:rFonts w:cs="Arial"/>
          <w:szCs w:val="24"/>
          <w:lang w:val="lv-LV"/>
        </w:rPr>
        <w:t>,</w:t>
      </w:r>
      <w:r w:rsidR="00CF32C1" w:rsidRPr="00817BCC">
        <w:rPr>
          <w:rFonts w:cs="Arial"/>
          <w:szCs w:val="24"/>
          <w:lang w:val="lv-LV"/>
        </w:rPr>
        <w:t xml:space="preserve"> vai nogādāt ar kurjeru</w:t>
      </w:r>
      <w:r w:rsidR="00E77438" w:rsidRPr="00817BCC">
        <w:rPr>
          <w:rFonts w:cs="Arial"/>
          <w:szCs w:val="24"/>
          <w:lang w:val="lv-LV"/>
        </w:rPr>
        <w:t xml:space="preserve"> uz šādu adresi:</w:t>
      </w:r>
    </w:p>
    <w:p w:rsidR="00A973E3" w:rsidRPr="00817BCC" w:rsidRDefault="00A973E3" w:rsidP="00E77438">
      <w:pPr>
        <w:pStyle w:val="Parasts1"/>
        <w:spacing w:before="120"/>
        <w:ind w:left="720"/>
        <w:jc w:val="both"/>
        <w:rPr>
          <w:szCs w:val="24"/>
          <w:lang w:val="lv-LV"/>
        </w:rPr>
      </w:pPr>
      <w:r w:rsidRPr="00817BCC">
        <w:rPr>
          <w:rFonts w:cs="Arial"/>
          <w:szCs w:val="24"/>
          <w:lang w:val="lv-LV"/>
        </w:rPr>
        <w:t>Sabiedrības integrācijas fondam</w:t>
      </w:r>
      <w:r w:rsidRPr="00817BCC">
        <w:rPr>
          <w:szCs w:val="24"/>
          <w:lang w:val="lv-LV"/>
        </w:rPr>
        <w:t xml:space="preserve"> </w:t>
      </w:r>
    </w:p>
    <w:p w:rsidR="00A973E3" w:rsidRPr="00817BCC" w:rsidRDefault="00EE503D" w:rsidP="00E77438">
      <w:pPr>
        <w:pStyle w:val="Parasts1"/>
        <w:ind w:left="720"/>
        <w:jc w:val="both"/>
        <w:rPr>
          <w:szCs w:val="24"/>
          <w:lang w:val="lv-LV"/>
        </w:rPr>
      </w:pPr>
      <w:r w:rsidRPr="00817BCC">
        <w:rPr>
          <w:lang w:val="lv-LV"/>
        </w:rPr>
        <w:t xml:space="preserve">Aspazijas bulvāris 24, </w:t>
      </w:r>
      <w:r w:rsidR="00A973E3" w:rsidRPr="00817BCC">
        <w:rPr>
          <w:szCs w:val="24"/>
          <w:lang w:val="lv-LV"/>
        </w:rPr>
        <w:t>(</w:t>
      </w:r>
      <w:r w:rsidR="00642C2A" w:rsidRPr="00817BCC">
        <w:rPr>
          <w:szCs w:val="24"/>
          <w:lang w:val="lv-LV"/>
        </w:rPr>
        <w:t>3</w:t>
      </w:r>
      <w:r w:rsidR="00A973E3" w:rsidRPr="00817BCC">
        <w:rPr>
          <w:szCs w:val="24"/>
          <w:lang w:val="lv-LV"/>
        </w:rPr>
        <w:t xml:space="preserve">.stāvā), </w:t>
      </w:r>
    </w:p>
    <w:p w:rsidR="00A973E3" w:rsidRPr="00817BCC" w:rsidRDefault="00A973E3" w:rsidP="00E77438">
      <w:pPr>
        <w:pStyle w:val="Parasts1"/>
        <w:ind w:left="720"/>
        <w:jc w:val="both"/>
        <w:rPr>
          <w:szCs w:val="24"/>
          <w:lang w:val="lv-LV"/>
        </w:rPr>
      </w:pPr>
      <w:r w:rsidRPr="00817BCC">
        <w:rPr>
          <w:szCs w:val="24"/>
          <w:lang w:val="lv-LV"/>
        </w:rPr>
        <w:t xml:space="preserve">Rīgā, LV-1050. </w:t>
      </w:r>
    </w:p>
    <w:p w:rsidR="00A973E3" w:rsidRPr="00817BCC" w:rsidRDefault="00A973E3" w:rsidP="00A973E3">
      <w:pPr>
        <w:pStyle w:val="Parasts1"/>
        <w:jc w:val="both"/>
        <w:rPr>
          <w:szCs w:val="24"/>
          <w:lang w:val="lv-LV"/>
        </w:rPr>
      </w:pPr>
    </w:p>
    <w:p w:rsidR="00E77438" w:rsidRPr="00817BCC" w:rsidRDefault="000A42BD" w:rsidP="00A973E3">
      <w:pPr>
        <w:pStyle w:val="Parasts1"/>
        <w:jc w:val="both"/>
        <w:rPr>
          <w:szCs w:val="24"/>
          <w:lang w:val="lv-LV"/>
        </w:rPr>
      </w:pPr>
      <w:r w:rsidRPr="00817BCC">
        <w:rPr>
          <w:rFonts w:cs="Arial"/>
          <w:szCs w:val="24"/>
          <w:lang w:val="lv-LV"/>
        </w:rPr>
        <w:t xml:space="preserve">Ja projekta </w:t>
      </w:r>
      <w:smartTag w:uri="schemas-tilde-lv/tildestengine" w:element="veidnes">
        <w:smartTagPr>
          <w:attr w:name="text" w:val="iesniegums"/>
          <w:attr w:name="baseform" w:val="iesniegums"/>
          <w:attr w:name="id" w:val="-1"/>
        </w:smartTagPr>
        <w:r w:rsidRPr="00817BCC">
          <w:rPr>
            <w:rFonts w:cs="Arial"/>
            <w:szCs w:val="24"/>
            <w:lang w:val="lv-LV"/>
          </w:rPr>
          <w:t>iesniegums</w:t>
        </w:r>
      </w:smartTag>
      <w:r w:rsidRPr="00817BCC">
        <w:rPr>
          <w:rFonts w:cs="Arial"/>
          <w:szCs w:val="24"/>
          <w:lang w:val="lv-LV"/>
        </w:rPr>
        <w:t xml:space="preserve"> sagatavots </w:t>
      </w:r>
      <w:r w:rsidRPr="00817BCC">
        <w:rPr>
          <w:rFonts w:cs="Arial"/>
          <w:szCs w:val="24"/>
          <w:u w:val="single"/>
          <w:lang w:val="lv-LV"/>
        </w:rPr>
        <w:t>elektroniska dokumenta formā</w:t>
      </w:r>
      <w:r w:rsidRPr="00817BCC">
        <w:rPr>
          <w:rFonts w:cs="Arial"/>
          <w:szCs w:val="24"/>
          <w:lang w:val="lv-LV"/>
        </w:rPr>
        <w:t xml:space="preserve"> </w:t>
      </w:r>
      <w:r w:rsidR="00E77438" w:rsidRPr="00817BCC">
        <w:rPr>
          <w:szCs w:val="24"/>
          <w:lang w:val="lv-LV"/>
        </w:rPr>
        <w:t>(</w:t>
      </w:r>
      <w:r w:rsidRPr="00817BCC">
        <w:rPr>
          <w:szCs w:val="24"/>
          <w:lang w:val="lv-LV"/>
        </w:rPr>
        <w:t xml:space="preserve">tas ir </w:t>
      </w:r>
      <w:r w:rsidR="00E77438" w:rsidRPr="00817BCC">
        <w:rPr>
          <w:szCs w:val="24"/>
          <w:lang w:val="lv-LV"/>
        </w:rPr>
        <w:t>parakst</w:t>
      </w:r>
      <w:r w:rsidRPr="00817BCC">
        <w:rPr>
          <w:szCs w:val="24"/>
          <w:lang w:val="lv-LV"/>
        </w:rPr>
        <w:t>īts</w:t>
      </w:r>
      <w:r w:rsidR="00E77438" w:rsidRPr="00817BCC">
        <w:rPr>
          <w:szCs w:val="24"/>
          <w:lang w:val="lv-LV"/>
        </w:rPr>
        <w:t xml:space="preserve"> ar drošu elektronisko parakstu un apliecin</w:t>
      </w:r>
      <w:r w:rsidRPr="00817BCC">
        <w:rPr>
          <w:szCs w:val="24"/>
          <w:lang w:val="lv-LV"/>
        </w:rPr>
        <w:t>āts</w:t>
      </w:r>
      <w:r w:rsidR="00E77438" w:rsidRPr="00817BCC">
        <w:rPr>
          <w:szCs w:val="24"/>
          <w:lang w:val="lv-LV"/>
        </w:rPr>
        <w:t xml:space="preserve"> ar laika zīmogu), </w:t>
      </w:r>
      <w:r w:rsidRPr="00817BCC">
        <w:rPr>
          <w:szCs w:val="24"/>
          <w:lang w:val="lv-LV"/>
        </w:rPr>
        <w:t>tas jā</w:t>
      </w:r>
      <w:r w:rsidR="00E77438" w:rsidRPr="00817BCC">
        <w:rPr>
          <w:szCs w:val="24"/>
          <w:lang w:val="lv-LV"/>
        </w:rPr>
        <w:t>nos</w:t>
      </w:r>
      <w:r w:rsidRPr="00817BCC">
        <w:rPr>
          <w:szCs w:val="24"/>
          <w:lang w:val="lv-LV"/>
        </w:rPr>
        <w:t>ūta</w:t>
      </w:r>
      <w:r w:rsidR="00E77438" w:rsidRPr="00817BCC">
        <w:rPr>
          <w:szCs w:val="24"/>
          <w:lang w:val="lv-LV"/>
        </w:rPr>
        <w:t xml:space="preserve"> </w:t>
      </w:r>
      <w:r w:rsidRPr="00817BCC">
        <w:rPr>
          <w:rFonts w:cs="Arial"/>
          <w:szCs w:val="24"/>
          <w:lang w:val="lv-LV"/>
        </w:rPr>
        <w:t>Sabiedrības integrācijas fondam</w:t>
      </w:r>
      <w:r w:rsidRPr="00817BCC">
        <w:rPr>
          <w:szCs w:val="24"/>
          <w:lang w:val="lv-LV"/>
        </w:rPr>
        <w:t xml:space="preserve"> </w:t>
      </w:r>
      <w:r w:rsidR="00E77438" w:rsidRPr="00817BCC">
        <w:rPr>
          <w:szCs w:val="24"/>
          <w:lang w:val="lv-LV"/>
        </w:rPr>
        <w:t>uz e-pasta adresi:</w:t>
      </w:r>
      <w:r w:rsidR="00E41EEB" w:rsidRPr="00817BCC">
        <w:rPr>
          <w:szCs w:val="24"/>
          <w:lang w:val="lv-LV"/>
        </w:rPr>
        <w:t xml:space="preserve"> </w:t>
      </w:r>
      <w:proofErr w:type="spellStart"/>
      <w:r w:rsidR="00962249" w:rsidRPr="00817BCC">
        <w:rPr>
          <w:b/>
          <w:szCs w:val="24"/>
          <w:lang w:val="lv-LV"/>
        </w:rPr>
        <w:t>nometnes</w:t>
      </w:r>
      <w:r w:rsidR="00E41EEB" w:rsidRPr="00817BCC">
        <w:rPr>
          <w:b/>
          <w:szCs w:val="24"/>
          <w:lang w:val="lv-LV"/>
        </w:rPr>
        <w:t>@sif.</w:t>
      </w:r>
      <w:r w:rsidR="00B549D0" w:rsidRPr="00817BCC">
        <w:rPr>
          <w:b/>
          <w:szCs w:val="24"/>
          <w:lang w:val="lv-LV"/>
        </w:rPr>
        <w:t>gov.</w:t>
      </w:r>
      <w:r w:rsidR="00E41EEB" w:rsidRPr="00817BCC">
        <w:rPr>
          <w:b/>
          <w:szCs w:val="24"/>
          <w:lang w:val="lv-LV"/>
        </w:rPr>
        <w:t>lv</w:t>
      </w:r>
      <w:proofErr w:type="spellEnd"/>
      <w:r w:rsidRPr="00817BCC">
        <w:rPr>
          <w:szCs w:val="24"/>
          <w:lang w:val="lv-LV"/>
        </w:rPr>
        <w:t xml:space="preserve">, </w:t>
      </w:r>
      <w:r w:rsidRPr="00817BCC">
        <w:rPr>
          <w:bCs/>
          <w:szCs w:val="24"/>
          <w:lang w:val="lv-LV"/>
        </w:rPr>
        <w:t>e-pasta temata ailē norādot projekta iesniedzēja nosaukumu. Projekta iesniedzējs saņems automātisku sistēmas paziņojumu</w:t>
      </w:r>
      <w:r w:rsidR="00FC0F8F" w:rsidRPr="00817BCC">
        <w:rPr>
          <w:bCs/>
          <w:szCs w:val="24"/>
          <w:lang w:val="lv-LV"/>
        </w:rPr>
        <w:t xml:space="preserve"> par e-pasta saņemšanu, taču tā atvēršana un elektroniskā paraksta identitātes un derīguma pārbaude tiks veikta tikai pēc</w:t>
      </w:r>
      <w:r w:rsidR="00FC0F8F" w:rsidRPr="00817BCC">
        <w:rPr>
          <w:szCs w:val="24"/>
          <w:lang w:val="lv-LV"/>
        </w:rPr>
        <w:t xml:space="preserve"> projektu iesniegumu iesniegšanas termiņa beigām.</w:t>
      </w:r>
    </w:p>
    <w:p w:rsidR="00FC0F8F" w:rsidRPr="00817BCC" w:rsidRDefault="00FC0F8F" w:rsidP="00A973E3">
      <w:pPr>
        <w:pStyle w:val="Parasts1"/>
        <w:jc w:val="both"/>
        <w:rPr>
          <w:szCs w:val="24"/>
          <w:lang w:val="lv-LV"/>
        </w:rPr>
      </w:pPr>
    </w:p>
    <w:p w:rsidR="008F7E83" w:rsidRPr="00817BCC" w:rsidRDefault="00EF2015" w:rsidP="00A973E3">
      <w:pPr>
        <w:pStyle w:val="Parasts1"/>
        <w:jc w:val="both"/>
        <w:rPr>
          <w:rFonts w:cs="Arial"/>
          <w:b/>
          <w:bCs/>
          <w:szCs w:val="24"/>
          <w:lang w:val="lv-LV"/>
        </w:rPr>
      </w:pPr>
      <w:r w:rsidRPr="00817BCC">
        <w:rPr>
          <w:rFonts w:cs="Arial"/>
          <w:szCs w:val="24"/>
          <w:lang w:val="lv-LV"/>
        </w:rPr>
        <w:t xml:space="preserve">Projekta </w:t>
      </w:r>
      <w:smartTag w:uri="schemas-tilde-lv/tildestengine" w:element="veidnes">
        <w:smartTagPr>
          <w:attr w:name="text" w:val="iesniegums"/>
          <w:attr w:name="baseform" w:val="iesniegums"/>
          <w:attr w:name="id" w:val="-1"/>
        </w:smartTagPr>
        <w:r w:rsidRPr="00817BCC">
          <w:rPr>
            <w:rFonts w:cs="Arial"/>
            <w:szCs w:val="24"/>
            <w:lang w:val="lv-LV"/>
          </w:rPr>
          <w:t>iesniegums</w:t>
        </w:r>
      </w:smartTag>
      <w:r w:rsidRPr="00817BCC">
        <w:rPr>
          <w:rFonts w:cs="Arial"/>
          <w:szCs w:val="24"/>
          <w:lang w:val="lv-LV"/>
        </w:rPr>
        <w:t xml:space="preserve"> jāiesniedz termiņā, kas norādīts Sabiedrības integrācijas fonda interneta vietnē publicētajā paziņojumā par projektu konkursa izsludināšanu</w:t>
      </w:r>
      <w:r w:rsidRPr="00817BCC">
        <w:rPr>
          <w:rFonts w:cs="Arial"/>
          <w:bCs/>
          <w:szCs w:val="24"/>
          <w:lang w:val="lv-LV"/>
        </w:rPr>
        <w:t xml:space="preserve">. Ja projekta </w:t>
      </w:r>
      <w:smartTag w:uri="schemas-tilde-lv/tildestengine" w:element="veidnes">
        <w:smartTagPr>
          <w:attr w:name="text" w:val="iesniegums"/>
          <w:attr w:name="baseform" w:val="iesniegums"/>
          <w:attr w:name="id" w:val="-1"/>
        </w:smartTagPr>
        <w:r w:rsidRPr="00817BCC">
          <w:rPr>
            <w:rFonts w:cs="Arial"/>
            <w:bCs/>
            <w:szCs w:val="24"/>
            <w:lang w:val="lv-LV"/>
          </w:rPr>
          <w:t>iesniegums</w:t>
        </w:r>
      </w:smartTag>
      <w:r w:rsidRPr="00817BCC">
        <w:rPr>
          <w:rFonts w:cs="Arial"/>
          <w:bCs/>
          <w:szCs w:val="24"/>
          <w:lang w:val="lv-LV"/>
        </w:rPr>
        <w:t xml:space="preserve"> tiek iesniegts personīgi vai ar kurjera starpniecību</w:t>
      </w:r>
      <w:r w:rsidR="008F7E83" w:rsidRPr="00817BCC">
        <w:rPr>
          <w:rFonts w:cs="Arial"/>
          <w:bCs/>
          <w:szCs w:val="24"/>
          <w:lang w:val="lv-LV"/>
        </w:rPr>
        <w:t xml:space="preserve"> vai pa pastu</w:t>
      </w:r>
      <w:r w:rsidRPr="00817BCC">
        <w:rPr>
          <w:rFonts w:cs="Arial"/>
          <w:bCs/>
          <w:szCs w:val="24"/>
          <w:lang w:val="lv-LV"/>
        </w:rPr>
        <w:t xml:space="preserve">, tas jānogādā Sabiedrības integrācijas fondā norādītajā termiņā ne vēlāk kā </w:t>
      </w:r>
      <w:r w:rsidRPr="00817BCC">
        <w:rPr>
          <w:rFonts w:cs="Arial"/>
          <w:b/>
          <w:bCs/>
          <w:szCs w:val="24"/>
          <w:lang w:val="lv-LV"/>
        </w:rPr>
        <w:t>līdz plkst. 1</w:t>
      </w:r>
      <w:r w:rsidR="00962249" w:rsidRPr="00817BCC">
        <w:rPr>
          <w:rFonts w:cs="Arial"/>
          <w:b/>
          <w:bCs/>
          <w:szCs w:val="24"/>
          <w:lang w:val="lv-LV"/>
        </w:rPr>
        <w:t>7</w:t>
      </w:r>
      <w:r w:rsidRPr="00817BCC">
        <w:rPr>
          <w:rFonts w:cs="Arial"/>
          <w:b/>
          <w:bCs/>
          <w:szCs w:val="24"/>
          <w:lang w:val="lv-LV"/>
        </w:rPr>
        <w:t xml:space="preserve">:00. </w:t>
      </w:r>
    </w:p>
    <w:p w:rsidR="008F7E83" w:rsidRPr="00817BCC" w:rsidRDefault="008F7E83" w:rsidP="00A973E3">
      <w:pPr>
        <w:pStyle w:val="Parasts1"/>
        <w:jc w:val="both"/>
        <w:rPr>
          <w:rFonts w:cs="Arial"/>
          <w:b/>
          <w:bCs/>
          <w:szCs w:val="24"/>
          <w:lang w:val="lv-LV"/>
        </w:rPr>
      </w:pPr>
    </w:p>
    <w:p w:rsidR="00A973E3" w:rsidRPr="00817BCC" w:rsidRDefault="008F7E83" w:rsidP="00A973E3">
      <w:pPr>
        <w:pStyle w:val="Parasts1"/>
        <w:jc w:val="both"/>
        <w:rPr>
          <w:rFonts w:cs="Arial"/>
          <w:b/>
          <w:bCs/>
          <w:szCs w:val="24"/>
          <w:lang w:val="lv-LV"/>
        </w:rPr>
      </w:pPr>
      <w:r w:rsidRPr="00817BCC">
        <w:rPr>
          <w:rFonts w:cs="Arial"/>
          <w:b/>
          <w:bCs/>
          <w:szCs w:val="24"/>
          <w:lang w:val="lv-LV"/>
        </w:rPr>
        <w:t xml:space="preserve">Projekta iesnieguma iesniegšanas datums ir iesnieguma </w:t>
      </w:r>
      <w:r w:rsidRPr="00817BCC">
        <w:rPr>
          <w:rFonts w:cs="Arial"/>
          <w:b/>
          <w:bCs/>
          <w:szCs w:val="24"/>
          <w:u w:val="single"/>
          <w:lang w:val="lv-LV"/>
        </w:rPr>
        <w:t>saņemšanas datums</w:t>
      </w:r>
      <w:r w:rsidRPr="00817BCC">
        <w:rPr>
          <w:rFonts w:cs="Arial"/>
          <w:b/>
          <w:bCs/>
          <w:szCs w:val="24"/>
          <w:lang w:val="lv-LV"/>
        </w:rPr>
        <w:t xml:space="preserve"> Sabiedrības integrācijas fondā.</w:t>
      </w:r>
    </w:p>
    <w:p w:rsidR="008F7E83" w:rsidRPr="00817BCC" w:rsidRDefault="008F7E83" w:rsidP="00A973E3">
      <w:pPr>
        <w:pStyle w:val="Parasts1"/>
        <w:jc w:val="both"/>
        <w:rPr>
          <w:rFonts w:cs="Arial"/>
          <w:szCs w:val="24"/>
          <w:lang w:val="lv-LV"/>
        </w:rPr>
      </w:pPr>
    </w:p>
    <w:p w:rsidR="00A973E3" w:rsidRPr="00817BCC" w:rsidRDefault="00A973E3" w:rsidP="00A973E3">
      <w:pPr>
        <w:pStyle w:val="Parasts1"/>
        <w:jc w:val="both"/>
        <w:rPr>
          <w:rFonts w:cs="Arial"/>
          <w:szCs w:val="24"/>
          <w:lang w:val="lv-LV"/>
        </w:rPr>
      </w:pPr>
      <w:r w:rsidRPr="00817BCC">
        <w:rPr>
          <w:rFonts w:cs="Arial"/>
          <w:szCs w:val="24"/>
          <w:lang w:val="lv-LV"/>
        </w:rPr>
        <w:t xml:space="preserve">Sabiedrības integrācijas fonds izskatīs tikai tos projektu iesniegumus, kuri būs iesniegti norādītajā termiņā. Ja projekta </w:t>
      </w:r>
      <w:smartTag w:uri="schemas-tilde-lv/tildestengine" w:element="veidnes">
        <w:smartTagPr>
          <w:attr w:name="text" w:val="iesniegums"/>
          <w:attr w:name="baseform" w:val="iesniegums"/>
          <w:attr w:name="id" w:val="-1"/>
        </w:smartTagPr>
        <w:r w:rsidRPr="00817BCC">
          <w:rPr>
            <w:rFonts w:cs="Arial"/>
            <w:szCs w:val="24"/>
            <w:lang w:val="lv-LV"/>
          </w:rPr>
          <w:t>iesniegums</w:t>
        </w:r>
      </w:smartTag>
      <w:r w:rsidRPr="00817BCC">
        <w:rPr>
          <w:rFonts w:cs="Arial"/>
          <w:szCs w:val="24"/>
          <w:lang w:val="lv-LV"/>
        </w:rPr>
        <w:t xml:space="preserve"> tiks iesniegts pēc norādītā termiņa, tas netiks vērtēts, un Sabiedrības integrācijas fonds informēs projekta iesniedzēju par vietu un laiku, kad projekta iesniegumu </w:t>
      </w:r>
      <w:r w:rsidR="00AB5D41" w:rsidRPr="00817BCC">
        <w:rPr>
          <w:rFonts w:cs="Arial"/>
          <w:szCs w:val="24"/>
          <w:lang w:val="lv-LV"/>
        </w:rPr>
        <w:t xml:space="preserve">neatvērtu </w:t>
      </w:r>
      <w:r w:rsidRPr="00817BCC">
        <w:rPr>
          <w:rFonts w:cs="Arial"/>
          <w:szCs w:val="24"/>
          <w:lang w:val="lv-LV"/>
        </w:rPr>
        <w:t>varēs saņemt atpakaļ.</w:t>
      </w:r>
    </w:p>
    <w:p w:rsidR="00102B41" w:rsidRPr="00817BCC" w:rsidRDefault="00102B41" w:rsidP="00657E4C">
      <w:pPr>
        <w:pStyle w:val="Parasts1"/>
        <w:jc w:val="both"/>
        <w:rPr>
          <w:rFonts w:cs="Arial"/>
          <w:szCs w:val="24"/>
          <w:lang w:val="lv-LV"/>
        </w:rPr>
      </w:pPr>
    </w:p>
    <w:p w:rsidR="00CF32C1" w:rsidRPr="00817BCC" w:rsidRDefault="000E567E"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7" w:name="_Toc504640242"/>
      <w:r w:rsidRPr="00817BCC">
        <w:rPr>
          <w:rFonts w:ascii="Times New Roman" w:hAnsi="Times New Roman" w:cs="Arial"/>
          <w:b/>
          <w:bCs/>
          <w:i w:val="0"/>
          <w:iCs/>
          <w:sz w:val="26"/>
          <w:szCs w:val="26"/>
          <w:lang w:val="lv-LV"/>
        </w:rPr>
        <w:t>3.3.</w:t>
      </w:r>
      <w:r w:rsidR="00CF32C1" w:rsidRPr="00817BCC">
        <w:rPr>
          <w:rFonts w:ascii="Times New Roman" w:hAnsi="Times New Roman" w:cs="Arial"/>
          <w:b/>
          <w:bCs/>
          <w:i w:val="0"/>
          <w:iCs/>
          <w:sz w:val="26"/>
          <w:szCs w:val="26"/>
          <w:lang w:val="lv-LV"/>
        </w:rPr>
        <w:tab/>
        <w:t>Papildu informācija</w:t>
      </w:r>
      <w:r w:rsidR="00FD7ECB" w:rsidRPr="00817BCC">
        <w:rPr>
          <w:rFonts w:ascii="Times New Roman" w:hAnsi="Times New Roman" w:cs="Arial"/>
          <w:b/>
          <w:bCs/>
          <w:i w:val="0"/>
          <w:iCs/>
          <w:sz w:val="26"/>
          <w:szCs w:val="26"/>
          <w:lang w:val="lv-LV"/>
        </w:rPr>
        <w:t xml:space="preserve"> </w:t>
      </w:r>
      <w:r w:rsidR="00B704A3" w:rsidRPr="00817BCC">
        <w:rPr>
          <w:rFonts w:ascii="Times New Roman" w:hAnsi="Times New Roman" w:cs="Arial"/>
          <w:b/>
          <w:bCs/>
          <w:i w:val="0"/>
          <w:iCs/>
          <w:sz w:val="26"/>
          <w:szCs w:val="26"/>
          <w:lang w:val="lv-LV"/>
        </w:rPr>
        <w:t>projekta iesnieguma sagatavošanai</w:t>
      </w:r>
      <w:bookmarkEnd w:id="17"/>
    </w:p>
    <w:p w:rsidR="00102B41" w:rsidRPr="00817BCC" w:rsidRDefault="00102B41" w:rsidP="00657E4C">
      <w:pPr>
        <w:pStyle w:val="Parasts1"/>
        <w:jc w:val="both"/>
        <w:rPr>
          <w:rFonts w:cs="Arial"/>
          <w:szCs w:val="24"/>
          <w:lang w:val="lv-LV"/>
        </w:rPr>
      </w:pPr>
    </w:p>
    <w:p w:rsidR="00CF32C1" w:rsidRPr="00817BCC" w:rsidRDefault="00CF32C1" w:rsidP="00657E4C">
      <w:pPr>
        <w:pStyle w:val="Parasts1"/>
        <w:jc w:val="both"/>
        <w:rPr>
          <w:szCs w:val="24"/>
          <w:lang w:val="lv-LV"/>
        </w:rPr>
      </w:pPr>
      <w:r w:rsidRPr="00817BCC">
        <w:rPr>
          <w:rFonts w:cs="Arial"/>
          <w:szCs w:val="24"/>
          <w:lang w:val="lv-LV"/>
        </w:rPr>
        <w:t xml:space="preserve">Jautājumus </w:t>
      </w:r>
      <w:r w:rsidR="00B704A3" w:rsidRPr="00817BCC">
        <w:rPr>
          <w:rFonts w:cs="Arial"/>
          <w:szCs w:val="24"/>
          <w:lang w:val="lv-LV"/>
        </w:rPr>
        <w:t xml:space="preserve">par projektu konkursu un projekta iesnieguma sagatavošanu </w:t>
      </w:r>
      <w:r w:rsidRPr="00817BCC">
        <w:rPr>
          <w:rFonts w:cs="Arial"/>
          <w:szCs w:val="24"/>
          <w:lang w:val="lv-LV"/>
        </w:rPr>
        <w:t xml:space="preserve">var sūtīt pa </w:t>
      </w:r>
      <w:r w:rsidR="00B704A3" w:rsidRPr="00817BCC">
        <w:rPr>
          <w:rFonts w:cs="Arial"/>
          <w:szCs w:val="24"/>
          <w:lang w:val="lv-LV"/>
        </w:rPr>
        <w:t xml:space="preserve">pastu, </w:t>
      </w:r>
      <w:smartTag w:uri="schemas-tilde-lv/tildestengine" w:element="veidnes">
        <w:smartTagPr>
          <w:attr w:name="text" w:val="faksu"/>
          <w:attr w:name="id" w:val="-1"/>
          <w:attr w:name="baseform" w:val="faks|s"/>
        </w:smartTagPr>
        <w:r w:rsidR="00B704A3" w:rsidRPr="00817BCC">
          <w:rPr>
            <w:rFonts w:cs="Arial"/>
            <w:szCs w:val="24"/>
            <w:lang w:val="lv-LV"/>
          </w:rPr>
          <w:t>faksu</w:t>
        </w:r>
      </w:smartTag>
      <w:r w:rsidR="00B704A3" w:rsidRPr="00817BCC">
        <w:rPr>
          <w:rFonts w:cs="Arial"/>
          <w:szCs w:val="24"/>
          <w:lang w:val="lv-LV"/>
        </w:rPr>
        <w:t xml:space="preserve"> vai elektronisko </w:t>
      </w:r>
      <w:r w:rsidRPr="00817BCC">
        <w:rPr>
          <w:rFonts w:cs="Arial"/>
          <w:szCs w:val="24"/>
          <w:lang w:val="lv-LV"/>
        </w:rPr>
        <w:t xml:space="preserve">pastu ne vēlāk kā </w:t>
      </w:r>
      <w:r w:rsidR="00A00545" w:rsidRPr="00817BCC">
        <w:rPr>
          <w:rFonts w:cs="Arial"/>
          <w:szCs w:val="24"/>
          <w:lang w:val="lv-LV"/>
        </w:rPr>
        <w:t>3</w:t>
      </w:r>
      <w:r w:rsidR="007B4758" w:rsidRPr="00817BCC">
        <w:rPr>
          <w:rFonts w:cs="Arial"/>
          <w:szCs w:val="24"/>
          <w:lang w:val="lv-LV"/>
        </w:rPr>
        <w:t xml:space="preserve"> </w:t>
      </w:r>
      <w:r w:rsidR="00B704A3" w:rsidRPr="00817BCC">
        <w:rPr>
          <w:rFonts w:cs="Arial"/>
          <w:szCs w:val="24"/>
          <w:lang w:val="lv-LV"/>
        </w:rPr>
        <w:t>darb</w:t>
      </w:r>
      <w:r w:rsidR="007B4758" w:rsidRPr="00817BCC">
        <w:rPr>
          <w:rFonts w:cs="Arial"/>
          <w:szCs w:val="24"/>
          <w:lang w:val="lv-LV"/>
        </w:rPr>
        <w:t>dienas</w:t>
      </w:r>
      <w:r w:rsidRPr="00817BCC">
        <w:rPr>
          <w:rFonts w:cs="Arial"/>
          <w:szCs w:val="24"/>
          <w:lang w:val="lv-LV"/>
        </w:rPr>
        <w:t xml:space="preserve"> pirms projektu </w:t>
      </w:r>
      <w:r w:rsidR="00B704A3" w:rsidRPr="00817BCC">
        <w:rPr>
          <w:rFonts w:cs="Arial"/>
          <w:szCs w:val="24"/>
          <w:lang w:val="lv-LV"/>
        </w:rPr>
        <w:t>iesniegumu</w:t>
      </w:r>
      <w:r w:rsidRPr="00817BCC">
        <w:rPr>
          <w:rFonts w:cs="Arial"/>
          <w:szCs w:val="24"/>
          <w:lang w:val="lv-LV"/>
        </w:rPr>
        <w:t xml:space="preserve"> </w:t>
      </w:r>
      <w:r w:rsidR="00B704A3" w:rsidRPr="00817BCC">
        <w:rPr>
          <w:rFonts w:cs="Arial"/>
          <w:szCs w:val="24"/>
          <w:lang w:val="lv-LV"/>
        </w:rPr>
        <w:t>iesniegšanas</w:t>
      </w:r>
      <w:r w:rsidRPr="00817BCC">
        <w:rPr>
          <w:rFonts w:cs="Arial"/>
          <w:szCs w:val="24"/>
          <w:lang w:val="lv-LV"/>
        </w:rPr>
        <w:t xml:space="preserve"> termiņa</w:t>
      </w:r>
      <w:r w:rsidR="00B704A3" w:rsidRPr="00817BCC">
        <w:rPr>
          <w:rFonts w:cs="Arial"/>
          <w:szCs w:val="24"/>
          <w:lang w:val="lv-LV"/>
        </w:rPr>
        <w:t xml:space="preserve">, </w:t>
      </w:r>
      <w:r w:rsidR="00B704A3" w:rsidRPr="00817BCC">
        <w:rPr>
          <w:szCs w:val="24"/>
          <w:lang w:val="lv-LV"/>
        </w:rPr>
        <w:t xml:space="preserve">norādot atsauci uz attiecīgo projektu konkursu. </w:t>
      </w:r>
    </w:p>
    <w:p w:rsidR="00D2467B" w:rsidRPr="00817BCC" w:rsidRDefault="00D2467B" w:rsidP="00657E4C">
      <w:pPr>
        <w:pStyle w:val="Parasts1"/>
        <w:jc w:val="both"/>
        <w:rPr>
          <w:szCs w:val="24"/>
          <w:lang w:val="lv-LV"/>
        </w:rPr>
      </w:pPr>
    </w:p>
    <w:p w:rsidR="00D2467B" w:rsidRPr="00817BCC" w:rsidRDefault="00D2467B" w:rsidP="00657E4C">
      <w:pPr>
        <w:pStyle w:val="Parasts1"/>
        <w:jc w:val="both"/>
        <w:rPr>
          <w:rFonts w:cs="Arial"/>
          <w:szCs w:val="24"/>
          <w:lang w:val="lv-LV"/>
        </w:rPr>
      </w:pPr>
      <w:r w:rsidRPr="00817BCC">
        <w:rPr>
          <w:szCs w:val="24"/>
          <w:lang w:val="lv-LV"/>
        </w:rPr>
        <w:t>Jautājumus par projekta iesnieguma sagatavošanu var sūtīt:</w:t>
      </w:r>
    </w:p>
    <w:p w:rsidR="00CF32C1" w:rsidRPr="00817BCC" w:rsidRDefault="00CF32C1" w:rsidP="00657E4C">
      <w:pPr>
        <w:pStyle w:val="Parasts1"/>
        <w:jc w:val="both"/>
        <w:rPr>
          <w:rFonts w:cs="Arial"/>
          <w:szCs w:val="24"/>
          <w:lang w:val="lv-LV"/>
        </w:rPr>
      </w:pPr>
      <w:r w:rsidRPr="00817BCC">
        <w:rPr>
          <w:rFonts w:cs="Arial"/>
          <w:szCs w:val="24"/>
          <w:lang w:val="lv-LV"/>
        </w:rPr>
        <w:t xml:space="preserve">E-pasta adrese: </w:t>
      </w:r>
      <w:r w:rsidR="00C95D3D" w:rsidRPr="00817BCC">
        <w:rPr>
          <w:rFonts w:cs="Arial"/>
          <w:szCs w:val="24"/>
          <w:lang w:val="lv-LV"/>
        </w:rPr>
        <w:t>konkursi@sif.</w:t>
      </w:r>
      <w:r w:rsidR="00B549D0" w:rsidRPr="00817BCC">
        <w:rPr>
          <w:rFonts w:cs="Arial"/>
          <w:szCs w:val="24"/>
          <w:lang w:val="lv-LV"/>
        </w:rPr>
        <w:t>gov.</w:t>
      </w:r>
      <w:r w:rsidR="00C95D3D" w:rsidRPr="00817BCC">
        <w:rPr>
          <w:rFonts w:cs="Arial"/>
          <w:szCs w:val="24"/>
          <w:lang w:val="lv-LV"/>
        </w:rPr>
        <w:t>lv</w:t>
      </w:r>
    </w:p>
    <w:p w:rsidR="00ED03F3" w:rsidRPr="00817BCC" w:rsidRDefault="00ED03F3" w:rsidP="00657E4C">
      <w:pPr>
        <w:pStyle w:val="Parasts1"/>
        <w:jc w:val="both"/>
        <w:rPr>
          <w:rFonts w:cs="Arial"/>
          <w:szCs w:val="24"/>
          <w:lang w:val="lv-LV"/>
        </w:rPr>
      </w:pPr>
      <w:r w:rsidRPr="00817BCC">
        <w:rPr>
          <w:rFonts w:cs="Arial"/>
          <w:szCs w:val="24"/>
          <w:lang w:val="lv-LV"/>
        </w:rPr>
        <w:t>Adrese:</w:t>
      </w:r>
      <w:r w:rsidR="00A973E3" w:rsidRPr="00817BCC">
        <w:rPr>
          <w:rFonts w:cs="Arial"/>
          <w:szCs w:val="24"/>
          <w:lang w:val="lv-LV"/>
        </w:rPr>
        <w:t xml:space="preserve"> Sabiedrības integrācijas fonds, </w:t>
      </w:r>
      <w:r w:rsidR="00EE503D" w:rsidRPr="00817BCC">
        <w:rPr>
          <w:rFonts w:cs="Arial"/>
          <w:szCs w:val="24"/>
          <w:lang w:val="lv-LV"/>
        </w:rPr>
        <w:t xml:space="preserve">Aspazijas bulvāris 24, Rīga, LV-1050 </w:t>
      </w:r>
      <w:r w:rsidR="00A973E3" w:rsidRPr="00817BCC">
        <w:rPr>
          <w:rFonts w:cs="Arial"/>
          <w:szCs w:val="24"/>
          <w:lang w:val="lv-LV"/>
        </w:rPr>
        <w:t>.</w:t>
      </w:r>
    </w:p>
    <w:p w:rsidR="00D2467B" w:rsidRPr="00817BCC" w:rsidRDefault="00D2467B" w:rsidP="00657E4C">
      <w:pPr>
        <w:pStyle w:val="Parasts1"/>
        <w:jc w:val="both"/>
        <w:rPr>
          <w:rFonts w:cs="Arial"/>
          <w:szCs w:val="24"/>
          <w:lang w:val="lv-LV"/>
        </w:rPr>
      </w:pPr>
    </w:p>
    <w:p w:rsidR="00A973E3" w:rsidRPr="00817BCC" w:rsidRDefault="00A973E3" w:rsidP="00A973E3">
      <w:pPr>
        <w:pStyle w:val="Parasts1"/>
        <w:jc w:val="both"/>
        <w:rPr>
          <w:szCs w:val="24"/>
          <w:lang w:val="lv-LV"/>
        </w:rPr>
      </w:pPr>
      <w:r w:rsidRPr="00817BCC">
        <w:rPr>
          <w:szCs w:val="24"/>
          <w:lang w:val="lv-LV"/>
        </w:rPr>
        <w:t>Atbildes uz jautājumiem tiks sniegtas ne vēlāk kā 3 darbdienu laikā no jautājuma saņemšanas</w:t>
      </w:r>
      <w:r w:rsidR="00AF1509" w:rsidRPr="00817BCC">
        <w:rPr>
          <w:szCs w:val="24"/>
          <w:lang w:val="lv-LV"/>
        </w:rPr>
        <w:t>, bet jebkurā gadījumā ne vēlāk kā vienu dienu pirms projektu iesniegumu iesniegšanas termiņa</w:t>
      </w:r>
      <w:r w:rsidRPr="00817BCC">
        <w:rPr>
          <w:szCs w:val="24"/>
          <w:lang w:val="lv-LV"/>
        </w:rPr>
        <w:t xml:space="preserve">. </w:t>
      </w:r>
    </w:p>
    <w:p w:rsidR="00A973E3" w:rsidRPr="00817BCC" w:rsidRDefault="00A973E3" w:rsidP="00A973E3">
      <w:pPr>
        <w:pStyle w:val="Parasts1"/>
        <w:jc w:val="both"/>
        <w:rPr>
          <w:szCs w:val="24"/>
          <w:lang w:val="lv-LV"/>
        </w:rPr>
      </w:pPr>
    </w:p>
    <w:p w:rsidR="00D2467B" w:rsidRPr="00817BCC" w:rsidRDefault="00A973E3" w:rsidP="00657E4C">
      <w:pPr>
        <w:pStyle w:val="Parasts1"/>
        <w:jc w:val="both"/>
        <w:rPr>
          <w:rFonts w:cs="Arial"/>
          <w:szCs w:val="24"/>
          <w:lang w:val="lv-LV"/>
        </w:rPr>
      </w:pPr>
      <w:r w:rsidRPr="00817BCC">
        <w:rPr>
          <w:szCs w:val="24"/>
          <w:lang w:val="lv-LV"/>
        </w:rPr>
        <w:t xml:space="preserve">Biežāk uzdotie jautājumi un atbildes tiks publicētas Sabiedrības integrācijas </w:t>
      </w:r>
      <w:r w:rsidR="00E073A2" w:rsidRPr="00817BCC">
        <w:rPr>
          <w:szCs w:val="24"/>
          <w:lang w:val="lv-LV"/>
        </w:rPr>
        <w:t xml:space="preserve">fonda interneta mājas lapā </w:t>
      </w:r>
      <w:proofErr w:type="spellStart"/>
      <w:r w:rsidR="00E073A2" w:rsidRPr="00817BCC">
        <w:rPr>
          <w:szCs w:val="24"/>
          <w:lang w:val="lv-LV"/>
        </w:rPr>
        <w:t>www.</w:t>
      </w:r>
      <w:r w:rsidRPr="00817BCC">
        <w:rPr>
          <w:szCs w:val="24"/>
          <w:lang w:val="lv-LV"/>
        </w:rPr>
        <w:t>sif.</w:t>
      </w:r>
      <w:r w:rsidR="00D279C2" w:rsidRPr="00817BCC">
        <w:rPr>
          <w:szCs w:val="24"/>
          <w:lang w:val="lv-LV"/>
        </w:rPr>
        <w:t>gov.</w:t>
      </w:r>
      <w:r w:rsidRPr="00817BCC">
        <w:rPr>
          <w:szCs w:val="24"/>
          <w:lang w:val="lv-LV"/>
        </w:rPr>
        <w:t>lv</w:t>
      </w:r>
      <w:proofErr w:type="spellEnd"/>
      <w:r w:rsidRPr="00817BCC">
        <w:rPr>
          <w:szCs w:val="24"/>
          <w:lang w:val="lv-LV"/>
        </w:rPr>
        <w:t>.</w:t>
      </w:r>
    </w:p>
    <w:p w:rsidR="00CF32C1" w:rsidRPr="00817BCC" w:rsidRDefault="00CF32C1" w:rsidP="00657E4C">
      <w:pPr>
        <w:pStyle w:val="Parasts1"/>
        <w:jc w:val="both"/>
        <w:rPr>
          <w:rFonts w:cs="Arial"/>
          <w:szCs w:val="24"/>
          <w:lang w:val="lv-LV"/>
        </w:rPr>
      </w:pPr>
    </w:p>
    <w:p w:rsidR="00CF32C1" w:rsidRPr="00817BCC" w:rsidRDefault="000E567E" w:rsidP="008E44E0">
      <w:pPr>
        <w:pStyle w:val="Guidelines1"/>
        <w:spacing w:before="0" w:after="360"/>
        <w:rPr>
          <w:rFonts w:ascii="Times New Roman" w:hAnsi="Times New Roman"/>
          <w:szCs w:val="24"/>
          <w:lang w:val="lv-LV"/>
        </w:rPr>
      </w:pPr>
      <w:bookmarkStart w:id="18" w:name="_Toc504640243"/>
      <w:r w:rsidRPr="00817BCC">
        <w:rPr>
          <w:rFonts w:ascii="Times New Roman" w:hAnsi="Times New Roman"/>
          <w:szCs w:val="24"/>
          <w:lang w:val="lv-LV"/>
        </w:rPr>
        <w:lastRenderedPageBreak/>
        <w:t>4</w:t>
      </w:r>
      <w:r w:rsidR="00CF32C1" w:rsidRPr="00817BCC">
        <w:rPr>
          <w:rFonts w:ascii="Times New Roman" w:hAnsi="Times New Roman"/>
          <w:szCs w:val="24"/>
          <w:lang w:val="lv-LV"/>
        </w:rPr>
        <w:t>.</w:t>
      </w:r>
      <w:r w:rsidR="00CF32C1" w:rsidRPr="00817BCC">
        <w:rPr>
          <w:rFonts w:ascii="Times New Roman" w:hAnsi="Times New Roman"/>
          <w:szCs w:val="24"/>
          <w:lang w:val="lv-LV"/>
        </w:rPr>
        <w:tab/>
        <w:t xml:space="preserve">projektu </w:t>
      </w:r>
      <w:r w:rsidR="00ED03F3" w:rsidRPr="00817BCC">
        <w:rPr>
          <w:rFonts w:ascii="Times New Roman" w:hAnsi="Times New Roman"/>
          <w:szCs w:val="24"/>
          <w:lang w:val="lv-LV"/>
        </w:rPr>
        <w:t>iesniegumu</w:t>
      </w:r>
      <w:r w:rsidR="00CF32C1" w:rsidRPr="00817BCC">
        <w:rPr>
          <w:rFonts w:ascii="Times New Roman" w:hAnsi="Times New Roman"/>
          <w:szCs w:val="24"/>
          <w:lang w:val="lv-LV"/>
        </w:rPr>
        <w:t xml:space="preserve"> vērtēšana un atlase</w:t>
      </w:r>
      <w:bookmarkEnd w:id="18"/>
    </w:p>
    <w:p w:rsidR="00AF4ADF" w:rsidRPr="00817BCC" w:rsidRDefault="00AF4ADF" w:rsidP="00AF4ADF">
      <w:pPr>
        <w:pStyle w:val="Text1"/>
        <w:spacing w:after="0"/>
        <w:ind w:left="0"/>
        <w:rPr>
          <w:lang w:val="lv-LV"/>
        </w:rPr>
      </w:pPr>
      <w:r w:rsidRPr="00817BCC">
        <w:rPr>
          <w:szCs w:val="24"/>
          <w:lang w:val="lv-LV"/>
        </w:rPr>
        <w:t xml:space="preserve">Pirms vērtēšanas uzsākšanas Sabiedrības integrācijas fonda sekretariāts atvērs saņemtos projektu iesniegumus, piešķirs tiem identifikācijas numurus un pārbaudīs, vai tie ir noformēti atbilstoši Konkursa nolikuma 3.1.punktā noteiktajām prasībām. Ja tiks konstatēti kādi trūkumi (piemēram, </w:t>
      </w:r>
      <w:r w:rsidR="00F4622F" w:rsidRPr="00817BCC">
        <w:rPr>
          <w:szCs w:val="24"/>
          <w:lang w:val="lv-LV"/>
        </w:rPr>
        <w:t xml:space="preserve">papīra formātā iesniegtais </w:t>
      </w:r>
      <w:r w:rsidRPr="00817BCC">
        <w:rPr>
          <w:szCs w:val="24"/>
          <w:lang w:val="lv-LV"/>
        </w:rPr>
        <w:t xml:space="preserve">projekta </w:t>
      </w:r>
      <w:smartTag w:uri="schemas-tilde-lv/tildestengine" w:element="veidnes">
        <w:smartTagPr>
          <w:attr w:name="text" w:val="iesniegums"/>
          <w:attr w:name="baseform" w:val="iesniegums"/>
          <w:attr w:name="id" w:val="-1"/>
        </w:smartTagPr>
        <w:r w:rsidRPr="00817BCC">
          <w:rPr>
            <w:szCs w:val="24"/>
            <w:lang w:val="lv-LV"/>
          </w:rPr>
          <w:t>iesniegums</w:t>
        </w:r>
      </w:smartTag>
      <w:r w:rsidR="002E7F40" w:rsidRPr="00817BCC">
        <w:rPr>
          <w:szCs w:val="24"/>
          <w:lang w:val="lv-LV"/>
        </w:rPr>
        <w:t xml:space="preserve"> </w:t>
      </w:r>
      <w:r w:rsidRPr="00817BCC">
        <w:rPr>
          <w:szCs w:val="24"/>
          <w:lang w:val="lv-LV"/>
        </w:rPr>
        <w:t xml:space="preserve">nav parakstīts vai nav caurauklots, </w:t>
      </w:r>
      <w:r w:rsidR="002E7F40" w:rsidRPr="00817BCC">
        <w:rPr>
          <w:szCs w:val="24"/>
          <w:lang w:val="lv-LV"/>
        </w:rPr>
        <w:t>partnerības apli</w:t>
      </w:r>
      <w:r w:rsidR="000A56C2" w:rsidRPr="00817BCC">
        <w:rPr>
          <w:szCs w:val="24"/>
          <w:lang w:val="lv-LV"/>
        </w:rPr>
        <w:t>e</w:t>
      </w:r>
      <w:r w:rsidR="002E7F40" w:rsidRPr="00817BCC">
        <w:rPr>
          <w:szCs w:val="24"/>
          <w:lang w:val="lv-LV"/>
        </w:rPr>
        <w:t xml:space="preserve">cinājums </w:t>
      </w:r>
      <w:r w:rsidRPr="00817BCC">
        <w:rPr>
          <w:szCs w:val="24"/>
          <w:lang w:val="lv-LV"/>
        </w:rPr>
        <w:t xml:space="preserve">nav </w:t>
      </w:r>
      <w:r w:rsidR="002E7F40" w:rsidRPr="00817BCC">
        <w:rPr>
          <w:szCs w:val="24"/>
          <w:lang w:val="lv-LV"/>
        </w:rPr>
        <w:t xml:space="preserve">parakstīts (ja attiecināms), nav </w:t>
      </w:r>
      <w:r w:rsidRPr="00817BCC">
        <w:rPr>
          <w:szCs w:val="24"/>
          <w:lang w:val="lv-LV"/>
        </w:rPr>
        <w:t xml:space="preserve">iesniegta projekta iesnieguma elektroniskā versija u.tml.), </w:t>
      </w:r>
      <w:r w:rsidRPr="00817BCC">
        <w:rPr>
          <w:rFonts w:cs="Arial"/>
          <w:szCs w:val="24"/>
          <w:lang w:val="lv-LV"/>
        </w:rPr>
        <w:t xml:space="preserve">Sabiedrības integrācijas fonda sekretariāts </w:t>
      </w:r>
      <w:r w:rsidRPr="00817BCC">
        <w:rPr>
          <w:lang w:val="lv-LV"/>
        </w:rPr>
        <w:t xml:space="preserve">elektroniski pieprasīs projekta iesniedzējam novērst konstatētos trūkumus 2 darbdienu laikā. Ja trūkumi netiks novērsti norādītajā termiņā, projekta </w:t>
      </w:r>
      <w:smartTag w:uri="schemas-tilde-lv/tildestengine" w:element="veidnes">
        <w:smartTagPr>
          <w:attr w:name="text" w:val="iesniegums"/>
          <w:attr w:name="baseform" w:val="iesniegums"/>
          <w:attr w:name="id" w:val="-1"/>
        </w:smartTagPr>
        <w:r w:rsidRPr="00817BCC">
          <w:rPr>
            <w:lang w:val="lv-LV"/>
          </w:rPr>
          <w:t>iesniegums</w:t>
        </w:r>
      </w:smartTag>
      <w:r w:rsidRPr="00817BCC">
        <w:rPr>
          <w:lang w:val="lv-LV"/>
        </w:rPr>
        <w:t xml:space="preserve"> netiks vērtēts</w:t>
      </w:r>
      <w:r w:rsidR="00487D9B" w:rsidRPr="00817BCC">
        <w:rPr>
          <w:lang w:val="lv-LV"/>
        </w:rPr>
        <w:t xml:space="preserve"> un tiks noraidīts.</w:t>
      </w:r>
    </w:p>
    <w:p w:rsidR="00AF4ADF" w:rsidRPr="00817BCC" w:rsidRDefault="00AF4ADF" w:rsidP="00AF4ADF">
      <w:pPr>
        <w:pStyle w:val="Text1"/>
        <w:spacing w:after="0"/>
        <w:ind w:left="0"/>
        <w:rPr>
          <w:szCs w:val="24"/>
          <w:lang w:val="lv-LV"/>
        </w:rPr>
      </w:pPr>
    </w:p>
    <w:p w:rsidR="00AF4ADF" w:rsidRPr="00817BCC" w:rsidRDefault="00D771C5" w:rsidP="00657E4C">
      <w:pPr>
        <w:pStyle w:val="Text1"/>
        <w:spacing w:after="0"/>
        <w:ind w:left="0"/>
        <w:rPr>
          <w:szCs w:val="24"/>
          <w:lang w:val="lv-LV"/>
        </w:rPr>
      </w:pPr>
      <w:r w:rsidRPr="00817BCC">
        <w:rPr>
          <w:rFonts w:cs="Arial"/>
          <w:szCs w:val="24"/>
          <w:lang w:val="lv-LV"/>
        </w:rPr>
        <w:t xml:space="preserve">Projektu iesniegumu vērtēšanu veiks </w:t>
      </w:r>
      <w:r w:rsidRPr="00817BCC">
        <w:rPr>
          <w:szCs w:val="24"/>
          <w:lang w:val="lv-LV"/>
        </w:rPr>
        <w:t xml:space="preserve">Sabiedrības integrācijas fonda padomes izveidota Vērtēšanas komisija, kuras sastāvā ir </w:t>
      </w:r>
      <w:r w:rsidR="001752B3" w:rsidRPr="00817BCC">
        <w:rPr>
          <w:szCs w:val="24"/>
          <w:lang w:val="lv-LV"/>
        </w:rPr>
        <w:t>pa vienam pārstāvim</w:t>
      </w:r>
      <w:r w:rsidR="00DF449A" w:rsidRPr="00817BCC">
        <w:rPr>
          <w:szCs w:val="24"/>
          <w:lang w:val="lv-LV"/>
        </w:rPr>
        <w:t xml:space="preserve"> no Izglītības un zinātnes ministrijas, </w:t>
      </w:r>
      <w:r w:rsidR="001752B3" w:rsidRPr="00817BCC">
        <w:rPr>
          <w:szCs w:val="24"/>
          <w:lang w:val="lv-LV"/>
        </w:rPr>
        <w:t xml:space="preserve">Kultūras ministrijas un Ārlietu ministrijas, </w:t>
      </w:r>
      <w:r w:rsidR="00FF35D6" w:rsidRPr="00817BCC">
        <w:rPr>
          <w:szCs w:val="24"/>
          <w:lang w:val="lv-LV"/>
        </w:rPr>
        <w:t>divi pārstāvji no Sabiedrības integrācijas fonda sekretariāta</w:t>
      </w:r>
      <w:r w:rsidR="00F823AF" w:rsidRPr="00817BCC">
        <w:rPr>
          <w:szCs w:val="24"/>
          <w:lang w:val="lv-LV"/>
        </w:rPr>
        <w:t>, kā arī viens pārstāvis no nevalstiskās organizācijas, kura pārstāv diasporas intereses.</w:t>
      </w:r>
      <w:r w:rsidR="003A567B" w:rsidRPr="00817BCC">
        <w:rPr>
          <w:szCs w:val="24"/>
          <w:lang w:val="lv-LV"/>
        </w:rPr>
        <w:t xml:space="preserve"> </w:t>
      </w:r>
      <w:r w:rsidR="00F4622F" w:rsidRPr="00817BCC">
        <w:rPr>
          <w:szCs w:val="24"/>
          <w:lang w:val="lv-LV"/>
        </w:rPr>
        <w:t>Nometņu norisei piedāvātās metodoloģijas</w:t>
      </w:r>
      <w:r w:rsidR="00F822D7" w:rsidRPr="00817BCC">
        <w:rPr>
          <w:szCs w:val="24"/>
          <w:lang w:val="lv-LV"/>
        </w:rPr>
        <w:t xml:space="preserve"> un nometnes programmas satura </w:t>
      </w:r>
      <w:r w:rsidR="00F4622F" w:rsidRPr="00817BCC">
        <w:rPr>
          <w:szCs w:val="24"/>
          <w:lang w:val="lv-LV"/>
        </w:rPr>
        <w:t xml:space="preserve"> izvērtēšanai </w:t>
      </w:r>
      <w:r w:rsidR="00BF6DB3">
        <w:rPr>
          <w:lang w:val="lv-LV"/>
        </w:rPr>
        <w:t>Komisija</w:t>
      </w:r>
      <w:r w:rsidR="00963DBA">
        <w:rPr>
          <w:lang w:val="lv-LV"/>
        </w:rPr>
        <w:t xml:space="preserve"> </w:t>
      </w:r>
      <w:r w:rsidR="00F4622F" w:rsidRPr="00817BCC">
        <w:rPr>
          <w:lang w:val="lv-LV"/>
        </w:rPr>
        <w:t>piesaist</w:t>
      </w:r>
      <w:r w:rsidR="00BF6DB3">
        <w:rPr>
          <w:lang w:val="lv-LV"/>
        </w:rPr>
        <w:t>a</w:t>
      </w:r>
      <w:r w:rsidR="00F4622F" w:rsidRPr="00817BCC">
        <w:rPr>
          <w:lang w:val="lv-LV"/>
        </w:rPr>
        <w:t xml:space="preserve"> Valsts izglītības satura centra pārstāvi</w:t>
      </w:r>
      <w:r w:rsidR="00BF6DB3">
        <w:rPr>
          <w:lang w:val="lv-LV"/>
        </w:rPr>
        <w:t xml:space="preserve">, </w:t>
      </w:r>
      <w:r w:rsidR="00BF6DB3" w:rsidRPr="00BF6DB3">
        <w:rPr>
          <w:lang w:val="lv-LV"/>
        </w:rPr>
        <w:t>kā arī var piesaistīt citus neatkarīgus ekspertus ar padomdevēja tiesībām.</w:t>
      </w:r>
      <w:r w:rsidR="003A567B" w:rsidRPr="00817BCC">
        <w:rPr>
          <w:lang w:val="lv-LV"/>
        </w:rPr>
        <w:t>.</w:t>
      </w:r>
    </w:p>
    <w:p w:rsidR="00E073A2" w:rsidRPr="00817BCC" w:rsidRDefault="00E073A2" w:rsidP="00657E4C">
      <w:pPr>
        <w:pStyle w:val="Text1"/>
        <w:spacing w:after="0"/>
        <w:ind w:left="0"/>
        <w:rPr>
          <w:szCs w:val="24"/>
          <w:lang w:val="lv-LV"/>
        </w:rPr>
      </w:pPr>
    </w:p>
    <w:p w:rsidR="00ED03F3" w:rsidRPr="00817BCC" w:rsidRDefault="00D771C5" w:rsidP="00657E4C">
      <w:pPr>
        <w:pStyle w:val="Text1"/>
        <w:spacing w:after="0"/>
        <w:ind w:left="0"/>
        <w:rPr>
          <w:szCs w:val="24"/>
          <w:lang w:val="lv-LV"/>
        </w:rPr>
      </w:pPr>
      <w:r w:rsidRPr="00817BCC">
        <w:rPr>
          <w:szCs w:val="24"/>
          <w:lang w:val="lv-LV"/>
        </w:rPr>
        <w:t>Projektu iesniegumi tiks vērtēti atbilstoši šādiem kritērijiem: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28"/>
        <w:gridCol w:w="1701"/>
        <w:gridCol w:w="1417"/>
      </w:tblGrid>
      <w:tr w:rsidR="00102B41" w:rsidRPr="00817BCC">
        <w:tc>
          <w:tcPr>
            <w:tcW w:w="9322" w:type="dxa"/>
            <w:gridSpan w:val="4"/>
            <w:tcBorders>
              <w:top w:val="single" w:sz="4" w:space="0" w:color="auto"/>
              <w:bottom w:val="single" w:sz="4" w:space="0" w:color="auto"/>
              <w:right w:val="single" w:sz="4" w:space="0" w:color="auto"/>
            </w:tcBorders>
            <w:shd w:val="clear" w:color="auto" w:fill="E6E6E6"/>
            <w:vAlign w:val="center"/>
          </w:tcPr>
          <w:p w:rsidR="00102B41" w:rsidRPr="00817BCC" w:rsidRDefault="00102B41" w:rsidP="00102B41">
            <w:pPr>
              <w:pStyle w:val="Parasts1"/>
              <w:spacing w:before="120" w:after="120"/>
              <w:rPr>
                <w:b/>
                <w:szCs w:val="24"/>
                <w:lang w:val="lv-LV"/>
              </w:rPr>
            </w:pPr>
            <w:r w:rsidRPr="00817BCC">
              <w:rPr>
                <w:b/>
                <w:szCs w:val="24"/>
                <w:lang w:val="lv-LV"/>
              </w:rPr>
              <w:t>1. Atbilstības vērtēšanas kritēriji</w:t>
            </w:r>
          </w:p>
        </w:tc>
      </w:tr>
      <w:tr w:rsidR="00761B10" w:rsidRPr="00817BCC">
        <w:tc>
          <w:tcPr>
            <w:tcW w:w="576" w:type="dxa"/>
            <w:tcBorders>
              <w:top w:val="single" w:sz="4" w:space="0" w:color="auto"/>
              <w:bottom w:val="single" w:sz="4" w:space="0" w:color="auto"/>
              <w:right w:val="single" w:sz="4" w:space="0" w:color="auto"/>
            </w:tcBorders>
            <w:vAlign w:val="center"/>
          </w:tcPr>
          <w:p w:rsidR="00761B10" w:rsidRPr="00817BCC" w:rsidRDefault="00761B10" w:rsidP="00657E4C">
            <w:pPr>
              <w:pStyle w:val="Parasts1"/>
              <w:rPr>
                <w:b/>
                <w:szCs w:val="24"/>
                <w:lang w:val="lv-LV"/>
              </w:rPr>
            </w:pPr>
            <w:r w:rsidRPr="00817BCC">
              <w:rPr>
                <w:b/>
                <w:szCs w:val="24"/>
                <w:lang w:val="lv-LV"/>
              </w:rPr>
              <w:t>Nr.</w:t>
            </w:r>
          </w:p>
        </w:tc>
        <w:tc>
          <w:tcPr>
            <w:tcW w:w="5628" w:type="dxa"/>
            <w:tcBorders>
              <w:top w:val="single" w:sz="4" w:space="0" w:color="auto"/>
              <w:left w:val="single" w:sz="4" w:space="0" w:color="auto"/>
              <w:bottom w:val="single" w:sz="4" w:space="0" w:color="auto"/>
              <w:right w:val="single" w:sz="4" w:space="0" w:color="auto"/>
            </w:tcBorders>
            <w:vAlign w:val="center"/>
          </w:tcPr>
          <w:p w:rsidR="00761B10" w:rsidRPr="00817BCC" w:rsidRDefault="00761B10" w:rsidP="00657E4C">
            <w:pPr>
              <w:pStyle w:val="Parasts1"/>
              <w:rPr>
                <w:b/>
                <w:szCs w:val="24"/>
                <w:lang w:val="lv-LV"/>
              </w:rPr>
            </w:pPr>
            <w:r w:rsidRPr="00817BCC">
              <w:rPr>
                <w:b/>
                <w:szCs w:val="24"/>
                <w:lang w:val="lv-LV"/>
              </w:rPr>
              <w:t>Kritērijs</w:t>
            </w:r>
          </w:p>
        </w:tc>
        <w:tc>
          <w:tcPr>
            <w:tcW w:w="1701" w:type="dxa"/>
            <w:tcBorders>
              <w:top w:val="single" w:sz="4" w:space="0" w:color="auto"/>
              <w:left w:val="single" w:sz="4" w:space="0" w:color="auto"/>
              <w:bottom w:val="single" w:sz="4" w:space="0" w:color="auto"/>
              <w:right w:val="single" w:sz="4" w:space="0" w:color="auto"/>
            </w:tcBorders>
            <w:vAlign w:val="center"/>
          </w:tcPr>
          <w:p w:rsidR="00761B10" w:rsidRPr="00817BCC" w:rsidRDefault="00761B10" w:rsidP="00657E4C">
            <w:pPr>
              <w:pStyle w:val="Parasts1"/>
              <w:jc w:val="center"/>
              <w:rPr>
                <w:b/>
                <w:szCs w:val="24"/>
                <w:lang w:val="lv-LV"/>
              </w:rPr>
            </w:pPr>
            <w:r w:rsidRPr="00817BCC">
              <w:rPr>
                <w:b/>
                <w:szCs w:val="24"/>
                <w:lang w:val="lv-LV"/>
              </w:rPr>
              <w:t>Vērtējums</w:t>
            </w:r>
          </w:p>
        </w:tc>
        <w:tc>
          <w:tcPr>
            <w:tcW w:w="1417" w:type="dxa"/>
            <w:tcBorders>
              <w:top w:val="single" w:sz="4" w:space="0" w:color="auto"/>
              <w:left w:val="single" w:sz="4" w:space="0" w:color="auto"/>
              <w:bottom w:val="single" w:sz="4" w:space="0" w:color="auto"/>
              <w:right w:val="single" w:sz="4" w:space="0" w:color="auto"/>
            </w:tcBorders>
            <w:vAlign w:val="center"/>
          </w:tcPr>
          <w:p w:rsidR="00761B10" w:rsidRPr="00817BCC" w:rsidRDefault="00761B10" w:rsidP="00657E4C">
            <w:pPr>
              <w:pStyle w:val="Parasts1"/>
              <w:jc w:val="center"/>
              <w:rPr>
                <w:b/>
                <w:szCs w:val="24"/>
                <w:lang w:val="lv-LV"/>
              </w:rPr>
            </w:pPr>
            <w:r w:rsidRPr="00817BCC">
              <w:rPr>
                <w:b/>
                <w:szCs w:val="24"/>
                <w:lang w:val="lv-LV"/>
              </w:rPr>
              <w:t>Iesnieguma veidlapa</w:t>
            </w:r>
          </w:p>
        </w:tc>
      </w:tr>
      <w:tr w:rsidR="00761B10" w:rsidRPr="00817BCC" w:rsidTr="00817BCC">
        <w:trPr>
          <w:trHeight w:val="523"/>
        </w:trPr>
        <w:tc>
          <w:tcPr>
            <w:tcW w:w="576" w:type="dxa"/>
            <w:tcBorders>
              <w:top w:val="single" w:sz="4" w:space="0" w:color="auto"/>
              <w:bottom w:val="single" w:sz="4" w:space="0" w:color="auto"/>
              <w:right w:val="single" w:sz="4" w:space="0" w:color="auto"/>
            </w:tcBorders>
          </w:tcPr>
          <w:p w:rsidR="00761B10" w:rsidRPr="00817BCC" w:rsidRDefault="00761B10" w:rsidP="00657E4C">
            <w:pPr>
              <w:pStyle w:val="Parasts1"/>
              <w:rPr>
                <w:szCs w:val="24"/>
                <w:lang w:val="lv-LV"/>
              </w:rPr>
            </w:pPr>
            <w:r w:rsidRPr="00817BCC">
              <w:rPr>
                <w:szCs w:val="24"/>
                <w:lang w:val="lv-LV"/>
              </w:rPr>
              <w:t>1.1.</w:t>
            </w:r>
          </w:p>
        </w:tc>
        <w:tc>
          <w:tcPr>
            <w:tcW w:w="5628" w:type="dxa"/>
            <w:tcBorders>
              <w:top w:val="single" w:sz="4" w:space="0" w:color="auto"/>
              <w:left w:val="single" w:sz="4" w:space="0" w:color="auto"/>
              <w:bottom w:val="single" w:sz="4" w:space="0" w:color="auto"/>
              <w:right w:val="single" w:sz="4" w:space="0" w:color="auto"/>
            </w:tcBorders>
          </w:tcPr>
          <w:p w:rsidR="00761B10" w:rsidRPr="00817BCC" w:rsidRDefault="00612A82" w:rsidP="00657E4C">
            <w:pPr>
              <w:pStyle w:val="Parasts1"/>
              <w:jc w:val="both"/>
              <w:rPr>
                <w:szCs w:val="24"/>
                <w:lang w:val="lv-LV"/>
              </w:rPr>
            </w:pPr>
            <w:r w:rsidRPr="00817BCC">
              <w:rPr>
                <w:szCs w:val="24"/>
                <w:lang w:val="lv-LV"/>
              </w:rPr>
              <w:t>Projekta iesniedzējs atbilst K</w:t>
            </w:r>
            <w:r w:rsidR="00761B10" w:rsidRPr="00817BCC">
              <w:rPr>
                <w:szCs w:val="24"/>
                <w:lang w:val="lv-LV"/>
              </w:rPr>
              <w:t xml:space="preserve">onkursa nolikuma </w:t>
            </w:r>
            <w:r w:rsidRPr="00817BCC">
              <w:rPr>
                <w:szCs w:val="24"/>
                <w:lang w:val="lv-LV"/>
              </w:rPr>
              <w:t>2.1</w:t>
            </w:r>
            <w:r w:rsidR="00761B10" w:rsidRPr="00817BCC">
              <w:rPr>
                <w:szCs w:val="24"/>
                <w:lang w:val="lv-LV"/>
              </w:rPr>
              <w:t>.punktā norādītajiem nosacījumiem</w:t>
            </w:r>
          </w:p>
        </w:tc>
        <w:tc>
          <w:tcPr>
            <w:tcW w:w="1701" w:type="dxa"/>
            <w:tcBorders>
              <w:top w:val="single" w:sz="4" w:space="0" w:color="auto"/>
              <w:left w:val="single" w:sz="4" w:space="0" w:color="auto"/>
              <w:bottom w:val="single" w:sz="4" w:space="0" w:color="auto"/>
              <w:right w:val="single" w:sz="4" w:space="0" w:color="auto"/>
            </w:tcBorders>
          </w:tcPr>
          <w:p w:rsidR="00761B10" w:rsidRPr="00817BCC" w:rsidRDefault="00761B10" w:rsidP="00657E4C">
            <w:pPr>
              <w:pStyle w:val="Parasts1"/>
              <w:jc w:val="center"/>
              <w:rPr>
                <w:szCs w:val="24"/>
                <w:lang w:val="lv-LV"/>
              </w:rPr>
            </w:pPr>
            <w:r w:rsidRPr="00817BCC">
              <w:rPr>
                <w:szCs w:val="24"/>
                <w:lang w:val="lv-LV"/>
              </w:rPr>
              <w:t>jā/nē</w:t>
            </w:r>
          </w:p>
        </w:tc>
        <w:tc>
          <w:tcPr>
            <w:tcW w:w="1417" w:type="dxa"/>
            <w:tcBorders>
              <w:top w:val="single" w:sz="4" w:space="0" w:color="auto"/>
              <w:left w:val="single" w:sz="4" w:space="0" w:color="auto"/>
              <w:bottom w:val="single" w:sz="4" w:space="0" w:color="auto"/>
              <w:right w:val="single" w:sz="4" w:space="0" w:color="auto"/>
            </w:tcBorders>
          </w:tcPr>
          <w:p w:rsidR="00761B10" w:rsidRPr="00817BCC" w:rsidRDefault="00EB670A" w:rsidP="00657E4C">
            <w:pPr>
              <w:pStyle w:val="Parasts1"/>
              <w:jc w:val="center"/>
              <w:rPr>
                <w:szCs w:val="24"/>
                <w:lang w:val="lv-LV"/>
              </w:rPr>
            </w:pPr>
            <w:r w:rsidRPr="00817BCC">
              <w:rPr>
                <w:szCs w:val="24"/>
                <w:lang w:val="lv-LV"/>
              </w:rPr>
              <w:t>A</w:t>
            </w:r>
            <w:r w:rsidR="0053296A" w:rsidRPr="00817BCC">
              <w:rPr>
                <w:szCs w:val="24"/>
                <w:lang w:val="lv-LV"/>
              </w:rPr>
              <w:t>, C8</w:t>
            </w:r>
          </w:p>
        </w:tc>
      </w:tr>
      <w:tr w:rsidR="00A21FDE" w:rsidRPr="00817BCC">
        <w:tc>
          <w:tcPr>
            <w:tcW w:w="576" w:type="dxa"/>
          </w:tcPr>
          <w:p w:rsidR="00A21FDE" w:rsidRPr="00817BCC" w:rsidRDefault="00A21FDE" w:rsidP="00BD4261">
            <w:pPr>
              <w:pStyle w:val="Parasts1"/>
              <w:rPr>
                <w:szCs w:val="24"/>
                <w:lang w:val="lv-LV"/>
              </w:rPr>
            </w:pPr>
            <w:r w:rsidRPr="00817BCC">
              <w:rPr>
                <w:szCs w:val="24"/>
                <w:lang w:val="lv-LV"/>
              </w:rPr>
              <w:t>1.2.</w:t>
            </w:r>
          </w:p>
        </w:tc>
        <w:tc>
          <w:tcPr>
            <w:tcW w:w="5628" w:type="dxa"/>
          </w:tcPr>
          <w:p w:rsidR="00A21FDE" w:rsidRPr="00817BCC" w:rsidRDefault="00A21FDE" w:rsidP="00BD4261">
            <w:pPr>
              <w:pStyle w:val="Parasts1"/>
              <w:jc w:val="both"/>
              <w:rPr>
                <w:szCs w:val="24"/>
                <w:lang w:val="lv-LV"/>
              </w:rPr>
            </w:pPr>
            <w:r w:rsidRPr="00817BCC">
              <w:rPr>
                <w:szCs w:val="24"/>
                <w:lang w:val="lv-LV"/>
              </w:rPr>
              <w:t>Projekts atbilst Konkursa nolikuma 1.2.punktā norādītajam programmas mērķim</w:t>
            </w:r>
          </w:p>
        </w:tc>
        <w:tc>
          <w:tcPr>
            <w:tcW w:w="1701" w:type="dxa"/>
          </w:tcPr>
          <w:p w:rsidR="00A21FDE" w:rsidRPr="00817BCC" w:rsidRDefault="00A21FDE" w:rsidP="00BD4261">
            <w:pPr>
              <w:pStyle w:val="Parasts1"/>
              <w:jc w:val="center"/>
              <w:rPr>
                <w:szCs w:val="24"/>
                <w:lang w:val="lv-LV"/>
              </w:rPr>
            </w:pPr>
            <w:r w:rsidRPr="00817BCC">
              <w:rPr>
                <w:szCs w:val="24"/>
                <w:lang w:val="lv-LV"/>
              </w:rPr>
              <w:t>jā/nē</w:t>
            </w:r>
          </w:p>
        </w:tc>
        <w:tc>
          <w:tcPr>
            <w:tcW w:w="1417" w:type="dxa"/>
          </w:tcPr>
          <w:p w:rsidR="00A21FDE" w:rsidRPr="00817BCC" w:rsidRDefault="00A21FDE" w:rsidP="00BD4261">
            <w:pPr>
              <w:pStyle w:val="Parasts1"/>
              <w:jc w:val="center"/>
              <w:rPr>
                <w:szCs w:val="24"/>
                <w:lang w:val="lv-LV"/>
              </w:rPr>
            </w:pPr>
            <w:r w:rsidRPr="00817BCC">
              <w:rPr>
                <w:szCs w:val="24"/>
                <w:lang w:val="lv-LV"/>
              </w:rPr>
              <w:t>C3, C5</w:t>
            </w:r>
          </w:p>
        </w:tc>
      </w:tr>
    </w:tbl>
    <w:p w:rsidR="00640200" w:rsidRPr="00817BCC" w:rsidRDefault="00640200" w:rsidP="00657E4C">
      <w:pPr>
        <w:pStyle w:val="Text1"/>
        <w:spacing w:after="0"/>
        <w:ind w:left="0"/>
        <w:rPr>
          <w:szCs w:val="24"/>
          <w:lang w:val="lv-LV"/>
        </w:rPr>
      </w:pPr>
    </w:p>
    <w:p w:rsidR="00C374B5" w:rsidRPr="00817BCC" w:rsidRDefault="00C374B5" w:rsidP="00657E4C">
      <w:pPr>
        <w:pStyle w:val="Text1"/>
        <w:spacing w:after="0"/>
        <w:ind w:left="0"/>
        <w:rPr>
          <w:szCs w:val="24"/>
          <w:lang w:val="lv-LV"/>
        </w:rPr>
      </w:pPr>
      <w:r w:rsidRPr="00817BCC">
        <w:rPr>
          <w:szCs w:val="24"/>
          <w:lang w:val="lv-LV"/>
        </w:rPr>
        <w:t xml:space="preserve">Ja projekta </w:t>
      </w:r>
      <w:smartTag w:uri="schemas-tilde-lv/tildestengine" w:element="veidnes">
        <w:smartTagPr>
          <w:attr w:name="text" w:val="iesniegums"/>
          <w:attr w:name="baseform" w:val="iesniegums"/>
          <w:attr w:name="id" w:val="-1"/>
        </w:smartTagPr>
        <w:r w:rsidRPr="00817BCC">
          <w:rPr>
            <w:szCs w:val="24"/>
            <w:lang w:val="lv-LV"/>
          </w:rPr>
          <w:t>iesniegums</w:t>
        </w:r>
      </w:smartTag>
      <w:r w:rsidRPr="00817BCC">
        <w:rPr>
          <w:szCs w:val="24"/>
          <w:lang w:val="lv-LV"/>
        </w:rPr>
        <w:t xml:space="preserve"> neatbildīs </w:t>
      </w:r>
      <w:r w:rsidR="007307A5" w:rsidRPr="00817BCC">
        <w:rPr>
          <w:szCs w:val="24"/>
          <w:lang w:val="lv-LV"/>
        </w:rPr>
        <w:t xml:space="preserve">kādam no atbilstības </w:t>
      </w:r>
      <w:r w:rsidR="004356F1" w:rsidRPr="00817BCC">
        <w:rPr>
          <w:szCs w:val="24"/>
          <w:lang w:val="lv-LV"/>
        </w:rPr>
        <w:t xml:space="preserve">vērtēšanas </w:t>
      </w:r>
      <w:r w:rsidR="007307A5" w:rsidRPr="00817BCC">
        <w:rPr>
          <w:szCs w:val="24"/>
          <w:lang w:val="lv-LV"/>
        </w:rPr>
        <w:t>kritērijiem</w:t>
      </w:r>
      <w:r w:rsidR="009C6FED" w:rsidRPr="00817BCC">
        <w:rPr>
          <w:szCs w:val="24"/>
          <w:lang w:val="lv-LV"/>
        </w:rPr>
        <w:t>,</w:t>
      </w:r>
      <w:r w:rsidRPr="00817BCC">
        <w:rPr>
          <w:szCs w:val="24"/>
          <w:lang w:val="lv-LV"/>
        </w:rPr>
        <w:t xml:space="preserve"> tas tiks noraidīts.</w:t>
      </w:r>
    </w:p>
    <w:p w:rsidR="00ED5802" w:rsidRPr="00817BCC" w:rsidRDefault="00ED5802" w:rsidP="004027D6">
      <w:pPr>
        <w:pStyle w:val="Text1"/>
        <w:spacing w:after="0"/>
        <w:ind w:left="0"/>
        <w:rPr>
          <w:rFonts w:cs="Arial"/>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29"/>
        <w:gridCol w:w="1700"/>
        <w:gridCol w:w="1418"/>
      </w:tblGrid>
      <w:tr w:rsidR="005A728A" w:rsidRPr="00817BCC">
        <w:tc>
          <w:tcPr>
            <w:tcW w:w="9322" w:type="dxa"/>
            <w:gridSpan w:val="4"/>
            <w:shd w:val="clear" w:color="auto" w:fill="E6E6E6"/>
          </w:tcPr>
          <w:p w:rsidR="005A728A" w:rsidRPr="00817BCC" w:rsidRDefault="00FF35D6" w:rsidP="005E49DC">
            <w:pPr>
              <w:pStyle w:val="Parasts1"/>
              <w:spacing w:before="120" w:after="120"/>
              <w:rPr>
                <w:b/>
                <w:szCs w:val="24"/>
                <w:lang w:val="lv-LV"/>
              </w:rPr>
            </w:pPr>
            <w:r w:rsidRPr="00817BCC">
              <w:rPr>
                <w:b/>
                <w:szCs w:val="24"/>
                <w:lang w:val="lv-LV"/>
              </w:rPr>
              <w:t xml:space="preserve">2. </w:t>
            </w:r>
            <w:r w:rsidR="005A728A" w:rsidRPr="00817BCC">
              <w:rPr>
                <w:b/>
                <w:szCs w:val="24"/>
                <w:lang w:val="lv-LV"/>
              </w:rPr>
              <w:t>Kvalitātes vērtēšanas kritēriji</w:t>
            </w:r>
          </w:p>
        </w:tc>
      </w:tr>
      <w:tr w:rsidR="005A728A" w:rsidRPr="00817BCC" w:rsidTr="00B36F29">
        <w:tc>
          <w:tcPr>
            <w:tcW w:w="675" w:type="dxa"/>
            <w:tcBorders>
              <w:bottom w:val="single" w:sz="4" w:space="0" w:color="auto"/>
            </w:tcBorders>
            <w:vAlign w:val="center"/>
          </w:tcPr>
          <w:p w:rsidR="005A728A" w:rsidRPr="00817BCC" w:rsidRDefault="005A728A" w:rsidP="00657E4C">
            <w:pPr>
              <w:pStyle w:val="Parasts1"/>
              <w:rPr>
                <w:b/>
                <w:szCs w:val="24"/>
                <w:lang w:val="lv-LV"/>
              </w:rPr>
            </w:pPr>
            <w:r w:rsidRPr="00817BCC">
              <w:rPr>
                <w:b/>
                <w:szCs w:val="24"/>
                <w:lang w:val="lv-LV"/>
              </w:rPr>
              <w:t>Nr.</w:t>
            </w:r>
          </w:p>
        </w:tc>
        <w:tc>
          <w:tcPr>
            <w:tcW w:w="5529" w:type="dxa"/>
            <w:tcBorders>
              <w:bottom w:val="single" w:sz="4" w:space="0" w:color="auto"/>
            </w:tcBorders>
            <w:vAlign w:val="center"/>
          </w:tcPr>
          <w:p w:rsidR="005A728A" w:rsidRPr="00817BCC" w:rsidRDefault="005A728A" w:rsidP="00657E4C">
            <w:pPr>
              <w:pStyle w:val="Parasts1"/>
              <w:rPr>
                <w:b/>
                <w:szCs w:val="24"/>
                <w:lang w:val="lv-LV"/>
              </w:rPr>
            </w:pPr>
            <w:r w:rsidRPr="00817BCC">
              <w:rPr>
                <w:b/>
                <w:szCs w:val="24"/>
                <w:lang w:val="lv-LV"/>
              </w:rPr>
              <w:t>Kritērijs</w:t>
            </w:r>
          </w:p>
        </w:tc>
        <w:tc>
          <w:tcPr>
            <w:tcW w:w="1700" w:type="dxa"/>
            <w:tcBorders>
              <w:bottom w:val="single" w:sz="4" w:space="0" w:color="auto"/>
            </w:tcBorders>
          </w:tcPr>
          <w:p w:rsidR="005A728A" w:rsidRPr="00817BCC" w:rsidRDefault="005A728A" w:rsidP="00657E4C">
            <w:pPr>
              <w:pStyle w:val="Parasts1"/>
              <w:jc w:val="center"/>
              <w:rPr>
                <w:b/>
                <w:szCs w:val="24"/>
                <w:lang w:val="lv-LV"/>
              </w:rPr>
            </w:pPr>
            <w:r w:rsidRPr="00817BCC">
              <w:rPr>
                <w:b/>
                <w:szCs w:val="24"/>
                <w:lang w:val="lv-LV"/>
              </w:rPr>
              <w:t>Maksimālais punktu skaits</w:t>
            </w:r>
          </w:p>
        </w:tc>
        <w:tc>
          <w:tcPr>
            <w:tcW w:w="1418" w:type="dxa"/>
            <w:tcBorders>
              <w:bottom w:val="single" w:sz="4" w:space="0" w:color="auto"/>
            </w:tcBorders>
          </w:tcPr>
          <w:p w:rsidR="005A728A" w:rsidRPr="00817BCC" w:rsidRDefault="005A728A" w:rsidP="00657E4C">
            <w:pPr>
              <w:pStyle w:val="Parasts1"/>
              <w:jc w:val="center"/>
              <w:rPr>
                <w:szCs w:val="24"/>
                <w:lang w:val="lv-LV"/>
              </w:rPr>
            </w:pPr>
            <w:r w:rsidRPr="00817BCC">
              <w:rPr>
                <w:b/>
                <w:szCs w:val="24"/>
                <w:lang w:val="lv-LV"/>
              </w:rPr>
              <w:t>Iesnieguma veidlapa</w:t>
            </w:r>
          </w:p>
        </w:tc>
      </w:tr>
      <w:tr w:rsidR="004A24E5" w:rsidRPr="00817BCC" w:rsidTr="00B36F29">
        <w:tc>
          <w:tcPr>
            <w:tcW w:w="675" w:type="dxa"/>
          </w:tcPr>
          <w:p w:rsidR="004A24E5" w:rsidRPr="00817BCC" w:rsidRDefault="004A24E5" w:rsidP="001D1427">
            <w:pPr>
              <w:pStyle w:val="Parasts1"/>
              <w:rPr>
                <w:szCs w:val="24"/>
                <w:lang w:val="lv-LV"/>
              </w:rPr>
            </w:pPr>
            <w:r w:rsidRPr="00817BCC">
              <w:rPr>
                <w:szCs w:val="24"/>
                <w:lang w:val="lv-LV"/>
              </w:rPr>
              <w:t>2.1.</w:t>
            </w:r>
          </w:p>
        </w:tc>
        <w:tc>
          <w:tcPr>
            <w:tcW w:w="5529" w:type="dxa"/>
          </w:tcPr>
          <w:p w:rsidR="004A24E5" w:rsidRPr="00817BCC" w:rsidRDefault="004A24E5" w:rsidP="00657E4C">
            <w:pPr>
              <w:pStyle w:val="Parasts1"/>
              <w:jc w:val="both"/>
              <w:rPr>
                <w:szCs w:val="24"/>
                <w:lang w:val="lv-LV"/>
              </w:rPr>
            </w:pPr>
            <w:r w:rsidRPr="00817BCC">
              <w:rPr>
                <w:szCs w:val="24"/>
                <w:lang w:val="lv-LV"/>
              </w:rPr>
              <w:t xml:space="preserve">Projekta nozīmīgums </w:t>
            </w:r>
            <w:r w:rsidR="00B2572D" w:rsidRPr="00817BCC">
              <w:rPr>
                <w:szCs w:val="24"/>
                <w:lang w:val="lv-LV"/>
              </w:rPr>
              <w:t>programm</w:t>
            </w:r>
            <w:r w:rsidRPr="00817BCC">
              <w:rPr>
                <w:szCs w:val="24"/>
                <w:lang w:val="lv-LV"/>
              </w:rPr>
              <w:t>as mērķa sasniegšanai</w:t>
            </w:r>
          </w:p>
        </w:tc>
        <w:tc>
          <w:tcPr>
            <w:tcW w:w="1700" w:type="dxa"/>
          </w:tcPr>
          <w:p w:rsidR="004A24E5" w:rsidRPr="00817BCC" w:rsidRDefault="004A24E5" w:rsidP="00657E4C">
            <w:pPr>
              <w:pStyle w:val="Parasts1"/>
              <w:jc w:val="center"/>
              <w:rPr>
                <w:szCs w:val="24"/>
                <w:lang w:val="lv-LV"/>
              </w:rPr>
            </w:pPr>
            <w:r w:rsidRPr="00817BCC">
              <w:rPr>
                <w:szCs w:val="24"/>
                <w:lang w:val="lv-LV"/>
              </w:rPr>
              <w:t>5</w:t>
            </w:r>
          </w:p>
        </w:tc>
        <w:tc>
          <w:tcPr>
            <w:tcW w:w="1418" w:type="dxa"/>
          </w:tcPr>
          <w:p w:rsidR="004A24E5" w:rsidRPr="00817BCC" w:rsidRDefault="00EB670A" w:rsidP="00C55BC9">
            <w:pPr>
              <w:pStyle w:val="Parasts1"/>
              <w:jc w:val="center"/>
              <w:rPr>
                <w:szCs w:val="24"/>
                <w:lang w:val="lv-LV"/>
              </w:rPr>
            </w:pPr>
            <w:r w:rsidRPr="00817BCC">
              <w:rPr>
                <w:szCs w:val="24"/>
                <w:lang w:val="lv-LV"/>
              </w:rPr>
              <w:t>C</w:t>
            </w:r>
            <w:r w:rsidR="00C55BC9" w:rsidRPr="00817BCC">
              <w:rPr>
                <w:szCs w:val="24"/>
                <w:lang w:val="lv-LV"/>
              </w:rPr>
              <w:t>3</w:t>
            </w:r>
            <w:r w:rsidRPr="00817BCC">
              <w:rPr>
                <w:szCs w:val="24"/>
                <w:lang w:val="lv-LV"/>
              </w:rPr>
              <w:t>, C4</w:t>
            </w:r>
          </w:p>
        </w:tc>
      </w:tr>
      <w:tr w:rsidR="004A24E5" w:rsidRPr="00817BCC" w:rsidTr="00B36F29">
        <w:tc>
          <w:tcPr>
            <w:tcW w:w="675" w:type="dxa"/>
          </w:tcPr>
          <w:p w:rsidR="004A24E5" w:rsidRPr="00817BCC" w:rsidRDefault="004A24E5" w:rsidP="001D1427">
            <w:pPr>
              <w:pStyle w:val="Parasts1"/>
              <w:rPr>
                <w:szCs w:val="24"/>
                <w:lang w:val="lv-LV"/>
              </w:rPr>
            </w:pPr>
            <w:r w:rsidRPr="00817BCC">
              <w:rPr>
                <w:szCs w:val="24"/>
                <w:lang w:val="lv-LV"/>
              </w:rPr>
              <w:t>2.2.</w:t>
            </w:r>
          </w:p>
        </w:tc>
        <w:tc>
          <w:tcPr>
            <w:tcW w:w="5529" w:type="dxa"/>
          </w:tcPr>
          <w:p w:rsidR="004A24E5" w:rsidRPr="00817BCC" w:rsidRDefault="004A24E5" w:rsidP="002E62A6">
            <w:pPr>
              <w:pStyle w:val="Parasts1"/>
              <w:jc w:val="both"/>
              <w:rPr>
                <w:szCs w:val="24"/>
                <w:lang w:val="lv-LV"/>
              </w:rPr>
            </w:pPr>
            <w:r w:rsidRPr="00817BCC">
              <w:rPr>
                <w:szCs w:val="24"/>
                <w:lang w:val="lv-LV"/>
              </w:rPr>
              <w:t>Projekta aktivitāšu</w:t>
            </w:r>
            <w:r w:rsidR="002E62A6" w:rsidRPr="00817BCC">
              <w:rPr>
                <w:szCs w:val="24"/>
                <w:lang w:val="lv-LV"/>
              </w:rPr>
              <w:t>, t.sk. nometnes programmas,</w:t>
            </w:r>
            <w:r w:rsidRPr="00817BCC">
              <w:rPr>
                <w:szCs w:val="24"/>
                <w:lang w:val="lv-LV"/>
              </w:rPr>
              <w:t xml:space="preserve"> novērtējums</w:t>
            </w:r>
            <w:r w:rsidR="00B36F29" w:rsidRPr="00817BCC">
              <w:rPr>
                <w:szCs w:val="24"/>
                <w:lang w:val="lv-LV"/>
              </w:rPr>
              <w:t xml:space="preserve"> – to atbilstība konkursa nolikuma 2.3.2.punkta nosacījumiem</w:t>
            </w:r>
            <w:r w:rsidRPr="00817BCC">
              <w:rPr>
                <w:szCs w:val="24"/>
                <w:lang w:val="lv-LV"/>
              </w:rPr>
              <w:t>, cik tās ir atbilstošas, praktiskas un piemērotas plānoto mērķu un rezultātu sasniegšanai</w:t>
            </w:r>
          </w:p>
        </w:tc>
        <w:tc>
          <w:tcPr>
            <w:tcW w:w="1700" w:type="dxa"/>
          </w:tcPr>
          <w:p w:rsidR="004A24E5" w:rsidRPr="00817BCC" w:rsidRDefault="004A24E5" w:rsidP="00657E4C">
            <w:pPr>
              <w:pStyle w:val="Parasts1"/>
              <w:jc w:val="center"/>
              <w:rPr>
                <w:szCs w:val="24"/>
                <w:lang w:val="lv-LV"/>
              </w:rPr>
            </w:pPr>
            <w:r w:rsidRPr="00817BCC">
              <w:rPr>
                <w:szCs w:val="24"/>
                <w:lang w:val="lv-LV"/>
              </w:rPr>
              <w:t>5</w:t>
            </w:r>
          </w:p>
        </w:tc>
        <w:tc>
          <w:tcPr>
            <w:tcW w:w="1418" w:type="dxa"/>
          </w:tcPr>
          <w:p w:rsidR="004A24E5" w:rsidRPr="00817BCC" w:rsidRDefault="00EB670A" w:rsidP="00657E4C">
            <w:pPr>
              <w:pStyle w:val="Parasts1"/>
              <w:jc w:val="center"/>
              <w:rPr>
                <w:szCs w:val="24"/>
                <w:lang w:val="lv-LV"/>
              </w:rPr>
            </w:pPr>
            <w:r w:rsidRPr="00817BCC">
              <w:rPr>
                <w:szCs w:val="24"/>
                <w:lang w:val="lv-LV"/>
              </w:rPr>
              <w:t>C5</w:t>
            </w:r>
          </w:p>
        </w:tc>
      </w:tr>
      <w:tr w:rsidR="004A24E5" w:rsidRPr="00817BCC" w:rsidTr="00B36F29">
        <w:tc>
          <w:tcPr>
            <w:tcW w:w="675" w:type="dxa"/>
          </w:tcPr>
          <w:p w:rsidR="004A24E5" w:rsidRPr="00817BCC" w:rsidRDefault="004A24E5" w:rsidP="001D1427">
            <w:pPr>
              <w:pStyle w:val="Parasts1"/>
              <w:rPr>
                <w:szCs w:val="24"/>
                <w:lang w:val="lv-LV"/>
              </w:rPr>
            </w:pPr>
            <w:r w:rsidRPr="00817BCC">
              <w:rPr>
                <w:szCs w:val="24"/>
                <w:lang w:val="lv-LV"/>
              </w:rPr>
              <w:t>2.3.</w:t>
            </w:r>
          </w:p>
        </w:tc>
        <w:tc>
          <w:tcPr>
            <w:tcW w:w="5529" w:type="dxa"/>
          </w:tcPr>
          <w:p w:rsidR="004A24E5" w:rsidRPr="00817BCC" w:rsidRDefault="004A24E5" w:rsidP="001D1427">
            <w:pPr>
              <w:pStyle w:val="Parasts1"/>
              <w:jc w:val="both"/>
              <w:rPr>
                <w:szCs w:val="24"/>
                <w:lang w:val="lv-LV"/>
              </w:rPr>
            </w:pPr>
            <w:r w:rsidRPr="00817BCC">
              <w:rPr>
                <w:szCs w:val="24"/>
                <w:lang w:val="lv-LV"/>
              </w:rPr>
              <w:t>Projekta metodoloģijas novērtējums, kādas ir izvēlētās metodes darbam ar mērķa grupu un cik tās ir atbilstošas projekta mērķu sasniegšanai</w:t>
            </w:r>
          </w:p>
        </w:tc>
        <w:tc>
          <w:tcPr>
            <w:tcW w:w="1700" w:type="dxa"/>
          </w:tcPr>
          <w:p w:rsidR="004A24E5" w:rsidRPr="00817BCC" w:rsidRDefault="004A24E5" w:rsidP="001D1427">
            <w:pPr>
              <w:pStyle w:val="Parasts1"/>
              <w:jc w:val="center"/>
              <w:rPr>
                <w:szCs w:val="24"/>
                <w:lang w:val="lv-LV"/>
              </w:rPr>
            </w:pPr>
            <w:r w:rsidRPr="00817BCC">
              <w:rPr>
                <w:szCs w:val="24"/>
                <w:lang w:val="lv-LV"/>
              </w:rPr>
              <w:t>5</w:t>
            </w:r>
          </w:p>
        </w:tc>
        <w:tc>
          <w:tcPr>
            <w:tcW w:w="1418" w:type="dxa"/>
          </w:tcPr>
          <w:p w:rsidR="004A24E5" w:rsidRPr="00817BCC" w:rsidRDefault="00EB670A" w:rsidP="001D1427">
            <w:pPr>
              <w:pStyle w:val="Parasts1"/>
              <w:jc w:val="center"/>
              <w:rPr>
                <w:szCs w:val="24"/>
                <w:lang w:val="lv-LV"/>
              </w:rPr>
            </w:pPr>
            <w:r w:rsidRPr="00817BCC">
              <w:rPr>
                <w:szCs w:val="24"/>
                <w:lang w:val="lv-LV"/>
              </w:rPr>
              <w:t>C5</w:t>
            </w:r>
          </w:p>
        </w:tc>
      </w:tr>
      <w:tr w:rsidR="004A24E5" w:rsidRPr="00817BCC" w:rsidTr="00B36F29">
        <w:tc>
          <w:tcPr>
            <w:tcW w:w="675" w:type="dxa"/>
          </w:tcPr>
          <w:p w:rsidR="004A24E5" w:rsidRPr="00817BCC" w:rsidRDefault="004A24E5" w:rsidP="001D1427">
            <w:pPr>
              <w:pStyle w:val="Parasts1"/>
              <w:rPr>
                <w:szCs w:val="24"/>
                <w:lang w:val="lv-LV"/>
              </w:rPr>
            </w:pPr>
            <w:r w:rsidRPr="00817BCC">
              <w:rPr>
                <w:szCs w:val="24"/>
                <w:lang w:val="lv-LV"/>
              </w:rPr>
              <w:t>2.4.</w:t>
            </w:r>
          </w:p>
        </w:tc>
        <w:tc>
          <w:tcPr>
            <w:tcW w:w="5529" w:type="dxa"/>
          </w:tcPr>
          <w:p w:rsidR="004A24E5" w:rsidRPr="00817BCC" w:rsidRDefault="004A24E5" w:rsidP="001D1427">
            <w:pPr>
              <w:pStyle w:val="Parasts1"/>
              <w:jc w:val="both"/>
              <w:rPr>
                <w:szCs w:val="24"/>
                <w:lang w:val="lv-LV"/>
              </w:rPr>
            </w:pPr>
            <w:r w:rsidRPr="00817BCC">
              <w:rPr>
                <w:szCs w:val="24"/>
                <w:lang w:val="lv-LV"/>
              </w:rPr>
              <w:t>Projekta rezultātu un to rādītāju novērtējums, vai tie ir precīzi definēti, izmērāmi un objektīvi pārbaudāmi; projekta rezultātu ieguldījums programmas kopējo rezultātu sasniegšanā</w:t>
            </w:r>
          </w:p>
        </w:tc>
        <w:tc>
          <w:tcPr>
            <w:tcW w:w="1700" w:type="dxa"/>
          </w:tcPr>
          <w:p w:rsidR="004A24E5" w:rsidRPr="00817BCC" w:rsidRDefault="004A24E5" w:rsidP="001D1427">
            <w:pPr>
              <w:pStyle w:val="Parasts1"/>
              <w:jc w:val="center"/>
              <w:rPr>
                <w:szCs w:val="24"/>
                <w:lang w:val="lv-LV"/>
              </w:rPr>
            </w:pPr>
            <w:r w:rsidRPr="00817BCC">
              <w:rPr>
                <w:szCs w:val="24"/>
                <w:lang w:val="lv-LV"/>
              </w:rPr>
              <w:t>5</w:t>
            </w:r>
          </w:p>
        </w:tc>
        <w:tc>
          <w:tcPr>
            <w:tcW w:w="1418" w:type="dxa"/>
          </w:tcPr>
          <w:p w:rsidR="004A24E5" w:rsidRPr="00817BCC" w:rsidRDefault="00EB670A" w:rsidP="001D1427">
            <w:pPr>
              <w:pStyle w:val="Parasts1"/>
              <w:jc w:val="center"/>
              <w:rPr>
                <w:szCs w:val="24"/>
                <w:lang w:val="lv-LV"/>
              </w:rPr>
            </w:pPr>
            <w:r w:rsidRPr="00817BCC">
              <w:rPr>
                <w:szCs w:val="24"/>
                <w:lang w:val="lv-LV"/>
              </w:rPr>
              <w:t>C7</w:t>
            </w:r>
          </w:p>
        </w:tc>
      </w:tr>
      <w:tr w:rsidR="004A24E5" w:rsidRPr="00817BCC" w:rsidTr="00B36F29">
        <w:tc>
          <w:tcPr>
            <w:tcW w:w="675" w:type="dxa"/>
          </w:tcPr>
          <w:p w:rsidR="004A24E5" w:rsidRPr="00817BCC" w:rsidRDefault="00D60820" w:rsidP="001D1427">
            <w:pPr>
              <w:pStyle w:val="Parasts1"/>
              <w:rPr>
                <w:szCs w:val="24"/>
                <w:lang w:val="lv-LV"/>
              </w:rPr>
            </w:pPr>
            <w:r w:rsidRPr="00817BCC">
              <w:rPr>
                <w:szCs w:val="24"/>
                <w:lang w:val="lv-LV"/>
              </w:rPr>
              <w:t>2.5</w:t>
            </w:r>
            <w:r w:rsidR="004A24E5" w:rsidRPr="00817BCC">
              <w:rPr>
                <w:szCs w:val="24"/>
                <w:lang w:val="lv-LV"/>
              </w:rPr>
              <w:t>.</w:t>
            </w:r>
          </w:p>
        </w:tc>
        <w:tc>
          <w:tcPr>
            <w:tcW w:w="5529" w:type="dxa"/>
          </w:tcPr>
          <w:p w:rsidR="004A24E5" w:rsidRPr="00817BCC" w:rsidRDefault="004A24E5" w:rsidP="001D1427">
            <w:pPr>
              <w:pStyle w:val="Parasts1"/>
              <w:jc w:val="both"/>
              <w:rPr>
                <w:szCs w:val="24"/>
                <w:lang w:val="lv-LV"/>
              </w:rPr>
            </w:pPr>
            <w:r w:rsidRPr="00817BCC">
              <w:rPr>
                <w:szCs w:val="24"/>
                <w:lang w:val="lv-LV"/>
              </w:rPr>
              <w:t xml:space="preserve">Projekta budžeta novērtējums, vai plānotās izmaksas ir nepieciešamas, ekonomiskas un samērīgas attiecībā </w:t>
            </w:r>
            <w:r w:rsidRPr="00817BCC">
              <w:rPr>
                <w:szCs w:val="24"/>
                <w:lang w:val="lv-LV"/>
              </w:rPr>
              <w:lastRenderedPageBreak/>
              <w:t>pret sagaidāmajiem rezultātiem</w:t>
            </w:r>
          </w:p>
        </w:tc>
        <w:tc>
          <w:tcPr>
            <w:tcW w:w="1700" w:type="dxa"/>
          </w:tcPr>
          <w:p w:rsidR="004A24E5" w:rsidRPr="00817BCC" w:rsidRDefault="004A24E5" w:rsidP="001D1427">
            <w:pPr>
              <w:pStyle w:val="Parasts1"/>
              <w:jc w:val="center"/>
              <w:rPr>
                <w:szCs w:val="24"/>
                <w:lang w:val="lv-LV"/>
              </w:rPr>
            </w:pPr>
            <w:r w:rsidRPr="00817BCC">
              <w:rPr>
                <w:szCs w:val="24"/>
                <w:lang w:val="lv-LV"/>
              </w:rPr>
              <w:lastRenderedPageBreak/>
              <w:t>5</w:t>
            </w:r>
          </w:p>
        </w:tc>
        <w:tc>
          <w:tcPr>
            <w:tcW w:w="1418" w:type="dxa"/>
          </w:tcPr>
          <w:p w:rsidR="004A24E5" w:rsidRPr="00817BCC" w:rsidRDefault="00EB670A" w:rsidP="001D1427">
            <w:pPr>
              <w:pStyle w:val="Parasts1"/>
              <w:jc w:val="center"/>
              <w:rPr>
                <w:szCs w:val="24"/>
                <w:lang w:val="lv-LV"/>
              </w:rPr>
            </w:pPr>
            <w:r w:rsidRPr="00817BCC">
              <w:rPr>
                <w:szCs w:val="24"/>
                <w:lang w:val="lv-LV"/>
              </w:rPr>
              <w:t>D, C7</w:t>
            </w:r>
          </w:p>
        </w:tc>
      </w:tr>
      <w:tr w:rsidR="004A24E5" w:rsidRPr="00817BCC" w:rsidTr="00B36F29">
        <w:tc>
          <w:tcPr>
            <w:tcW w:w="6204" w:type="dxa"/>
            <w:gridSpan w:val="2"/>
          </w:tcPr>
          <w:p w:rsidR="004A24E5" w:rsidRPr="00817BCC" w:rsidRDefault="004A24E5" w:rsidP="00657E4C">
            <w:pPr>
              <w:pStyle w:val="Parasts1"/>
              <w:jc w:val="right"/>
              <w:rPr>
                <w:b/>
                <w:szCs w:val="24"/>
                <w:lang w:val="lv-LV"/>
              </w:rPr>
            </w:pPr>
            <w:r w:rsidRPr="00817BCC">
              <w:rPr>
                <w:b/>
                <w:szCs w:val="24"/>
                <w:lang w:val="lv-LV"/>
              </w:rPr>
              <w:lastRenderedPageBreak/>
              <w:t>Kopā</w:t>
            </w:r>
          </w:p>
        </w:tc>
        <w:tc>
          <w:tcPr>
            <w:tcW w:w="1700" w:type="dxa"/>
          </w:tcPr>
          <w:p w:rsidR="004A24E5" w:rsidRPr="00817BCC" w:rsidRDefault="007F03C2" w:rsidP="00657E4C">
            <w:pPr>
              <w:pStyle w:val="Parasts1"/>
              <w:jc w:val="center"/>
              <w:rPr>
                <w:b/>
                <w:szCs w:val="24"/>
                <w:lang w:val="lv-LV"/>
              </w:rPr>
            </w:pPr>
            <w:r w:rsidRPr="00817BCC">
              <w:rPr>
                <w:b/>
                <w:szCs w:val="24"/>
                <w:lang w:val="lv-LV"/>
              </w:rPr>
              <w:t>25</w:t>
            </w:r>
          </w:p>
        </w:tc>
        <w:tc>
          <w:tcPr>
            <w:tcW w:w="1418" w:type="dxa"/>
          </w:tcPr>
          <w:p w:rsidR="004A24E5" w:rsidRPr="00817BCC" w:rsidRDefault="004A24E5" w:rsidP="00657E4C">
            <w:pPr>
              <w:pStyle w:val="Parasts1"/>
              <w:jc w:val="center"/>
              <w:rPr>
                <w:b/>
                <w:szCs w:val="24"/>
                <w:lang w:val="lv-LV"/>
              </w:rPr>
            </w:pPr>
          </w:p>
        </w:tc>
      </w:tr>
    </w:tbl>
    <w:p w:rsidR="005A728A" w:rsidRPr="00817BCC" w:rsidRDefault="005A728A" w:rsidP="00612A82">
      <w:pPr>
        <w:pStyle w:val="Text1"/>
        <w:spacing w:after="0"/>
        <w:ind w:left="0"/>
        <w:rPr>
          <w:rFonts w:cs="Arial"/>
          <w:szCs w:val="24"/>
          <w:lang w:val="lv-LV"/>
        </w:rPr>
      </w:pPr>
    </w:p>
    <w:p w:rsidR="004E06C1" w:rsidRPr="00817BCC" w:rsidRDefault="005B5787" w:rsidP="004A24E5">
      <w:pPr>
        <w:pStyle w:val="Parasts1"/>
        <w:jc w:val="both"/>
        <w:rPr>
          <w:rFonts w:cs="Arial"/>
          <w:szCs w:val="24"/>
          <w:lang w:val="lv-LV"/>
        </w:rPr>
      </w:pPr>
      <w:r w:rsidRPr="00817BCC">
        <w:rPr>
          <w:rFonts w:cs="Arial"/>
          <w:szCs w:val="24"/>
          <w:lang w:val="lv-LV"/>
        </w:rPr>
        <w:t xml:space="preserve">Projekta iesniegumu atzīst par atbilstošu </w:t>
      </w:r>
      <w:r w:rsidR="00FB1E83" w:rsidRPr="00817BCC">
        <w:rPr>
          <w:rFonts w:cs="Arial"/>
          <w:szCs w:val="24"/>
          <w:lang w:val="lv-LV"/>
        </w:rPr>
        <w:t>kvalitātes vērtēšanas kritērijiem, ja</w:t>
      </w:r>
      <w:r w:rsidR="004E06C1" w:rsidRPr="00817BCC">
        <w:rPr>
          <w:rFonts w:cs="Arial"/>
          <w:szCs w:val="24"/>
          <w:lang w:val="lv-LV"/>
        </w:rPr>
        <w:t xml:space="preserve"> </w:t>
      </w:r>
      <w:r w:rsidR="000B4081" w:rsidRPr="00817BCC">
        <w:rPr>
          <w:szCs w:val="24"/>
          <w:lang w:val="lv-LV"/>
        </w:rPr>
        <w:t>i</w:t>
      </w:r>
      <w:r w:rsidR="004E06C1" w:rsidRPr="00817BCC">
        <w:rPr>
          <w:rFonts w:cs="Arial"/>
          <w:szCs w:val="24"/>
          <w:lang w:val="lv-LV"/>
        </w:rPr>
        <w:t xml:space="preserve">egūtais kopējais punktu skaits nav mazāks par </w:t>
      </w:r>
      <w:r w:rsidR="007F03C2" w:rsidRPr="00BF6DB3">
        <w:rPr>
          <w:rFonts w:cs="Arial"/>
          <w:b/>
          <w:szCs w:val="24"/>
          <w:lang w:val="lv-LV"/>
        </w:rPr>
        <w:t>18</w:t>
      </w:r>
      <w:r w:rsidR="004E06C1" w:rsidRPr="00BF6DB3">
        <w:rPr>
          <w:rFonts w:cs="Arial"/>
          <w:b/>
          <w:szCs w:val="24"/>
          <w:lang w:val="lv-LV"/>
        </w:rPr>
        <w:t xml:space="preserve"> punkt</w:t>
      </w:r>
      <w:r w:rsidR="007F03C2" w:rsidRPr="00BF6DB3">
        <w:rPr>
          <w:rFonts w:cs="Arial"/>
          <w:b/>
          <w:szCs w:val="24"/>
          <w:lang w:val="lv-LV"/>
        </w:rPr>
        <w:t>iem</w:t>
      </w:r>
      <w:r w:rsidR="004A24E5" w:rsidRPr="00817BCC">
        <w:rPr>
          <w:rFonts w:cs="Arial"/>
          <w:szCs w:val="24"/>
          <w:lang w:val="lv-LV"/>
        </w:rPr>
        <w:t>.</w:t>
      </w:r>
    </w:p>
    <w:p w:rsidR="00457130" w:rsidRPr="00817BCC" w:rsidRDefault="00457130" w:rsidP="00657E4C">
      <w:pPr>
        <w:pStyle w:val="Parasts1"/>
        <w:jc w:val="both"/>
        <w:rPr>
          <w:rFonts w:cs="Arial"/>
          <w:szCs w:val="24"/>
          <w:lang w:val="lv-LV"/>
        </w:rPr>
      </w:pPr>
    </w:p>
    <w:p w:rsidR="00CE11CB" w:rsidRPr="00817BCC" w:rsidRDefault="00CE11CB" w:rsidP="00657E4C">
      <w:pPr>
        <w:pStyle w:val="Parasts1"/>
        <w:jc w:val="both"/>
        <w:rPr>
          <w:rFonts w:cs="Arial"/>
          <w:szCs w:val="24"/>
          <w:lang w:val="lv-LV"/>
        </w:rPr>
      </w:pPr>
      <w:r w:rsidRPr="00817BCC">
        <w:rPr>
          <w:rFonts w:cs="Arial"/>
          <w:szCs w:val="24"/>
          <w:lang w:val="lv-LV"/>
        </w:rPr>
        <w:t xml:space="preserve">Ja projekta </w:t>
      </w:r>
      <w:smartTag w:uri="schemas-tilde-lv/tildestengine" w:element="veidnes">
        <w:smartTagPr>
          <w:attr w:name="text" w:val="iesniegums"/>
          <w:attr w:name="baseform" w:val="iesniegums"/>
          <w:attr w:name="id" w:val="-1"/>
        </w:smartTagPr>
        <w:r w:rsidRPr="00817BCC">
          <w:rPr>
            <w:rFonts w:cs="Arial"/>
            <w:szCs w:val="24"/>
            <w:lang w:val="lv-LV"/>
          </w:rPr>
          <w:t>iesniegums</w:t>
        </w:r>
      </w:smartTag>
      <w:r w:rsidRPr="00817BCC">
        <w:rPr>
          <w:rFonts w:cs="Arial"/>
          <w:szCs w:val="24"/>
          <w:lang w:val="lv-LV"/>
        </w:rPr>
        <w:t xml:space="preserve"> </w:t>
      </w:r>
      <w:r w:rsidR="008C6C8E" w:rsidRPr="00817BCC">
        <w:rPr>
          <w:rFonts w:cs="Arial"/>
          <w:szCs w:val="24"/>
          <w:lang w:val="lv-LV"/>
        </w:rPr>
        <w:t>būs</w:t>
      </w:r>
      <w:r w:rsidRPr="00817BCC">
        <w:rPr>
          <w:rFonts w:cs="Arial"/>
          <w:szCs w:val="24"/>
          <w:lang w:val="lv-LV"/>
        </w:rPr>
        <w:t xml:space="preserve"> novērtēts zemāk, nekā noteiktais minimāli nepieciešamais punktu skaits, tas tiks noraidīts.</w:t>
      </w:r>
    </w:p>
    <w:p w:rsidR="00CE11CB" w:rsidRPr="00817BCC" w:rsidRDefault="00CE11CB" w:rsidP="00657E4C">
      <w:pPr>
        <w:pStyle w:val="Parasts1"/>
        <w:jc w:val="both"/>
        <w:rPr>
          <w:rFonts w:cs="Arial"/>
          <w:szCs w:val="24"/>
          <w:lang w:val="lv-LV"/>
        </w:rPr>
      </w:pPr>
    </w:p>
    <w:p w:rsidR="00707DB0" w:rsidRPr="00817BCC" w:rsidRDefault="00707DB0" w:rsidP="00657E4C">
      <w:pPr>
        <w:pStyle w:val="Parasts1"/>
        <w:jc w:val="both"/>
        <w:rPr>
          <w:rFonts w:cs="Arial"/>
          <w:szCs w:val="24"/>
          <w:lang w:val="lv-LV"/>
        </w:rPr>
      </w:pPr>
      <w:r w:rsidRPr="00817BCC">
        <w:rPr>
          <w:rFonts w:cs="Arial"/>
          <w:szCs w:val="24"/>
          <w:lang w:val="lv-LV"/>
        </w:rPr>
        <w:t xml:space="preserve">Ja projekta </w:t>
      </w:r>
      <w:smartTag w:uri="schemas-tilde-lv/tildestengine" w:element="veidnes">
        <w:smartTagPr>
          <w:attr w:name="text" w:val="iesniegums"/>
          <w:attr w:name="baseform" w:val="iesniegums"/>
          <w:attr w:name="id" w:val="-1"/>
        </w:smartTagPr>
        <w:r w:rsidRPr="00817BCC">
          <w:rPr>
            <w:rFonts w:cs="Arial"/>
            <w:szCs w:val="24"/>
            <w:lang w:val="lv-LV"/>
          </w:rPr>
          <w:t>iesniegums</w:t>
        </w:r>
      </w:smartTag>
      <w:r w:rsidRPr="00817BCC">
        <w:rPr>
          <w:rFonts w:cs="Arial"/>
          <w:szCs w:val="24"/>
          <w:lang w:val="lv-LV"/>
        </w:rPr>
        <w:t xml:space="preserve"> kādā no kvalitātes vērtēšanas kritērijiem neiegūs maksimālo punktu skaitu, bet </w:t>
      </w:r>
      <w:r w:rsidR="00CE11CB" w:rsidRPr="00817BCC">
        <w:rPr>
          <w:rFonts w:cs="Arial"/>
          <w:szCs w:val="24"/>
          <w:lang w:val="lv-LV"/>
        </w:rPr>
        <w:t xml:space="preserve">tam piešķirtais </w:t>
      </w:r>
      <w:r w:rsidRPr="00817BCC">
        <w:rPr>
          <w:rFonts w:cs="Arial"/>
          <w:szCs w:val="24"/>
          <w:lang w:val="lv-LV"/>
        </w:rPr>
        <w:t xml:space="preserve">kopējais punktu skaits būs pietiekams, lai </w:t>
      </w:r>
      <w:r w:rsidR="002D202A" w:rsidRPr="00817BCC">
        <w:rPr>
          <w:rFonts w:cs="Arial"/>
          <w:szCs w:val="24"/>
          <w:lang w:val="lv-LV"/>
        </w:rPr>
        <w:t>to</w:t>
      </w:r>
      <w:r w:rsidR="00CE11CB" w:rsidRPr="00817BCC">
        <w:rPr>
          <w:rFonts w:cs="Arial"/>
          <w:szCs w:val="24"/>
          <w:lang w:val="lv-LV"/>
        </w:rPr>
        <w:t xml:space="preserve"> </w:t>
      </w:r>
      <w:r w:rsidRPr="00817BCC">
        <w:rPr>
          <w:rFonts w:cs="Arial"/>
          <w:szCs w:val="24"/>
          <w:lang w:val="lv-LV"/>
        </w:rPr>
        <w:t>atbalstītu, Sabiedrības integrācijas fonds lēmum</w:t>
      </w:r>
      <w:r w:rsidR="004E06C1" w:rsidRPr="00817BCC">
        <w:rPr>
          <w:rFonts w:cs="Arial"/>
          <w:szCs w:val="24"/>
          <w:lang w:val="lv-LV"/>
        </w:rPr>
        <w:t>ā par projekta iesnieguma apstiprināšanu var iekļaut nosac</w:t>
      </w:r>
      <w:r w:rsidR="00001A16" w:rsidRPr="00817BCC">
        <w:rPr>
          <w:rFonts w:cs="Arial"/>
          <w:szCs w:val="24"/>
          <w:lang w:val="lv-LV"/>
        </w:rPr>
        <w:t>ījumus</w:t>
      </w:r>
      <w:r w:rsidRPr="00817BCC">
        <w:rPr>
          <w:rFonts w:cs="Arial"/>
          <w:szCs w:val="24"/>
          <w:lang w:val="lv-LV"/>
        </w:rPr>
        <w:t xml:space="preserve"> projekta iesniegum</w:t>
      </w:r>
      <w:r w:rsidR="00001A16" w:rsidRPr="00817BCC">
        <w:rPr>
          <w:rFonts w:cs="Arial"/>
          <w:szCs w:val="24"/>
          <w:lang w:val="lv-LV"/>
        </w:rPr>
        <w:t>a precizēšanai pirms līguma</w:t>
      </w:r>
      <w:r w:rsidRPr="00817BCC">
        <w:rPr>
          <w:rFonts w:cs="Arial"/>
          <w:szCs w:val="24"/>
          <w:lang w:val="lv-LV"/>
        </w:rPr>
        <w:t xml:space="preserve"> </w:t>
      </w:r>
      <w:r w:rsidR="00001A16" w:rsidRPr="00817BCC">
        <w:rPr>
          <w:rFonts w:cs="Arial"/>
          <w:szCs w:val="24"/>
          <w:lang w:val="lv-LV"/>
        </w:rPr>
        <w:t>noslēgšanas</w:t>
      </w:r>
      <w:r w:rsidR="00CE11CB" w:rsidRPr="00817BCC">
        <w:rPr>
          <w:rFonts w:cs="Arial"/>
          <w:szCs w:val="24"/>
          <w:lang w:val="lv-LV"/>
        </w:rPr>
        <w:t>.</w:t>
      </w:r>
    </w:p>
    <w:p w:rsidR="00707DB0" w:rsidRPr="00817BCC" w:rsidRDefault="00707DB0" w:rsidP="00657E4C">
      <w:pPr>
        <w:pStyle w:val="Parasts1"/>
        <w:jc w:val="both"/>
        <w:rPr>
          <w:rFonts w:cs="Arial"/>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28"/>
        <w:gridCol w:w="1701"/>
        <w:gridCol w:w="1418"/>
      </w:tblGrid>
      <w:tr w:rsidR="00744423" w:rsidRPr="00817BCC">
        <w:tc>
          <w:tcPr>
            <w:tcW w:w="9322" w:type="dxa"/>
            <w:gridSpan w:val="4"/>
            <w:shd w:val="clear" w:color="auto" w:fill="E6E6E6"/>
          </w:tcPr>
          <w:p w:rsidR="00744423" w:rsidRPr="00817BCC" w:rsidRDefault="00744423" w:rsidP="00D83F40">
            <w:pPr>
              <w:pStyle w:val="Parasts1"/>
              <w:spacing w:before="120" w:after="120"/>
              <w:rPr>
                <w:b/>
                <w:szCs w:val="24"/>
                <w:lang w:val="lv-LV"/>
              </w:rPr>
            </w:pPr>
            <w:r w:rsidRPr="00817BCC">
              <w:rPr>
                <w:b/>
                <w:szCs w:val="24"/>
                <w:lang w:val="lv-LV"/>
              </w:rPr>
              <w:t>3. Specifiskais vērtēšanas kritērijs</w:t>
            </w:r>
          </w:p>
        </w:tc>
      </w:tr>
      <w:tr w:rsidR="00744423" w:rsidRPr="00817BCC">
        <w:tc>
          <w:tcPr>
            <w:tcW w:w="675" w:type="dxa"/>
            <w:tcBorders>
              <w:bottom w:val="single" w:sz="4" w:space="0" w:color="auto"/>
            </w:tcBorders>
            <w:vAlign w:val="center"/>
          </w:tcPr>
          <w:p w:rsidR="00744423" w:rsidRPr="00817BCC" w:rsidRDefault="00744423" w:rsidP="00D83F40">
            <w:pPr>
              <w:pStyle w:val="Parasts1"/>
              <w:rPr>
                <w:b/>
                <w:szCs w:val="24"/>
                <w:lang w:val="lv-LV"/>
              </w:rPr>
            </w:pPr>
            <w:r w:rsidRPr="00817BCC">
              <w:rPr>
                <w:b/>
                <w:szCs w:val="24"/>
                <w:lang w:val="lv-LV"/>
              </w:rPr>
              <w:t>Nr.</w:t>
            </w:r>
          </w:p>
        </w:tc>
        <w:tc>
          <w:tcPr>
            <w:tcW w:w="5528" w:type="dxa"/>
            <w:tcBorders>
              <w:bottom w:val="single" w:sz="4" w:space="0" w:color="auto"/>
            </w:tcBorders>
            <w:vAlign w:val="center"/>
          </w:tcPr>
          <w:p w:rsidR="00744423" w:rsidRPr="00817BCC" w:rsidRDefault="00744423" w:rsidP="00D83F40">
            <w:pPr>
              <w:pStyle w:val="Parasts1"/>
              <w:rPr>
                <w:b/>
                <w:szCs w:val="24"/>
                <w:lang w:val="lv-LV"/>
              </w:rPr>
            </w:pPr>
            <w:r w:rsidRPr="00817BCC">
              <w:rPr>
                <w:b/>
                <w:szCs w:val="24"/>
                <w:lang w:val="lv-LV"/>
              </w:rPr>
              <w:t>Kritērijs</w:t>
            </w:r>
          </w:p>
        </w:tc>
        <w:tc>
          <w:tcPr>
            <w:tcW w:w="1701" w:type="dxa"/>
            <w:tcBorders>
              <w:bottom w:val="single" w:sz="4" w:space="0" w:color="auto"/>
            </w:tcBorders>
          </w:tcPr>
          <w:p w:rsidR="00744423" w:rsidRPr="00817BCC" w:rsidRDefault="00744423" w:rsidP="00D83F40">
            <w:pPr>
              <w:pStyle w:val="Parasts1"/>
              <w:jc w:val="center"/>
              <w:rPr>
                <w:b/>
                <w:szCs w:val="24"/>
                <w:lang w:val="lv-LV"/>
              </w:rPr>
            </w:pPr>
            <w:r w:rsidRPr="00817BCC">
              <w:rPr>
                <w:b/>
                <w:szCs w:val="24"/>
                <w:lang w:val="lv-LV"/>
              </w:rPr>
              <w:t>Punktu skaits</w:t>
            </w:r>
          </w:p>
        </w:tc>
        <w:tc>
          <w:tcPr>
            <w:tcW w:w="1418" w:type="dxa"/>
            <w:tcBorders>
              <w:bottom w:val="single" w:sz="4" w:space="0" w:color="auto"/>
            </w:tcBorders>
          </w:tcPr>
          <w:p w:rsidR="00744423" w:rsidRPr="00817BCC" w:rsidRDefault="00744423" w:rsidP="00D83F40">
            <w:pPr>
              <w:pStyle w:val="Parasts1"/>
              <w:jc w:val="center"/>
              <w:rPr>
                <w:szCs w:val="24"/>
                <w:lang w:val="lv-LV"/>
              </w:rPr>
            </w:pPr>
            <w:r w:rsidRPr="00817BCC">
              <w:rPr>
                <w:b/>
                <w:szCs w:val="24"/>
                <w:lang w:val="lv-LV"/>
              </w:rPr>
              <w:t>Iesnieguma veidlapa</w:t>
            </w:r>
          </w:p>
        </w:tc>
      </w:tr>
      <w:tr w:rsidR="00361F34" w:rsidRPr="00817BCC" w:rsidTr="000914B4">
        <w:tc>
          <w:tcPr>
            <w:tcW w:w="675" w:type="dxa"/>
          </w:tcPr>
          <w:p w:rsidR="00361F34" w:rsidRPr="00817BCC" w:rsidRDefault="00361F34" w:rsidP="000914B4">
            <w:pPr>
              <w:pStyle w:val="Parasts1"/>
              <w:rPr>
                <w:szCs w:val="24"/>
                <w:lang w:val="lv-LV"/>
              </w:rPr>
            </w:pPr>
            <w:r w:rsidRPr="00817BCC">
              <w:rPr>
                <w:szCs w:val="24"/>
                <w:lang w:val="lv-LV"/>
              </w:rPr>
              <w:t>3.1.</w:t>
            </w:r>
          </w:p>
        </w:tc>
        <w:tc>
          <w:tcPr>
            <w:tcW w:w="5528" w:type="dxa"/>
          </w:tcPr>
          <w:p w:rsidR="00361F34" w:rsidRPr="00817BCC" w:rsidRDefault="00361F34" w:rsidP="00F4622F">
            <w:pPr>
              <w:pStyle w:val="Parasts1"/>
              <w:jc w:val="both"/>
              <w:rPr>
                <w:szCs w:val="24"/>
                <w:lang w:val="lv-LV"/>
              </w:rPr>
            </w:pPr>
            <w:r w:rsidRPr="00817BCC">
              <w:rPr>
                <w:szCs w:val="24"/>
                <w:lang w:val="lv-LV"/>
              </w:rPr>
              <w:t xml:space="preserve">Projekta mērķa grupā </w:t>
            </w:r>
            <w:r w:rsidRPr="00817BCC">
              <w:rPr>
                <w:lang w:val="lv-LV"/>
              </w:rPr>
              <w:t xml:space="preserve">ir </w:t>
            </w:r>
            <w:r w:rsidR="004767E2" w:rsidRPr="00817BCC">
              <w:rPr>
                <w:lang w:val="lv-LV"/>
              </w:rPr>
              <w:t xml:space="preserve">diasporas </w:t>
            </w:r>
            <w:r w:rsidRPr="00817BCC">
              <w:rPr>
                <w:lang w:val="lv-LV"/>
              </w:rPr>
              <w:t xml:space="preserve">bērni no </w:t>
            </w:r>
            <w:r w:rsidR="00F4622F" w:rsidRPr="00817BCC">
              <w:rPr>
                <w:lang w:val="lv-LV"/>
              </w:rPr>
              <w:t xml:space="preserve">vairākām </w:t>
            </w:r>
            <w:r w:rsidRPr="00817BCC">
              <w:rPr>
                <w:lang w:val="lv-LV"/>
              </w:rPr>
              <w:t>ārvalstīm</w:t>
            </w:r>
          </w:p>
        </w:tc>
        <w:tc>
          <w:tcPr>
            <w:tcW w:w="1701" w:type="dxa"/>
          </w:tcPr>
          <w:p w:rsidR="00361F34" w:rsidRPr="00817BCC" w:rsidRDefault="00361F34" w:rsidP="000914B4">
            <w:pPr>
              <w:pStyle w:val="Parasts1"/>
              <w:jc w:val="center"/>
              <w:rPr>
                <w:szCs w:val="24"/>
                <w:lang w:val="lv-LV"/>
              </w:rPr>
            </w:pPr>
            <w:r w:rsidRPr="00817BCC">
              <w:rPr>
                <w:szCs w:val="24"/>
                <w:lang w:val="lv-LV"/>
              </w:rPr>
              <w:t>0/1</w:t>
            </w:r>
          </w:p>
        </w:tc>
        <w:tc>
          <w:tcPr>
            <w:tcW w:w="1418" w:type="dxa"/>
          </w:tcPr>
          <w:p w:rsidR="00361F34" w:rsidRPr="00817BCC" w:rsidRDefault="00361F34" w:rsidP="000914B4">
            <w:pPr>
              <w:pStyle w:val="Parasts1"/>
              <w:jc w:val="center"/>
              <w:rPr>
                <w:szCs w:val="24"/>
                <w:lang w:val="lv-LV"/>
              </w:rPr>
            </w:pPr>
            <w:r w:rsidRPr="00817BCC">
              <w:rPr>
                <w:szCs w:val="24"/>
                <w:lang w:val="lv-LV"/>
              </w:rPr>
              <w:t>C4</w:t>
            </w:r>
          </w:p>
        </w:tc>
      </w:tr>
      <w:tr w:rsidR="00361F34" w:rsidRPr="00817BCC" w:rsidTr="00C135C9">
        <w:trPr>
          <w:trHeight w:val="391"/>
        </w:trPr>
        <w:tc>
          <w:tcPr>
            <w:tcW w:w="675" w:type="dxa"/>
          </w:tcPr>
          <w:p w:rsidR="00361F34" w:rsidRPr="00817BCC" w:rsidRDefault="00361F34" w:rsidP="00D83F40">
            <w:pPr>
              <w:pStyle w:val="Parasts1"/>
              <w:rPr>
                <w:szCs w:val="24"/>
                <w:lang w:val="lv-LV"/>
              </w:rPr>
            </w:pPr>
            <w:r w:rsidRPr="00817BCC">
              <w:rPr>
                <w:szCs w:val="24"/>
                <w:lang w:val="lv-LV"/>
              </w:rPr>
              <w:t>3.2.</w:t>
            </w:r>
          </w:p>
        </w:tc>
        <w:tc>
          <w:tcPr>
            <w:tcW w:w="5528" w:type="dxa"/>
          </w:tcPr>
          <w:p w:rsidR="00361F34" w:rsidRPr="00817BCC" w:rsidRDefault="00C135C9" w:rsidP="00D04764">
            <w:pPr>
              <w:pStyle w:val="Parasts1"/>
              <w:jc w:val="both"/>
              <w:rPr>
                <w:szCs w:val="24"/>
                <w:lang w:val="lv-LV"/>
              </w:rPr>
            </w:pPr>
            <w:r w:rsidRPr="00817BCC">
              <w:rPr>
                <w:szCs w:val="24"/>
                <w:lang w:val="lv-LV"/>
              </w:rPr>
              <w:t>Projektā kā partneris ir piesaistīta pašvaldība</w:t>
            </w:r>
            <w:r w:rsidR="00AB7C03" w:rsidRPr="00817BCC">
              <w:rPr>
                <w:szCs w:val="24"/>
                <w:lang w:val="lv-LV"/>
              </w:rPr>
              <w:t xml:space="preserve"> vai</w:t>
            </w:r>
            <w:r w:rsidR="004767E2" w:rsidRPr="00817BCC">
              <w:rPr>
                <w:szCs w:val="24"/>
                <w:lang w:val="lv-LV"/>
              </w:rPr>
              <w:t xml:space="preserve"> pašvaldības iestāde</w:t>
            </w:r>
            <w:r w:rsidR="00250A25" w:rsidRPr="00817BCC">
              <w:rPr>
                <w:szCs w:val="24"/>
                <w:lang w:val="lv-LV"/>
              </w:rPr>
              <w:t xml:space="preserve"> </w:t>
            </w:r>
            <w:r w:rsidR="00573CF3" w:rsidRPr="00817BCC">
              <w:rPr>
                <w:szCs w:val="24"/>
                <w:lang w:val="lv-LV"/>
              </w:rPr>
              <w:t>vai</w:t>
            </w:r>
            <w:r w:rsidR="00F4622F" w:rsidRPr="00817BCC">
              <w:rPr>
                <w:szCs w:val="24"/>
                <w:lang w:val="lv-LV"/>
              </w:rPr>
              <w:t xml:space="preserve"> </w:t>
            </w:r>
            <w:r w:rsidR="00AB7C03" w:rsidRPr="00817BCC">
              <w:rPr>
                <w:szCs w:val="24"/>
                <w:lang w:val="lv-LV"/>
              </w:rPr>
              <w:t xml:space="preserve">valsts </w:t>
            </w:r>
            <w:r w:rsidR="00D04764" w:rsidRPr="00817BCC">
              <w:rPr>
                <w:szCs w:val="24"/>
                <w:lang w:val="lv-LV"/>
              </w:rPr>
              <w:t>iestāde</w:t>
            </w:r>
          </w:p>
        </w:tc>
        <w:tc>
          <w:tcPr>
            <w:tcW w:w="1701" w:type="dxa"/>
          </w:tcPr>
          <w:p w:rsidR="00361F34" w:rsidRPr="00817BCC" w:rsidRDefault="005E38AD" w:rsidP="000914B4">
            <w:pPr>
              <w:pStyle w:val="Parasts1"/>
              <w:jc w:val="center"/>
              <w:rPr>
                <w:szCs w:val="24"/>
                <w:lang w:val="lv-LV"/>
              </w:rPr>
            </w:pPr>
            <w:r w:rsidRPr="00817BCC">
              <w:rPr>
                <w:szCs w:val="24"/>
                <w:lang w:val="lv-LV"/>
              </w:rPr>
              <w:t>0/1</w:t>
            </w:r>
          </w:p>
        </w:tc>
        <w:tc>
          <w:tcPr>
            <w:tcW w:w="1418" w:type="dxa"/>
          </w:tcPr>
          <w:p w:rsidR="00361F34" w:rsidRPr="00817BCC" w:rsidRDefault="00047ABB" w:rsidP="000914B4">
            <w:pPr>
              <w:pStyle w:val="Parasts1"/>
              <w:jc w:val="center"/>
              <w:rPr>
                <w:szCs w:val="24"/>
                <w:lang w:val="lv-LV"/>
              </w:rPr>
            </w:pPr>
            <w:r w:rsidRPr="00817BCC">
              <w:rPr>
                <w:szCs w:val="24"/>
                <w:lang w:val="lv-LV"/>
              </w:rPr>
              <w:t>B</w:t>
            </w:r>
          </w:p>
        </w:tc>
      </w:tr>
      <w:tr w:rsidR="00C135C9" w:rsidRPr="00817BCC">
        <w:tc>
          <w:tcPr>
            <w:tcW w:w="675" w:type="dxa"/>
          </w:tcPr>
          <w:p w:rsidR="00C135C9" w:rsidRPr="00817BCC" w:rsidRDefault="00C135C9" w:rsidP="00D83F40">
            <w:pPr>
              <w:pStyle w:val="Parasts1"/>
              <w:rPr>
                <w:szCs w:val="24"/>
                <w:lang w:val="lv-LV"/>
              </w:rPr>
            </w:pPr>
            <w:r w:rsidRPr="00817BCC">
              <w:rPr>
                <w:szCs w:val="24"/>
                <w:lang w:val="lv-LV"/>
              </w:rPr>
              <w:t>3.3.</w:t>
            </w:r>
          </w:p>
        </w:tc>
        <w:tc>
          <w:tcPr>
            <w:tcW w:w="5528" w:type="dxa"/>
          </w:tcPr>
          <w:p w:rsidR="00C135C9" w:rsidRPr="00817BCC" w:rsidRDefault="00C135C9" w:rsidP="003B508D">
            <w:pPr>
              <w:pStyle w:val="Parasts1"/>
              <w:jc w:val="both"/>
              <w:rPr>
                <w:szCs w:val="24"/>
                <w:lang w:val="lv-LV"/>
              </w:rPr>
            </w:pPr>
            <w:r w:rsidRPr="00817BCC">
              <w:rPr>
                <w:szCs w:val="24"/>
                <w:lang w:val="lv-LV"/>
              </w:rPr>
              <w:t xml:space="preserve">Projektā kā partneris ir piesaistīta diasporas organizācija ārvalstīs </w:t>
            </w:r>
          </w:p>
        </w:tc>
        <w:tc>
          <w:tcPr>
            <w:tcW w:w="1701" w:type="dxa"/>
          </w:tcPr>
          <w:p w:rsidR="00C135C9" w:rsidRPr="00817BCC" w:rsidRDefault="00C135C9" w:rsidP="005E38AD">
            <w:pPr>
              <w:pStyle w:val="Parasts1"/>
              <w:jc w:val="center"/>
              <w:rPr>
                <w:szCs w:val="24"/>
                <w:lang w:val="lv-LV"/>
              </w:rPr>
            </w:pPr>
            <w:r w:rsidRPr="00817BCC">
              <w:rPr>
                <w:szCs w:val="24"/>
                <w:lang w:val="lv-LV"/>
              </w:rPr>
              <w:t>0/</w:t>
            </w:r>
            <w:r w:rsidR="005E38AD" w:rsidRPr="00817BCC">
              <w:rPr>
                <w:szCs w:val="24"/>
                <w:lang w:val="lv-LV"/>
              </w:rPr>
              <w:t>1</w:t>
            </w:r>
          </w:p>
        </w:tc>
        <w:tc>
          <w:tcPr>
            <w:tcW w:w="1418" w:type="dxa"/>
          </w:tcPr>
          <w:p w:rsidR="00C135C9" w:rsidRPr="00817BCC" w:rsidRDefault="00047ABB" w:rsidP="000914B4">
            <w:pPr>
              <w:pStyle w:val="Parasts1"/>
              <w:jc w:val="center"/>
              <w:rPr>
                <w:szCs w:val="24"/>
                <w:lang w:val="lv-LV"/>
              </w:rPr>
            </w:pPr>
            <w:r w:rsidRPr="00817BCC">
              <w:rPr>
                <w:szCs w:val="24"/>
                <w:lang w:val="lv-LV"/>
              </w:rPr>
              <w:t>B</w:t>
            </w:r>
          </w:p>
        </w:tc>
      </w:tr>
      <w:tr w:rsidR="00C135C9" w:rsidRPr="00817BCC">
        <w:tc>
          <w:tcPr>
            <w:tcW w:w="6203" w:type="dxa"/>
            <w:gridSpan w:val="2"/>
          </w:tcPr>
          <w:p w:rsidR="00C135C9" w:rsidRPr="00817BCC" w:rsidRDefault="00C135C9" w:rsidP="00D83F40">
            <w:pPr>
              <w:pStyle w:val="Parasts1"/>
              <w:jc w:val="right"/>
              <w:rPr>
                <w:b/>
                <w:szCs w:val="24"/>
                <w:lang w:val="lv-LV"/>
              </w:rPr>
            </w:pPr>
            <w:r w:rsidRPr="00817BCC">
              <w:rPr>
                <w:b/>
                <w:szCs w:val="24"/>
                <w:lang w:val="lv-LV"/>
              </w:rPr>
              <w:t>Kopā</w:t>
            </w:r>
          </w:p>
        </w:tc>
        <w:tc>
          <w:tcPr>
            <w:tcW w:w="1701" w:type="dxa"/>
          </w:tcPr>
          <w:p w:rsidR="00C135C9" w:rsidRPr="00817BCC" w:rsidRDefault="00C135C9" w:rsidP="00D83F40">
            <w:pPr>
              <w:pStyle w:val="Parasts1"/>
              <w:jc w:val="center"/>
              <w:rPr>
                <w:b/>
                <w:szCs w:val="24"/>
                <w:lang w:val="lv-LV"/>
              </w:rPr>
            </w:pPr>
            <w:r w:rsidRPr="00817BCC">
              <w:rPr>
                <w:b/>
                <w:szCs w:val="24"/>
                <w:lang w:val="lv-LV"/>
              </w:rPr>
              <w:t>3</w:t>
            </w:r>
          </w:p>
        </w:tc>
        <w:tc>
          <w:tcPr>
            <w:tcW w:w="1418" w:type="dxa"/>
          </w:tcPr>
          <w:p w:rsidR="00C135C9" w:rsidRPr="00817BCC" w:rsidRDefault="00C135C9" w:rsidP="00D83F40">
            <w:pPr>
              <w:pStyle w:val="Parasts1"/>
              <w:jc w:val="center"/>
              <w:rPr>
                <w:b/>
                <w:szCs w:val="24"/>
                <w:lang w:val="lv-LV"/>
              </w:rPr>
            </w:pPr>
          </w:p>
        </w:tc>
      </w:tr>
    </w:tbl>
    <w:p w:rsidR="00744423" w:rsidRPr="00817BCC" w:rsidRDefault="00744423" w:rsidP="00744423">
      <w:pPr>
        <w:pStyle w:val="Parasts1"/>
        <w:jc w:val="both"/>
        <w:rPr>
          <w:rFonts w:cs="Arial"/>
          <w:szCs w:val="24"/>
          <w:lang w:val="lv-LV"/>
        </w:rPr>
      </w:pPr>
    </w:p>
    <w:p w:rsidR="00744423" w:rsidRPr="00817BCC" w:rsidRDefault="00744423" w:rsidP="00657E4C">
      <w:pPr>
        <w:pStyle w:val="Parasts1"/>
        <w:jc w:val="both"/>
        <w:rPr>
          <w:rFonts w:cs="Arial"/>
          <w:szCs w:val="24"/>
          <w:lang w:val="lv-LV"/>
        </w:rPr>
      </w:pPr>
      <w:r w:rsidRPr="00817BCC">
        <w:rPr>
          <w:rFonts w:cs="Arial"/>
          <w:szCs w:val="24"/>
          <w:lang w:val="lv-LV"/>
        </w:rPr>
        <w:t>Specifisko</w:t>
      </w:r>
      <w:r w:rsidR="00361F34" w:rsidRPr="00817BCC">
        <w:rPr>
          <w:rFonts w:cs="Arial"/>
          <w:szCs w:val="24"/>
          <w:lang w:val="lv-LV"/>
        </w:rPr>
        <w:t>s</w:t>
      </w:r>
      <w:r w:rsidRPr="00817BCC">
        <w:rPr>
          <w:rFonts w:cs="Arial"/>
          <w:szCs w:val="24"/>
          <w:lang w:val="lv-LV"/>
        </w:rPr>
        <w:t xml:space="preserve"> kritēriju</w:t>
      </w:r>
      <w:r w:rsidR="00361F34" w:rsidRPr="00817BCC">
        <w:rPr>
          <w:rFonts w:cs="Arial"/>
          <w:szCs w:val="24"/>
          <w:lang w:val="lv-LV"/>
        </w:rPr>
        <w:t>s</w:t>
      </w:r>
      <w:r w:rsidRPr="00817BCC">
        <w:rPr>
          <w:rFonts w:cs="Arial"/>
          <w:szCs w:val="24"/>
          <w:lang w:val="lv-LV"/>
        </w:rPr>
        <w:t xml:space="preserve"> vērtē pēc „jā/nē” principa. Ja nosacījums izpildās, piešķir 1 punktu; ja nosacījums neizpildās, - punktus nepiešķir (vērtējums ir 0 punkti).</w:t>
      </w:r>
    </w:p>
    <w:p w:rsidR="00744423" w:rsidRPr="00817BCC" w:rsidRDefault="00744423" w:rsidP="00657E4C">
      <w:pPr>
        <w:pStyle w:val="Parasts1"/>
        <w:jc w:val="both"/>
        <w:rPr>
          <w:rFonts w:cs="Arial"/>
          <w:szCs w:val="24"/>
          <w:lang w:val="lv-LV"/>
        </w:rPr>
      </w:pPr>
    </w:p>
    <w:p w:rsidR="00707DB0" w:rsidRPr="00817BCC" w:rsidRDefault="00CE11CB" w:rsidP="00657E4C">
      <w:pPr>
        <w:pStyle w:val="Parasts1"/>
        <w:jc w:val="both"/>
        <w:rPr>
          <w:rFonts w:cs="Arial"/>
          <w:szCs w:val="24"/>
          <w:lang w:val="lv-LV"/>
        </w:rPr>
      </w:pPr>
      <w:r w:rsidRPr="00817BCC">
        <w:rPr>
          <w:rFonts w:cs="Arial"/>
          <w:szCs w:val="24"/>
          <w:lang w:val="lv-LV"/>
        </w:rPr>
        <w:t>Izvērtētie</w:t>
      </w:r>
      <w:r w:rsidR="00707DB0" w:rsidRPr="00817BCC">
        <w:rPr>
          <w:rFonts w:cs="Arial"/>
          <w:szCs w:val="24"/>
          <w:lang w:val="lv-LV"/>
        </w:rPr>
        <w:t xml:space="preserve"> projektu iesniegumi tiks sarindoti secībā pēc iegūtā kopējā punktu skaita</w:t>
      </w:r>
      <w:r w:rsidR="000E511E" w:rsidRPr="00817BCC">
        <w:rPr>
          <w:rFonts w:cs="Arial"/>
          <w:szCs w:val="24"/>
          <w:lang w:val="lv-LV"/>
        </w:rPr>
        <w:t xml:space="preserve"> kvalitātes un specifiskajos vērtēšanas kritērijos</w:t>
      </w:r>
      <w:r w:rsidR="00707DB0" w:rsidRPr="00817BCC">
        <w:rPr>
          <w:rFonts w:cs="Arial"/>
          <w:szCs w:val="24"/>
          <w:lang w:val="lv-LV"/>
        </w:rPr>
        <w:t xml:space="preserve">. </w:t>
      </w:r>
      <w:r w:rsidR="006072D8" w:rsidRPr="00817BCC">
        <w:rPr>
          <w:rFonts w:cs="Arial"/>
          <w:szCs w:val="24"/>
          <w:lang w:val="lv-LV"/>
        </w:rPr>
        <w:t>Uz nākamo vērtēšanas kārtu</w:t>
      </w:r>
      <w:r w:rsidR="006C3856" w:rsidRPr="00817BCC">
        <w:rPr>
          <w:rFonts w:cs="Arial"/>
          <w:szCs w:val="24"/>
          <w:lang w:val="lv-LV"/>
        </w:rPr>
        <w:t xml:space="preserve"> tiks virzīti tikai tie projektu</w:t>
      </w:r>
      <w:r w:rsidR="006072D8" w:rsidRPr="00817BCC">
        <w:rPr>
          <w:rFonts w:cs="Arial"/>
          <w:szCs w:val="24"/>
          <w:lang w:val="lv-LV"/>
        </w:rPr>
        <w:t xml:space="preserve"> iesniegumi, kuri būs saņēmuši augstāko punktu skaitu un kuriem pietiks </w:t>
      </w:r>
      <w:proofErr w:type="spellStart"/>
      <w:r w:rsidR="006072D8" w:rsidRPr="00817BCC">
        <w:rPr>
          <w:rFonts w:cs="Arial"/>
          <w:szCs w:val="24"/>
          <w:lang w:val="lv-LV"/>
        </w:rPr>
        <w:t>finansējum</w:t>
      </w:r>
      <w:r w:rsidR="00F66815" w:rsidRPr="00817BCC">
        <w:rPr>
          <w:rFonts w:cs="Arial"/>
          <w:szCs w:val="24"/>
          <w:lang w:val="lv-LV"/>
        </w:rPr>
        <w:t>s</w:t>
      </w:r>
      <w:r w:rsidR="006072D8" w:rsidRPr="00817BCC">
        <w:rPr>
          <w:rFonts w:cs="Arial"/>
          <w:szCs w:val="24"/>
          <w:lang w:val="lv-LV"/>
        </w:rPr>
        <w:t>Ja</w:t>
      </w:r>
      <w:proofErr w:type="spellEnd"/>
      <w:r w:rsidR="006072D8" w:rsidRPr="00817BCC">
        <w:rPr>
          <w:rFonts w:cs="Arial"/>
          <w:szCs w:val="24"/>
          <w:lang w:val="lv-LV"/>
        </w:rPr>
        <w:t xml:space="preserve"> vair</w:t>
      </w:r>
      <w:r w:rsidR="00BF308E" w:rsidRPr="00817BCC">
        <w:rPr>
          <w:rFonts w:cs="Arial"/>
          <w:szCs w:val="24"/>
          <w:lang w:val="lv-LV"/>
        </w:rPr>
        <w:t>āki pro</w:t>
      </w:r>
      <w:r w:rsidR="006072D8" w:rsidRPr="00817BCC">
        <w:rPr>
          <w:rFonts w:cs="Arial"/>
          <w:szCs w:val="24"/>
          <w:lang w:val="lv-LV"/>
        </w:rPr>
        <w:t xml:space="preserve">jektu iesniegumi būs ieguvuši vienādu punktu skaitu, priekšroka tiks dota projekta iesniegumam, kurš būs ieguvis augstāku </w:t>
      </w:r>
      <w:r w:rsidR="007E7663" w:rsidRPr="00817BCC">
        <w:rPr>
          <w:rFonts w:cs="Arial"/>
          <w:szCs w:val="24"/>
          <w:lang w:val="lv-LV"/>
        </w:rPr>
        <w:t xml:space="preserve">kopējo </w:t>
      </w:r>
      <w:r w:rsidR="006072D8" w:rsidRPr="00817BCC">
        <w:rPr>
          <w:rFonts w:cs="Arial"/>
          <w:szCs w:val="24"/>
          <w:lang w:val="lv-LV"/>
        </w:rPr>
        <w:t xml:space="preserve">novērtējumu </w:t>
      </w:r>
      <w:r w:rsidR="004A24E5" w:rsidRPr="00817BCC">
        <w:rPr>
          <w:rFonts w:cs="Arial"/>
          <w:szCs w:val="24"/>
          <w:lang w:val="lv-LV"/>
        </w:rPr>
        <w:t>2.1., 2.</w:t>
      </w:r>
      <w:r w:rsidR="00D63885" w:rsidRPr="00817BCC">
        <w:rPr>
          <w:rFonts w:cs="Arial"/>
          <w:szCs w:val="24"/>
          <w:lang w:val="lv-LV"/>
        </w:rPr>
        <w:t>2</w:t>
      </w:r>
      <w:r w:rsidR="001752B3" w:rsidRPr="00817BCC">
        <w:rPr>
          <w:rFonts w:cs="Arial"/>
          <w:szCs w:val="24"/>
          <w:lang w:val="lv-LV"/>
        </w:rPr>
        <w:t xml:space="preserve">., </w:t>
      </w:r>
      <w:r w:rsidR="006072D8" w:rsidRPr="00817BCC">
        <w:rPr>
          <w:rFonts w:cs="Arial"/>
          <w:szCs w:val="24"/>
          <w:lang w:val="lv-LV"/>
        </w:rPr>
        <w:t>2.</w:t>
      </w:r>
      <w:r w:rsidR="004A24E5" w:rsidRPr="00817BCC">
        <w:rPr>
          <w:rFonts w:cs="Arial"/>
          <w:szCs w:val="24"/>
          <w:lang w:val="lv-LV"/>
        </w:rPr>
        <w:t>4</w:t>
      </w:r>
      <w:r w:rsidR="006072D8" w:rsidRPr="00817BCC">
        <w:rPr>
          <w:rFonts w:cs="Arial"/>
          <w:szCs w:val="24"/>
          <w:lang w:val="lv-LV"/>
        </w:rPr>
        <w:t>.</w:t>
      </w:r>
      <w:r w:rsidR="00361F34" w:rsidRPr="00817BCC">
        <w:rPr>
          <w:rFonts w:cs="Arial"/>
          <w:szCs w:val="24"/>
          <w:lang w:val="lv-LV"/>
        </w:rPr>
        <w:t xml:space="preserve">, </w:t>
      </w:r>
      <w:r w:rsidR="001752B3" w:rsidRPr="00817BCC">
        <w:rPr>
          <w:rFonts w:cs="Arial"/>
          <w:szCs w:val="24"/>
          <w:lang w:val="lv-LV"/>
        </w:rPr>
        <w:t>3.</w:t>
      </w:r>
      <w:r w:rsidR="00B4463E" w:rsidRPr="00817BCC">
        <w:rPr>
          <w:rFonts w:cs="Arial"/>
          <w:szCs w:val="24"/>
          <w:lang w:val="lv-LV"/>
        </w:rPr>
        <w:t xml:space="preserve">1., </w:t>
      </w:r>
      <w:r w:rsidR="00361F34" w:rsidRPr="00817BCC">
        <w:rPr>
          <w:rFonts w:cs="Arial"/>
          <w:szCs w:val="24"/>
          <w:lang w:val="lv-LV"/>
        </w:rPr>
        <w:t>3.2.</w:t>
      </w:r>
      <w:r w:rsidR="00F66815" w:rsidRPr="00817BCC">
        <w:rPr>
          <w:rFonts w:cs="Arial"/>
          <w:szCs w:val="24"/>
          <w:lang w:val="lv-LV"/>
        </w:rPr>
        <w:t>, 3.3</w:t>
      </w:r>
      <w:r w:rsidR="00B4463E" w:rsidRPr="00817BCC">
        <w:rPr>
          <w:rFonts w:cs="Arial"/>
          <w:szCs w:val="24"/>
          <w:lang w:val="lv-LV"/>
        </w:rPr>
        <w:t>.</w:t>
      </w:r>
      <w:r w:rsidR="006072D8" w:rsidRPr="00817BCC">
        <w:rPr>
          <w:rFonts w:cs="Arial"/>
          <w:szCs w:val="24"/>
          <w:lang w:val="lv-LV"/>
        </w:rPr>
        <w:t>vērtēšanas kritērijos. Pārējie projektu iesniegu</w:t>
      </w:r>
      <w:r w:rsidR="009439C8" w:rsidRPr="00817BCC">
        <w:rPr>
          <w:rFonts w:cs="Arial"/>
          <w:szCs w:val="24"/>
          <w:lang w:val="lv-LV"/>
        </w:rPr>
        <w:t>mi, kuriem nepietiks finansējuma</w:t>
      </w:r>
      <w:r w:rsidR="006072D8" w:rsidRPr="00817BCC">
        <w:rPr>
          <w:rFonts w:cs="Arial"/>
          <w:szCs w:val="24"/>
          <w:lang w:val="lv-LV"/>
        </w:rPr>
        <w:t xml:space="preserve">, </w:t>
      </w:r>
      <w:r w:rsidRPr="00817BCC">
        <w:rPr>
          <w:rFonts w:cs="Arial"/>
          <w:szCs w:val="24"/>
          <w:lang w:val="lv-LV"/>
        </w:rPr>
        <w:t>tiks noraidīti.</w:t>
      </w:r>
    </w:p>
    <w:p w:rsidR="00FF35D6" w:rsidRPr="00817BCC" w:rsidRDefault="00FF35D6" w:rsidP="00657E4C">
      <w:pPr>
        <w:pStyle w:val="Parasts1"/>
        <w:jc w:val="both"/>
        <w:rPr>
          <w:rFonts w:cs="Arial"/>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08"/>
        <w:gridCol w:w="1701"/>
        <w:gridCol w:w="1417"/>
      </w:tblGrid>
      <w:tr w:rsidR="00FF35D6" w:rsidRPr="00817BCC">
        <w:tc>
          <w:tcPr>
            <w:tcW w:w="9322" w:type="dxa"/>
            <w:gridSpan w:val="4"/>
            <w:tcBorders>
              <w:top w:val="single" w:sz="4" w:space="0" w:color="auto"/>
            </w:tcBorders>
            <w:shd w:val="clear" w:color="auto" w:fill="E6E6E6"/>
          </w:tcPr>
          <w:p w:rsidR="00FF35D6" w:rsidRPr="00817BCC" w:rsidRDefault="008614D6" w:rsidP="001D1427">
            <w:pPr>
              <w:pStyle w:val="Parasts1"/>
              <w:spacing w:before="120" w:after="120"/>
              <w:rPr>
                <w:szCs w:val="24"/>
                <w:lang w:val="lv-LV"/>
              </w:rPr>
            </w:pPr>
            <w:r w:rsidRPr="00817BCC">
              <w:rPr>
                <w:b/>
                <w:szCs w:val="24"/>
                <w:lang w:val="lv-LV"/>
              </w:rPr>
              <w:t>4</w:t>
            </w:r>
            <w:r w:rsidR="00FF35D6" w:rsidRPr="00817BCC">
              <w:rPr>
                <w:b/>
                <w:szCs w:val="24"/>
                <w:lang w:val="lv-LV"/>
              </w:rPr>
              <w:t>. Administratīvās vērtēšanas kritēriji</w:t>
            </w:r>
          </w:p>
        </w:tc>
      </w:tr>
      <w:tr w:rsidR="00FF35D6" w:rsidRPr="00817BCC">
        <w:tc>
          <w:tcPr>
            <w:tcW w:w="696" w:type="dxa"/>
            <w:tcBorders>
              <w:top w:val="single" w:sz="4" w:space="0" w:color="auto"/>
            </w:tcBorders>
            <w:vAlign w:val="center"/>
          </w:tcPr>
          <w:p w:rsidR="00FF35D6" w:rsidRPr="00817BCC" w:rsidRDefault="00FF35D6" w:rsidP="001D1427">
            <w:pPr>
              <w:pStyle w:val="Parasts1"/>
              <w:rPr>
                <w:b/>
                <w:szCs w:val="24"/>
                <w:lang w:val="lv-LV"/>
              </w:rPr>
            </w:pPr>
            <w:r w:rsidRPr="00817BCC">
              <w:rPr>
                <w:b/>
                <w:szCs w:val="24"/>
                <w:lang w:val="lv-LV"/>
              </w:rPr>
              <w:t>Nr.</w:t>
            </w:r>
          </w:p>
        </w:tc>
        <w:tc>
          <w:tcPr>
            <w:tcW w:w="5508" w:type="dxa"/>
            <w:tcBorders>
              <w:top w:val="single" w:sz="4" w:space="0" w:color="auto"/>
            </w:tcBorders>
            <w:vAlign w:val="center"/>
          </w:tcPr>
          <w:p w:rsidR="00FF35D6" w:rsidRPr="00817BCC" w:rsidRDefault="00FF35D6" w:rsidP="001D1427">
            <w:pPr>
              <w:pStyle w:val="Parasts1"/>
              <w:rPr>
                <w:b/>
                <w:szCs w:val="24"/>
                <w:lang w:val="lv-LV"/>
              </w:rPr>
            </w:pPr>
            <w:r w:rsidRPr="00817BCC">
              <w:rPr>
                <w:b/>
                <w:szCs w:val="24"/>
                <w:lang w:val="lv-LV"/>
              </w:rPr>
              <w:t>Kritērijs</w:t>
            </w:r>
          </w:p>
        </w:tc>
        <w:tc>
          <w:tcPr>
            <w:tcW w:w="1701" w:type="dxa"/>
            <w:tcBorders>
              <w:top w:val="single" w:sz="4" w:space="0" w:color="auto"/>
            </w:tcBorders>
            <w:vAlign w:val="center"/>
          </w:tcPr>
          <w:p w:rsidR="00FF35D6" w:rsidRPr="00817BCC" w:rsidRDefault="00FF35D6" w:rsidP="001D1427">
            <w:pPr>
              <w:pStyle w:val="Parasts1"/>
              <w:jc w:val="center"/>
              <w:rPr>
                <w:b/>
                <w:szCs w:val="24"/>
                <w:lang w:val="lv-LV"/>
              </w:rPr>
            </w:pPr>
            <w:r w:rsidRPr="00817BCC">
              <w:rPr>
                <w:b/>
                <w:szCs w:val="24"/>
                <w:lang w:val="lv-LV"/>
              </w:rPr>
              <w:t>Vērtējums</w:t>
            </w:r>
          </w:p>
        </w:tc>
        <w:tc>
          <w:tcPr>
            <w:tcW w:w="1417" w:type="dxa"/>
            <w:tcBorders>
              <w:top w:val="single" w:sz="4" w:space="0" w:color="auto"/>
            </w:tcBorders>
          </w:tcPr>
          <w:p w:rsidR="00FF35D6" w:rsidRPr="00817BCC" w:rsidRDefault="00FF35D6" w:rsidP="001D1427">
            <w:pPr>
              <w:pStyle w:val="Parasts1"/>
              <w:jc w:val="center"/>
              <w:rPr>
                <w:szCs w:val="24"/>
                <w:lang w:val="lv-LV"/>
              </w:rPr>
            </w:pPr>
            <w:r w:rsidRPr="00817BCC">
              <w:rPr>
                <w:b/>
                <w:szCs w:val="24"/>
                <w:lang w:val="lv-LV"/>
              </w:rPr>
              <w:t>Iesnieguma veidlapa</w:t>
            </w:r>
          </w:p>
        </w:tc>
      </w:tr>
      <w:tr w:rsidR="004D10B6" w:rsidRPr="00817BCC">
        <w:tc>
          <w:tcPr>
            <w:tcW w:w="696" w:type="dxa"/>
          </w:tcPr>
          <w:p w:rsidR="004D10B6" w:rsidRPr="00817BCC" w:rsidRDefault="004D10B6" w:rsidP="001D1427">
            <w:pPr>
              <w:pStyle w:val="Parasts1"/>
              <w:rPr>
                <w:szCs w:val="24"/>
                <w:lang w:val="lv-LV"/>
              </w:rPr>
            </w:pPr>
            <w:r w:rsidRPr="00817BCC">
              <w:rPr>
                <w:szCs w:val="24"/>
                <w:lang w:val="lv-LV"/>
              </w:rPr>
              <w:t>4.1.</w:t>
            </w:r>
          </w:p>
        </w:tc>
        <w:tc>
          <w:tcPr>
            <w:tcW w:w="5508" w:type="dxa"/>
          </w:tcPr>
          <w:p w:rsidR="004D10B6" w:rsidRPr="00817BCC" w:rsidRDefault="004D10B6" w:rsidP="001D1427">
            <w:pPr>
              <w:pStyle w:val="Parasts1"/>
              <w:jc w:val="both"/>
              <w:rPr>
                <w:szCs w:val="24"/>
                <w:lang w:val="lv-LV"/>
              </w:rPr>
            </w:pPr>
            <w:r w:rsidRPr="00817BCC">
              <w:rPr>
                <w:szCs w:val="24"/>
                <w:lang w:val="lv-LV"/>
              </w:rPr>
              <w:t>Sadarbības partneris/-i atbilst Konkursa nolikuma 2.2.punktā norādītajiem nosacījumiem</w:t>
            </w:r>
            <w:r w:rsidR="00961B6C" w:rsidRPr="00817BCC">
              <w:rPr>
                <w:szCs w:val="24"/>
                <w:lang w:val="lv-LV"/>
              </w:rPr>
              <w:t xml:space="preserve"> </w:t>
            </w:r>
            <w:r w:rsidRPr="00817BCC">
              <w:rPr>
                <w:szCs w:val="24"/>
                <w:lang w:val="lv-LV"/>
              </w:rPr>
              <w:t>(ja attiecināms)</w:t>
            </w:r>
          </w:p>
        </w:tc>
        <w:tc>
          <w:tcPr>
            <w:tcW w:w="1701" w:type="dxa"/>
          </w:tcPr>
          <w:p w:rsidR="004D10B6" w:rsidRPr="00817BCC" w:rsidRDefault="004D10B6" w:rsidP="001D1427">
            <w:pPr>
              <w:pStyle w:val="Parasts1"/>
              <w:jc w:val="center"/>
              <w:rPr>
                <w:szCs w:val="24"/>
                <w:lang w:val="lv-LV"/>
              </w:rPr>
            </w:pPr>
            <w:r w:rsidRPr="00817BCC">
              <w:rPr>
                <w:szCs w:val="24"/>
                <w:lang w:val="lv-LV"/>
              </w:rPr>
              <w:t>jā/nē</w:t>
            </w:r>
          </w:p>
        </w:tc>
        <w:tc>
          <w:tcPr>
            <w:tcW w:w="1417" w:type="dxa"/>
          </w:tcPr>
          <w:p w:rsidR="004D10B6" w:rsidRPr="00817BCC" w:rsidRDefault="004D10B6" w:rsidP="001D1427">
            <w:pPr>
              <w:pStyle w:val="Parasts1"/>
              <w:jc w:val="center"/>
              <w:rPr>
                <w:szCs w:val="24"/>
                <w:lang w:val="lv-LV"/>
              </w:rPr>
            </w:pPr>
            <w:r w:rsidRPr="00817BCC">
              <w:rPr>
                <w:szCs w:val="24"/>
                <w:lang w:val="lv-LV"/>
              </w:rPr>
              <w:t>B</w:t>
            </w:r>
          </w:p>
        </w:tc>
      </w:tr>
      <w:tr w:rsidR="004D10B6" w:rsidRPr="00817BCC">
        <w:tc>
          <w:tcPr>
            <w:tcW w:w="696" w:type="dxa"/>
          </w:tcPr>
          <w:p w:rsidR="004D10B6" w:rsidRPr="00817BCC" w:rsidRDefault="004D10B6" w:rsidP="001D1427">
            <w:pPr>
              <w:pStyle w:val="Parasts1"/>
              <w:rPr>
                <w:szCs w:val="24"/>
                <w:lang w:val="lv-LV"/>
              </w:rPr>
            </w:pPr>
            <w:r w:rsidRPr="00817BCC">
              <w:rPr>
                <w:szCs w:val="24"/>
                <w:lang w:val="lv-LV"/>
              </w:rPr>
              <w:t>4.</w:t>
            </w:r>
            <w:r w:rsidR="00971ECE" w:rsidRPr="00817BCC">
              <w:rPr>
                <w:szCs w:val="24"/>
                <w:lang w:val="lv-LV"/>
              </w:rPr>
              <w:t>2</w:t>
            </w:r>
            <w:r w:rsidRPr="00817BCC">
              <w:rPr>
                <w:szCs w:val="24"/>
                <w:lang w:val="lv-LV"/>
              </w:rPr>
              <w:t>.</w:t>
            </w:r>
          </w:p>
        </w:tc>
        <w:tc>
          <w:tcPr>
            <w:tcW w:w="5508" w:type="dxa"/>
          </w:tcPr>
          <w:p w:rsidR="004D10B6" w:rsidRPr="00817BCC" w:rsidRDefault="004D10B6" w:rsidP="001D1427">
            <w:pPr>
              <w:pStyle w:val="Parasts1"/>
              <w:jc w:val="both"/>
              <w:rPr>
                <w:szCs w:val="24"/>
                <w:lang w:val="lv-LV"/>
              </w:rPr>
            </w:pPr>
            <w:r w:rsidRPr="00817BCC">
              <w:rPr>
                <w:szCs w:val="24"/>
                <w:lang w:val="lv-LV"/>
              </w:rPr>
              <w:t>Projekta īstenošanas periods atbilst Konkursa nolikuma 2.3.3.punktā noteiktajam termiņam</w:t>
            </w:r>
          </w:p>
        </w:tc>
        <w:tc>
          <w:tcPr>
            <w:tcW w:w="1701" w:type="dxa"/>
          </w:tcPr>
          <w:p w:rsidR="004D10B6" w:rsidRPr="00817BCC" w:rsidRDefault="004D10B6" w:rsidP="001D1427">
            <w:pPr>
              <w:pStyle w:val="Parasts1"/>
              <w:jc w:val="center"/>
              <w:rPr>
                <w:szCs w:val="24"/>
                <w:lang w:val="lv-LV"/>
              </w:rPr>
            </w:pPr>
            <w:r w:rsidRPr="00817BCC">
              <w:rPr>
                <w:szCs w:val="24"/>
                <w:lang w:val="lv-LV"/>
              </w:rPr>
              <w:t>jā/nē</w:t>
            </w:r>
          </w:p>
        </w:tc>
        <w:tc>
          <w:tcPr>
            <w:tcW w:w="1417" w:type="dxa"/>
          </w:tcPr>
          <w:p w:rsidR="004D10B6" w:rsidRPr="00817BCC" w:rsidRDefault="004D10B6" w:rsidP="001D1427">
            <w:pPr>
              <w:pStyle w:val="Parasts1"/>
              <w:jc w:val="center"/>
              <w:rPr>
                <w:szCs w:val="24"/>
                <w:lang w:val="lv-LV"/>
              </w:rPr>
            </w:pPr>
            <w:r w:rsidRPr="00817BCC">
              <w:rPr>
                <w:szCs w:val="24"/>
                <w:lang w:val="lv-LV"/>
              </w:rPr>
              <w:t>C6</w:t>
            </w:r>
          </w:p>
        </w:tc>
      </w:tr>
      <w:tr w:rsidR="004D10B6" w:rsidRPr="00817BCC">
        <w:tc>
          <w:tcPr>
            <w:tcW w:w="696" w:type="dxa"/>
          </w:tcPr>
          <w:p w:rsidR="004D10B6" w:rsidRPr="00817BCC" w:rsidRDefault="004D10B6" w:rsidP="001D1427">
            <w:pPr>
              <w:pStyle w:val="Parasts1"/>
              <w:rPr>
                <w:szCs w:val="24"/>
                <w:lang w:val="lv-LV"/>
              </w:rPr>
            </w:pPr>
            <w:r w:rsidRPr="00817BCC">
              <w:rPr>
                <w:szCs w:val="24"/>
                <w:lang w:val="lv-LV"/>
              </w:rPr>
              <w:t>4.</w:t>
            </w:r>
            <w:r w:rsidR="00971ECE" w:rsidRPr="00817BCC">
              <w:rPr>
                <w:szCs w:val="24"/>
                <w:lang w:val="lv-LV"/>
              </w:rPr>
              <w:t>3</w:t>
            </w:r>
            <w:r w:rsidRPr="00817BCC">
              <w:rPr>
                <w:szCs w:val="24"/>
                <w:lang w:val="lv-LV"/>
              </w:rPr>
              <w:t>.</w:t>
            </w:r>
          </w:p>
        </w:tc>
        <w:tc>
          <w:tcPr>
            <w:tcW w:w="5508" w:type="dxa"/>
          </w:tcPr>
          <w:p w:rsidR="004D10B6" w:rsidRPr="00817BCC" w:rsidRDefault="004D10B6" w:rsidP="001D1427">
            <w:pPr>
              <w:pStyle w:val="Parasts1"/>
              <w:jc w:val="both"/>
              <w:rPr>
                <w:szCs w:val="24"/>
                <w:lang w:val="lv-LV"/>
              </w:rPr>
            </w:pPr>
            <w:r w:rsidRPr="00817BCC">
              <w:rPr>
                <w:szCs w:val="24"/>
                <w:lang w:val="lv-LV"/>
              </w:rPr>
              <w:t>Plānotās izmaksas atbilst Konkursa nolikuma 2.4.1.punktā noteiktajām attiecināmajām izmaksām</w:t>
            </w:r>
          </w:p>
        </w:tc>
        <w:tc>
          <w:tcPr>
            <w:tcW w:w="1701" w:type="dxa"/>
          </w:tcPr>
          <w:p w:rsidR="004D10B6" w:rsidRPr="00817BCC" w:rsidRDefault="004D10B6" w:rsidP="001D1427">
            <w:pPr>
              <w:pStyle w:val="Parasts1"/>
              <w:jc w:val="center"/>
              <w:rPr>
                <w:szCs w:val="24"/>
                <w:lang w:val="lv-LV"/>
              </w:rPr>
            </w:pPr>
            <w:r w:rsidRPr="00817BCC">
              <w:rPr>
                <w:szCs w:val="24"/>
                <w:lang w:val="lv-LV"/>
              </w:rPr>
              <w:t>jā/nē</w:t>
            </w:r>
          </w:p>
        </w:tc>
        <w:tc>
          <w:tcPr>
            <w:tcW w:w="1417" w:type="dxa"/>
          </w:tcPr>
          <w:p w:rsidR="004D10B6" w:rsidRPr="00817BCC" w:rsidRDefault="004D10B6" w:rsidP="004C33F3">
            <w:pPr>
              <w:pStyle w:val="Parasts1"/>
              <w:jc w:val="center"/>
              <w:rPr>
                <w:szCs w:val="24"/>
                <w:lang w:val="lv-LV"/>
              </w:rPr>
            </w:pPr>
            <w:r w:rsidRPr="00817BCC">
              <w:rPr>
                <w:szCs w:val="24"/>
                <w:lang w:val="lv-LV"/>
              </w:rPr>
              <w:t>D</w:t>
            </w:r>
          </w:p>
        </w:tc>
      </w:tr>
      <w:tr w:rsidR="004D10B6" w:rsidRPr="00817BCC">
        <w:tc>
          <w:tcPr>
            <w:tcW w:w="696" w:type="dxa"/>
          </w:tcPr>
          <w:p w:rsidR="004D10B6" w:rsidRPr="00817BCC" w:rsidRDefault="004D10B6" w:rsidP="001D1427">
            <w:pPr>
              <w:pStyle w:val="Parasts1"/>
              <w:rPr>
                <w:szCs w:val="24"/>
                <w:lang w:val="lv-LV"/>
              </w:rPr>
            </w:pPr>
            <w:r w:rsidRPr="00817BCC">
              <w:rPr>
                <w:szCs w:val="24"/>
                <w:lang w:val="lv-LV"/>
              </w:rPr>
              <w:t>4.</w:t>
            </w:r>
            <w:r w:rsidR="00971ECE" w:rsidRPr="00817BCC">
              <w:rPr>
                <w:szCs w:val="24"/>
                <w:lang w:val="lv-LV"/>
              </w:rPr>
              <w:t>4</w:t>
            </w:r>
            <w:r w:rsidRPr="00817BCC">
              <w:rPr>
                <w:szCs w:val="24"/>
                <w:lang w:val="lv-LV"/>
              </w:rPr>
              <w:t>.</w:t>
            </w:r>
          </w:p>
        </w:tc>
        <w:tc>
          <w:tcPr>
            <w:tcW w:w="5508" w:type="dxa"/>
          </w:tcPr>
          <w:p w:rsidR="004D10B6" w:rsidRPr="00817BCC" w:rsidRDefault="004D10B6" w:rsidP="001D1427">
            <w:pPr>
              <w:pStyle w:val="Parasts1"/>
              <w:jc w:val="both"/>
              <w:rPr>
                <w:szCs w:val="24"/>
                <w:lang w:val="lv-LV"/>
              </w:rPr>
            </w:pPr>
            <w:r w:rsidRPr="00817BCC">
              <w:rPr>
                <w:szCs w:val="24"/>
                <w:lang w:val="lv-LV"/>
              </w:rPr>
              <w:t>Projekta budžets ir sastādīts aritmētiski precīzi</w:t>
            </w:r>
          </w:p>
        </w:tc>
        <w:tc>
          <w:tcPr>
            <w:tcW w:w="1701" w:type="dxa"/>
          </w:tcPr>
          <w:p w:rsidR="004D10B6" w:rsidRPr="00817BCC" w:rsidRDefault="004D10B6" w:rsidP="001D1427">
            <w:pPr>
              <w:pStyle w:val="Parasts1"/>
              <w:jc w:val="center"/>
              <w:rPr>
                <w:szCs w:val="24"/>
                <w:lang w:val="lv-LV"/>
              </w:rPr>
            </w:pPr>
            <w:r w:rsidRPr="00817BCC">
              <w:rPr>
                <w:szCs w:val="24"/>
                <w:lang w:val="lv-LV"/>
              </w:rPr>
              <w:t>jā/nē</w:t>
            </w:r>
          </w:p>
        </w:tc>
        <w:tc>
          <w:tcPr>
            <w:tcW w:w="1417" w:type="dxa"/>
          </w:tcPr>
          <w:p w:rsidR="004D10B6" w:rsidRPr="00817BCC" w:rsidRDefault="004D10B6" w:rsidP="001D1427">
            <w:pPr>
              <w:pStyle w:val="Parasts1"/>
              <w:jc w:val="center"/>
              <w:rPr>
                <w:szCs w:val="24"/>
                <w:lang w:val="lv-LV"/>
              </w:rPr>
            </w:pPr>
            <w:r w:rsidRPr="00817BCC">
              <w:rPr>
                <w:szCs w:val="24"/>
                <w:lang w:val="lv-LV"/>
              </w:rPr>
              <w:t>D</w:t>
            </w:r>
          </w:p>
        </w:tc>
      </w:tr>
      <w:tr w:rsidR="004D10B6" w:rsidRPr="00817BCC">
        <w:tc>
          <w:tcPr>
            <w:tcW w:w="696" w:type="dxa"/>
          </w:tcPr>
          <w:p w:rsidR="004D10B6" w:rsidRPr="00817BCC" w:rsidRDefault="004D10B6" w:rsidP="001D1427">
            <w:pPr>
              <w:pStyle w:val="Parasts1"/>
              <w:rPr>
                <w:szCs w:val="24"/>
                <w:lang w:val="lv-LV"/>
              </w:rPr>
            </w:pPr>
            <w:r w:rsidRPr="00817BCC">
              <w:rPr>
                <w:szCs w:val="24"/>
                <w:lang w:val="lv-LV"/>
              </w:rPr>
              <w:t>4.</w:t>
            </w:r>
            <w:r w:rsidR="00971ECE" w:rsidRPr="00817BCC">
              <w:rPr>
                <w:szCs w:val="24"/>
                <w:lang w:val="lv-LV"/>
              </w:rPr>
              <w:t>5</w:t>
            </w:r>
            <w:r w:rsidRPr="00817BCC">
              <w:rPr>
                <w:szCs w:val="24"/>
                <w:lang w:val="lv-LV"/>
              </w:rPr>
              <w:t>.</w:t>
            </w:r>
          </w:p>
        </w:tc>
        <w:tc>
          <w:tcPr>
            <w:tcW w:w="5508" w:type="dxa"/>
          </w:tcPr>
          <w:p w:rsidR="004D10B6" w:rsidRPr="00817BCC" w:rsidRDefault="004D10B6" w:rsidP="00962249">
            <w:pPr>
              <w:pStyle w:val="Parasts1"/>
              <w:jc w:val="both"/>
              <w:rPr>
                <w:szCs w:val="24"/>
                <w:lang w:val="lv-LV"/>
              </w:rPr>
            </w:pPr>
            <w:r w:rsidRPr="00817BCC">
              <w:rPr>
                <w:szCs w:val="24"/>
                <w:lang w:val="lv-LV"/>
              </w:rPr>
              <w:t>Pieprasītais program</w:t>
            </w:r>
            <w:r w:rsidR="00962249" w:rsidRPr="00817BCC">
              <w:rPr>
                <w:szCs w:val="24"/>
                <w:lang w:val="lv-LV"/>
              </w:rPr>
              <w:t>mas finansējums nav mazāks par 5</w:t>
            </w:r>
            <w:r w:rsidRPr="00817BCC">
              <w:rPr>
                <w:szCs w:val="24"/>
                <w:lang w:val="lv-LV"/>
              </w:rPr>
              <w:t xml:space="preserve">000 </w:t>
            </w:r>
            <w:proofErr w:type="spellStart"/>
            <w:r w:rsidR="00962249" w:rsidRPr="00817BCC">
              <w:rPr>
                <w:i/>
                <w:szCs w:val="24"/>
                <w:lang w:val="lv-LV"/>
              </w:rPr>
              <w:t>euro</w:t>
            </w:r>
            <w:proofErr w:type="spellEnd"/>
            <w:r w:rsidRPr="00817BCC">
              <w:rPr>
                <w:szCs w:val="24"/>
                <w:lang w:val="lv-LV"/>
              </w:rPr>
              <w:t xml:space="preserve"> un nepārsniedz 1</w:t>
            </w:r>
            <w:r w:rsidR="00962249" w:rsidRPr="00817BCC">
              <w:rPr>
                <w:szCs w:val="24"/>
                <w:lang w:val="lv-LV"/>
              </w:rPr>
              <w:t>3</w:t>
            </w:r>
            <w:r w:rsidRPr="00817BCC">
              <w:rPr>
                <w:szCs w:val="24"/>
                <w:lang w:val="lv-LV"/>
              </w:rPr>
              <w:t xml:space="preserve"> 000 </w:t>
            </w:r>
            <w:proofErr w:type="spellStart"/>
            <w:r w:rsidR="00962249" w:rsidRPr="00817BCC">
              <w:rPr>
                <w:i/>
                <w:szCs w:val="24"/>
                <w:lang w:val="lv-LV"/>
              </w:rPr>
              <w:t>euro</w:t>
            </w:r>
            <w:proofErr w:type="spellEnd"/>
          </w:p>
        </w:tc>
        <w:tc>
          <w:tcPr>
            <w:tcW w:w="1701" w:type="dxa"/>
          </w:tcPr>
          <w:p w:rsidR="004D10B6" w:rsidRPr="00817BCC" w:rsidRDefault="004D10B6" w:rsidP="001D1427">
            <w:pPr>
              <w:pStyle w:val="Parasts1"/>
              <w:jc w:val="center"/>
              <w:rPr>
                <w:szCs w:val="24"/>
                <w:lang w:val="lv-LV"/>
              </w:rPr>
            </w:pPr>
            <w:r w:rsidRPr="00817BCC">
              <w:rPr>
                <w:szCs w:val="24"/>
                <w:lang w:val="lv-LV"/>
              </w:rPr>
              <w:t>jā/nē</w:t>
            </w:r>
          </w:p>
        </w:tc>
        <w:tc>
          <w:tcPr>
            <w:tcW w:w="1417" w:type="dxa"/>
          </w:tcPr>
          <w:p w:rsidR="004D10B6" w:rsidRPr="00817BCC" w:rsidRDefault="004D10B6" w:rsidP="004C33F3">
            <w:pPr>
              <w:pStyle w:val="Parasts1"/>
              <w:jc w:val="center"/>
              <w:rPr>
                <w:szCs w:val="24"/>
                <w:lang w:val="lv-LV"/>
              </w:rPr>
            </w:pPr>
            <w:r w:rsidRPr="00817BCC">
              <w:rPr>
                <w:szCs w:val="24"/>
                <w:lang w:val="lv-LV"/>
              </w:rPr>
              <w:t>D</w:t>
            </w:r>
          </w:p>
        </w:tc>
      </w:tr>
      <w:tr w:rsidR="004D10B6" w:rsidRPr="00817BCC">
        <w:tc>
          <w:tcPr>
            <w:tcW w:w="696" w:type="dxa"/>
          </w:tcPr>
          <w:p w:rsidR="004D10B6" w:rsidRPr="00817BCC" w:rsidRDefault="004D10B6" w:rsidP="001D1427">
            <w:pPr>
              <w:pStyle w:val="Parasts1"/>
              <w:rPr>
                <w:szCs w:val="24"/>
                <w:lang w:val="lv-LV"/>
              </w:rPr>
            </w:pPr>
            <w:r w:rsidRPr="00817BCC">
              <w:rPr>
                <w:szCs w:val="24"/>
                <w:lang w:val="lv-LV"/>
              </w:rPr>
              <w:t>4.</w:t>
            </w:r>
            <w:r w:rsidR="00971ECE" w:rsidRPr="00817BCC">
              <w:rPr>
                <w:szCs w:val="24"/>
                <w:lang w:val="lv-LV"/>
              </w:rPr>
              <w:t>6</w:t>
            </w:r>
            <w:r w:rsidRPr="00817BCC">
              <w:rPr>
                <w:szCs w:val="24"/>
                <w:lang w:val="lv-LV"/>
              </w:rPr>
              <w:t>.</w:t>
            </w:r>
          </w:p>
        </w:tc>
        <w:tc>
          <w:tcPr>
            <w:tcW w:w="5508" w:type="dxa"/>
          </w:tcPr>
          <w:p w:rsidR="004D10B6" w:rsidRPr="00817BCC" w:rsidRDefault="004D10B6" w:rsidP="00573CF3">
            <w:pPr>
              <w:pStyle w:val="Parasts1"/>
              <w:jc w:val="both"/>
              <w:rPr>
                <w:szCs w:val="24"/>
                <w:lang w:val="lv-LV"/>
              </w:rPr>
            </w:pPr>
            <w:r w:rsidRPr="00817BCC">
              <w:rPr>
                <w:szCs w:val="24"/>
                <w:lang w:val="lv-LV"/>
              </w:rPr>
              <w:t>Projekta personāla atlīdzī</w:t>
            </w:r>
            <w:r w:rsidR="00962249" w:rsidRPr="00817BCC">
              <w:rPr>
                <w:szCs w:val="24"/>
                <w:lang w:val="lv-LV"/>
              </w:rPr>
              <w:t xml:space="preserve">bas izmaksas nepārsniedz </w:t>
            </w:r>
            <w:r w:rsidR="003D25B4" w:rsidRPr="00817BCC">
              <w:rPr>
                <w:szCs w:val="24"/>
                <w:lang w:val="lv-LV"/>
              </w:rPr>
              <w:lastRenderedPageBreak/>
              <w:t>atbilstošas kvalifikācijas un profila personāla vidējās atlīdzības izmaksas</w:t>
            </w:r>
          </w:p>
        </w:tc>
        <w:tc>
          <w:tcPr>
            <w:tcW w:w="1701" w:type="dxa"/>
          </w:tcPr>
          <w:p w:rsidR="004D10B6" w:rsidRPr="00817BCC" w:rsidRDefault="004D10B6" w:rsidP="001D1427">
            <w:pPr>
              <w:pStyle w:val="Parasts1"/>
              <w:jc w:val="center"/>
              <w:rPr>
                <w:szCs w:val="24"/>
                <w:lang w:val="lv-LV"/>
              </w:rPr>
            </w:pPr>
            <w:r w:rsidRPr="00817BCC">
              <w:rPr>
                <w:szCs w:val="24"/>
                <w:lang w:val="lv-LV"/>
              </w:rPr>
              <w:lastRenderedPageBreak/>
              <w:t>jā/nē</w:t>
            </w:r>
          </w:p>
        </w:tc>
        <w:tc>
          <w:tcPr>
            <w:tcW w:w="1417" w:type="dxa"/>
          </w:tcPr>
          <w:p w:rsidR="004D10B6" w:rsidRPr="00817BCC" w:rsidRDefault="004D10B6" w:rsidP="004C33F3">
            <w:pPr>
              <w:pStyle w:val="Parasts1"/>
              <w:jc w:val="center"/>
              <w:rPr>
                <w:szCs w:val="24"/>
                <w:lang w:val="lv-LV"/>
              </w:rPr>
            </w:pPr>
            <w:r w:rsidRPr="00817BCC">
              <w:rPr>
                <w:szCs w:val="24"/>
                <w:lang w:val="lv-LV"/>
              </w:rPr>
              <w:t>D</w:t>
            </w:r>
          </w:p>
        </w:tc>
      </w:tr>
      <w:tr w:rsidR="004D10B6" w:rsidRPr="00817BCC">
        <w:tc>
          <w:tcPr>
            <w:tcW w:w="696" w:type="dxa"/>
          </w:tcPr>
          <w:p w:rsidR="004D10B6" w:rsidRPr="00817BCC" w:rsidRDefault="004D10B6" w:rsidP="00207BB4">
            <w:pPr>
              <w:pStyle w:val="Parasts1"/>
              <w:rPr>
                <w:szCs w:val="24"/>
                <w:lang w:val="lv-LV"/>
              </w:rPr>
            </w:pPr>
            <w:r w:rsidRPr="00817BCC">
              <w:rPr>
                <w:szCs w:val="24"/>
                <w:lang w:val="lv-LV"/>
              </w:rPr>
              <w:lastRenderedPageBreak/>
              <w:t>4.</w:t>
            </w:r>
            <w:r w:rsidR="00971ECE" w:rsidRPr="00817BCC">
              <w:rPr>
                <w:szCs w:val="24"/>
                <w:lang w:val="lv-LV"/>
              </w:rPr>
              <w:t>7</w:t>
            </w:r>
            <w:r w:rsidRPr="00817BCC">
              <w:rPr>
                <w:szCs w:val="24"/>
                <w:lang w:val="lv-LV"/>
              </w:rPr>
              <w:t>.</w:t>
            </w:r>
          </w:p>
        </w:tc>
        <w:tc>
          <w:tcPr>
            <w:tcW w:w="5508" w:type="dxa"/>
          </w:tcPr>
          <w:p w:rsidR="004D10B6" w:rsidRPr="00817BCC" w:rsidRDefault="004D10B6" w:rsidP="00666B2D">
            <w:pPr>
              <w:pStyle w:val="Parasts1"/>
              <w:jc w:val="both"/>
              <w:rPr>
                <w:szCs w:val="24"/>
                <w:lang w:val="lv-LV"/>
              </w:rPr>
            </w:pPr>
            <w:r w:rsidRPr="00817BCC">
              <w:rPr>
                <w:szCs w:val="24"/>
                <w:lang w:val="lv-LV"/>
              </w:rPr>
              <w:t xml:space="preserve">Konkursiem un sacensībām paredzēto mantisko balvu kopējā vērtība nepārsniedz 5% no </w:t>
            </w:r>
            <w:r w:rsidR="00207BB4" w:rsidRPr="00817BCC">
              <w:rPr>
                <w:szCs w:val="24"/>
                <w:lang w:val="lv-LV"/>
              </w:rPr>
              <w:t xml:space="preserve">nometnes organizēšanas </w:t>
            </w:r>
            <w:r w:rsidRPr="00817BCC">
              <w:rPr>
                <w:szCs w:val="24"/>
                <w:lang w:val="lv-LV"/>
              </w:rPr>
              <w:t>kopējām attiecināmajām izmaksām</w:t>
            </w:r>
          </w:p>
        </w:tc>
        <w:tc>
          <w:tcPr>
            <w:tcW w:w="1701" w:type="dxa"/>
          </w:tcPr>
          <w:p w:rsidR="004D10B6" w:rsidRPr="00817BCC" w:rsidRDefault="004D10B6" w:rsidP="00666B2D">
            <w:pPr>
              <w:pStyle w:val="Parasts1"/>
              <w:jc w:val="center"/>
              <w:rPr>
                <w:szCs w:val="24"/>
                <w:lang w:val="lv-LV"/>
              </w:rPr>
            </w:pPr>
            <w:r w:rsidRPr="00817BCC">
              <w:rPr>
                <w:szCs w:val="24"/>
                <w:lang w:val="lv-LV"/>
              </w:rPr>
              <w:t>jā/nē</w:t>
            </w:r>
          </w:p>
        </w:tc>
        <w:tc>
          <w:tcPr>
            <w:tcW w:w="1417" w:type="dxa"/>
          </w:tcPr>
          <w:p w:rsidR="004D10B6" w:rsidRPr="00817BCC" w:rsidRDefault="004D10B6" w:rsidP="00666B2D">
            <w:pPr>
              <w:pStyle w:val="Parasts1"/>
              <w:jc w:val="center"/>
              <w:rPr>
                <w:szCs w:val="24"/>
                <w:lang w:val="lv-LV"/>
              </w:rPr>
            </w:pPr>
            <w:r w:rsidRPr="00817BCC">
              <w:rPr>
                <w:szCs w:val="24"/>
                <w:lang w:val="lv-LV"/>
              </w:rPr>
              <w:t>D</w:t>
            </w:r>
          </w:p>
        </w:tc>
      </w:tr>
      <w:tr w:rsidR="004D10B6" w:rsidRPr="00817BCC">
        <w:tc>
          <w:tcPr>
            <w:tcW w:w="696" w:type="dxa"/>
          </w:tcPr>
          <w:p w:rsidR="004D10B6" w:rsidRPr="00817BCC" w:rsidRDefault="00971ECE" w:rsidP="00207BB4">
            <w:pPr>
              <w:pStyle w:val="Parasts1"/>
              <w:rPr>
                <w:szCs w:val="24"/>
                <w:lang w:val="lv-LV"/>
              </w:rPr>
            </w:pPr>
            <w:r w:rsidRPr="00817BCC">
              <w:rPr>
                <w:szCs w:val="24"/>
                <w:lang w:val="lv-LV"/>
              </w:rPr>
              <w:t>4.8</w:t>
            </w:r>
            <w:r w:rsidR="004D10B6" w:rsidRPr="00817BCC">
              <w:rPr>
                <w:szCs w:val="24"/>
                <w:lang w:val="lv-LV"/>
              </w:rPr>
              <w:t>.</w:t>
            </w:r>
          </w:p>
        </w:tc>
        <w:tc>
          <w:tcPr>
            <w:tcW w:w="5508" w:type="dxa"/>
          </w:tcPr>
          <w:p w:rsidR="004D10B6" w:rsidRPr="00817BCC" w:rsidRDefault="004D10B6" w:rsidP="00D839E7">
            <w:pPr>
              <w:pStyle w:val="Parasts1"/>
              <w:jc w:val="both"/>
              <w:rPr>
                <w:szCs w:val="24"/>
                <w:lang w:val="lv-LV"/>
              </w:rPr>
            </w:pPr>
            <w:r w:rsidRPr="00817BCC">
              <w:rPr>
                <w:szCs w:val="24"/>
                <w:lang w:val="lv-LV"/>
              </w:rPr>
              <w:t>Projekta administr</w:t>
            </w:r>
            <w:r w:rsidR="00950ABC" w:rsidRPr="00817BCC">
              <w:rPr>
                <w:szCs w:val="24"/>
                <w:lang w:val="lv-LV"/>
              </w:rPr>
              <w:t>atīvās</w:t>
            </w:r>
            <w:r w:rsidRPr="00817BCC">
              <w:rPr>
                <w:szCs w:val="24"/>
                <w:lang w:val="lv-LV"/>
              </w:rPr>
              <w:t xml:space="preserve"> izmaksas </w:t>
            </w:r>
            <w:r w:rsidR="00D839E7" w:rsidRPr="00817BCC">
              <w:rPr>
                <w:szCs w:val="24"/>
                <w:lang w:val="lv-LV"/>
              </w:rPr>
              <w:t>nepārsniedz</w:t>
            </w:r>
            <w:r w:rsidRPr="00817BCC">
              <w:rPr>
                <w:szCs w:val="24"/>
                <w:lang w:val="lv-LV"/>
              </w:rPr>
              <w:t xml:space="preserve"> 20% no projekta </w:t>
            </w:r>
            <w:r w:rsidR="00950ABC" w:rsidRPr="00817BCC">
              <w:rPr>
                <w:szCs w:val="24"/>
                <w:lang w:val="lv-LV"/>
              </w:rPr>
              <w:t>tiešajām</w:t>
            </w:r>
            <w:r w:rsidRPr="00817BCC">
              <w:rPr>
                <w:szCs w:val="24"/>
                <w:lang w:val="lv-LV"/>
              </w:rPr>
              <w:t xml:space="preserve"> attiecināmajām izmaksām</w:t>
            </w:r>
          </w:p>
        </w:tc>
        <w:tc>
          <w:tcPr>
            <w:tcW w:w="1701" w:type="dxa"/>
          </w:tcPr>
          <w:p w:rsidR="004D10B6" w:rsidRPr="00817BCC" w:rsidRDefault="004D10B6" w:rsidP="00666B2D">
            <w:pPr>
              <w:pStyle w:val="Parasts1"/>
              <w:jc w:val="center"/>
              <w:rPr>
                <w:szCs w:val="24"/>
                <w:lang w:val="lv-LV"/>
              </w:rPr>
            </w:pPr>
            <w:r w:rsidRPr="00817BCC">
              <w:rPr>
                <w:szCs w:val="24"/>
                <w:lang w:val="lv-LV"/>
              </w:rPr>
              <w:t>jā/nē</w:t>
            </w:r>
          </w:p>
        </w:tc>
        <w:tc>
          <w:tcPr>
            <w:tcW w:w="1417" w:type="dxa"/>
          </w:tcPr>
          <w:p w:rsidR="004D10B6" w:rsidRPr="00817BCC" w:rsidRDefault="004D10B6" w:rsidP="00666B2D">
            <w:pPr>
              <w:pStyle w:val="Parasts1"/>
              <w:jc w:val="center"/>
              <w:rPr>
                <w:szCs w:val="24"/>
                <w:lang w:val="lv-LV"/>
              </w:rPr>
            </w:pPr>
            <w:r w:rsidRPr="00817BCC">
              <w:rPr>
                <w:szCs w:val="24"/>
                <w:lang w:val="lv-LV"/>
              </w:rPr>
              <w:t>D</w:t>
            </w:r>
          </w:p>
        </w:tc>
      </w:tr>
    </w:tbl>
    <w:p w:rsidR="00FF35D6" w:rsidRPr="00817BCC" w:rsidRDefault="00FF35D6" w:rsidP="00657E4C">
      <w:pPr>
        <w:pStyle w:val="Parasts1"/>
        <w:jc w:val="both"/>
        <w:rPr>
          <w:rFonts w:cs="Arial"/>
          <w:szCs w:val="24"/>
          <w:lang w:val="lv-LV"/>
        </w:rPr>
      </w:pPr>
    </w:p>
    <w:p w:rsidR="00FF35D6" w:rsidRPr="00817BCC" w:rsidRDefault="00FF35D6" w:rsidP="00FF35D6">
      <w:pPr>
        <w:pStyle w:val="Text1"/>
        <w:spacing w:after="0"/>
        <w:ind w:left="0"/>
        <w:rPr>
          <w:rFonts w:cs="Arial"/>
          <w:szCs w:val="24"/>
          <w:lang w:val="lv-LV"/>
        </w:rPr>
      </w:pPr>
      <w:r w:rsidRPr="00817BCC">
        <w:rPr>
          <w:szCs w:val="24"/>
          <w:lang w:val="lv-LV"/>
        </w:rPr>
        <w:t xml:space="preserve">Ja projekta </w:t>
      </w:r>
      <w:smartTag w:uri="schemas-tilde-lv/tildestengine" w:element="veidnes">
        <w:smartTagPr>
          <w:attr w:name="text" w:val="iesniegums"/>
          <w:attr w:name="baseform" w:val="iesniegums"/>
          <w:attr w:name="id" w:val="-1"/>
        </w:smartTagPr>
        <w:r w:rsidRPr="00817BCC">
          <w:rPr>
            <w:szCs w:val="24"/>
            <w:lang w:val="lv-LV"/>
          </w:rPr>
          <w:t>iesniegums</w:t>
        </w:r>
      </w:smartTag>
      <w:r w:rsidRPr="00817BCC">
        <w:rPr>
          <w:szCs w:val="24"/>
          <w:lang w:val="lv-LV"/>
        </w:rPr>
        <w:t xml:space="preserve"> neatbildīs kādam no administratīvās vērtēšanas kritērijiem</w:t>
      </w:r>
      <w:r w:rsidRPr="00817BCC">
        <w:rPr>
          <w:rFonts w:cs="Arial"/>
          <w:szCs w:val="24"/>
          <w:lang w:val="lv-LV"/>
        </w:rPr>
        <w:t xml:space="preserve">, </w:t>
      </w:r>
      <w:r w:rsidR="00BF308E" w:rsidRPr="00817BCC">
        <w:rPr>
          <w:rFonts w:cs="Arial"/>
          <w:szCs w:val="24"/>
          <w:lang w:val="lv-LV"/>
        </w:rPr>
        <w:t>Sabiedrības integrācijas fonds lēmumā par projekta iesnieguma apstiprināšanu iekļaus nosacījumus projekta iesnieguma precizēšanai pirms līguma noslēgšanas</w:t>
      </w:r>
      <w:r w:rsidRPr="00817BCC">
        <w:rPr>
          <w:rFonts w:cs="Arial"/>
          <w:szCs w:val="24"/>
          <w:lang w:val="lv-LV"/>
        </w:rPr>
        <w:t>.</w:t>
      </w:r>
    </w:p>
    <w:p w:rsidR="00CF32C1" w:rsidRPr="00817BCC" w:rsidRDefault="002325E4" w:rsidP="008E44E0">
      <w:pPr>
        <w:pStyle w:val="Guidelines1"/>
        <w:spacing w:before="0" w:after="360"/>
        <w:rPr>
          <w:rFonts w:ascii="Times New Roman" w:hAnsi="Times New Roman"/>
          <w:szCs w:val="24"/>
          <w:lang w:val="lv-LV"/>
        </w:rPr>
      </w:pPr>
      <w:bookmarkStart w:id="19" w:name="_Toc504640244"/>
      <w:r w:rsidRPr="00817BCC">
        <w:rPr>
          <w:rFonts w:ascii="Times New Roman" w:hAnsi="Times New Roman"/>
          <w:szCs w:val="24"/>
          <w:lang w:val="lv-LV"/>
        </w:rPr>
        <w:lastRenderedPageBreak/>
        <w:t>5</w:t>
      </w:r>
      <w:r w:rsidR="00CF32C1" w:rsidRPr="00817BCC">
        <w:rPr>
          <w:rFonts w:ascii="Times New Roman" w:hAnsi="Times New Roman"/>
          <w:szCs w:val="24"/>
          <w:lang w:val="lv-LV"/>
        </w:rPr>
        <w:t>.</w:t>
      </w:r>
      <w:r w:rsidR="00CF32C1" w:rsidRPr="00817BCC">
        <w:rPr>
          <w:rFonts w:ascii="Times New Roman" w:hAnsi="Times New Roman"/>
          <w:szCs w:val="24"/>
          <w:lang w:val="lv-LV"/>
        </w:rPr>
        <w:tab/>
      </w:r>
      <w:r w:rsidR="00680336" w:rsidRPr="00817BCC">
        <w:rPr>
          <w:rFonts w:ascii="Times New Roman" w:hAnsi="Times New Roman"/>
          <w:szCs w:val="24"/>
          <w:lang w:val="lv-LV"/>
        </w:rPr>
        <w:t>Projektu īstenošana</w:t>
      </w:r>
      <w:bookmarkEnd w:id="19"/>
      <w:r w:rsidR="00CF32C1" w:rsidRPr="00817BCC">
        <w:rPr>
          <w:rFonts w:ascii="Times New Roman" w:hAnsi="Times New Roman"/>
          <w:szCs w:val="24"/>
          <w:lang w:val="lv-LV"/>
        </w:rPr>
        <w:t xml:space="preserve"> </w:t>
      </w:r>
    </w:p>
    <w:p w:rsidR="002325E4" w:rsidRPr="00817BCC"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20" w:name="_Toc504640245"/>
      <w:r w:rsidRPr="00817BCC">
        <w:rPr>
          <w:rFonts w:ascii="Times New Roman" w:hAnsi="Times New Roman" w:cs="Arial"/>
          <w:b/>
          <w:bCs/>
          <w:i w:val="0"/>
          <w:iCs/>
          <w:sz w:val="26"/>
          <w:szCs w:val="26"/>
          <w:lang w:val="lv-LV"/>
        </w:rPr>
        <w:t>5.1.</w:t>
      </w:r>
      <w:r w:rsidRPr="00817BCC">
        <w:rPr>
          <w:rFonts w:ascii="Times New Roman" w:hAnsi="Times New Roman" w:cs="Arial"/>
          <w:b/>
          <w:bCs/>
          <w:i w:val="0"/>
          <w:iCs/>
          <w:sz w:val="26"/>
          <w:szCs w:val="26"/>
          <w:lang w:val="lv-LV"/>
        </w:rPr>
        <w:tab/>
        <w:t>Projekt</w:t>
      </w:r>
      <w:r w:rsidR="00485AB4" w:rsidRPr="00817BCC">
        <w:rPr>
          <w:rFonts w:ascii="Times New Roman" w:hAnsi="Times New Roman" w:cs="Arial"/>
          <w:b/>
          <w:bCs/>
          <w:i w:val="0"/>
          <w:iCs/>
          <w:sz w:val="26"/>
          <w:szCs w:val="26"/>
          <w:lang w:val="lv-LV"/>
        </w:rPr>
        <w:t>u apstiprināšana un</w:t>
      </w:r>
      <w:r w:rsidRPr="00817BCC">
        <w:rPr>
          <w:rFonts w:ascii="Times New Roman" w:hAnsi="Times New Roman" w:cs="Arial"/>
          <w:b/>
          <w:bCs/>
          <w:i w:val="0"/>
          <w:iCs/>
          <w:sz w:val="26"/>
          <w:szCs w:val="26"/>
          <w:lang w:val="lv-LV"/>
        </w:rPr>
        <w:t xml:space="preserve"> līgum</w:t>
      </w:r>
      <w:r w:rsidR="00485AB4" w:rsidRPr="00817BCC">
        <w:rPr>
          <w:rFonts w:ascii="Times New Roman" w:hAnsi="Times New Roman" w:cs="Arial"/>
          <w:b/>
          <w:bCs/>
          <w:i w:val="0"/>
          <w:iCs/>
          <w:sz w:val="26"/>
          <w:szCs w:val="26"/>
          <w:lang w:val="lv-LV"/>
        </w:rPr>
        <w:t>u</w:t>
      </w:r>
      <w:r w:rsidRPr="00817BCC">
        <w:rPr>
          <w:rFonts w:ascii="Times New Roman" w:hAnsi="Times New Roman" w:cs="Arial"/>
          <w:b/>
          <w:bCs/>
          <w:i w:val="0"/>
          <w:iCs/>
          <w:sz w:val="26"/>
          <w:szCs w:val="26"/>
          <w:lang w:val="lv-LV"/>
        </w:rPr>
        <w:t xml:space="preserve"> slēgšana</w:t>
      </w:r>
      <w:bookmarkEnd w:id="20"/>
    </w:p>
    <w:p w:rsidR="00B02620" w:rsidRPr="00817BCC" w:rsidRDefault="00B02620" w:rsidP="00657E4C">
      <w:pPr>
        <w:pStyle w:val="Text1"/>
        <w:spacing w:after="0"/>
        <w:ind w:left="0"/>
        <w:rPr>
          <w:rFonts w:cs="Arial"/>
          <w:szCs w:val="24"/>
          <w:lang w:val="lv-LV"/>
        </w:rPr>
      </w:pPr>
    </w:p>
    <w:p w:rsidR="00485AB4" w:rsidRPr="00817BCC" w:rsidRDefault="00485AB4" w:rsidP="00657E4C">
      <w:pPr>
        <w:pStyle w:val="Text1"/>
        <w:spacing w:after="0"/>
        <w:ind w:left="0"/>
        <w:rPr>
          <w:rFonts w:cs="Arial"/>
          <w:szCs w:val="24"/>
          <w:lang w:val="lv-LV"/>
        </w:rPr>
      </w:pPr>
      <w:r w:rsidRPr="00817BCC">
        <w:rPr>
          <w:rFonts w:cs="Arial"/>
          <w:szCs w:val="24"/>
          <w:lang w:val="lv-LV"/>
        </w:rPr>
        <w:t>Ja projekta iesniegumā vērtēšanas gaitā tiks konstatētas kļūdas vai nepilnības</w:t>
      </w:r>
      <w:r w:rsidR="00BB75CF" w:rsidRPr="00817BCC">
        <w:rPr>
          <w:rFonts w:cs="Arial"/>
          <w:szCs w:val="24"/>
          <w:lang w:val="lv-LV"/>
        </w:rPr>
        <w:t xml:space="preserve"> (projekta </w:t>
      </w:r>
      <w:smartTag w:uri="schemas-tilde-lv/tildestengine" w:element="veidnes">
        <w:smartTagPr>
          <w:attr w:name="text" w:val="iesniegums"/>
          <w:attr w:name="baseform" w:val="iesniegums"/>
          <w:attr w:name="id" w:val="-1"/>
        </w:smartTagPr>
        <w:r w:rsidR="00BB75CF" w:rsidRPr="00817BCC">
          <w:rPr>
            <w:rFonts w:cs="Arial"/>
            <w:szCs w:val="24"/>
            <w:lang w:val="lv-LV"/>
          </w:rPr>
          <w:t>iesniegums</w:t>
        </w:r>
      </w:smartTag>
      <w:r w:rsidR="00BB75CF" w:rsidRPr="00817BCC">
        <w:rPr>
          <w:rFonts w:cs="Arial"/>
          <w:szCs w:val="24"/>
          <w:lang w:val="lv-LV"/>
        </w:rPr>
        <w:t xml:space="preserve"> neatbildīs kādam no </w:t>
      </w:r>
      <w:r w:rsidR="00BB75CF" w:rsidRPr="00817BCC">
        <w:rPr>
          <w:szCs w:val="24"/>
          <w:lang w:val="lv-LV"/>
        </w:rPr>
        <w:t xml:space="preserve">administratīvās vērtēšanas kritērijiem vai neiegūs </w:t>
      </w:r>
      <w:r w:rsidR="00BB75CF" w:rsidRPr="00817BCC">
        <w:rPr>
          <w:rFonts w:cs="Arial"/>
          <w:szCs w:val="24"/>
          <w:lang w:val="lv-LV"/>
        </w:rPr>
        <w:t>maksimālo punktu skaitu kādā no kvalitātes vērtēšanas kritērijiem), taču kopējais projekta iesniegumam piešķirtais punktu skaits būs pietiekams, lai to atbalstītu</w:t>
      </w:r>
      <w:r w:rsidRPr="00817BCC">
        <w:rPr>
          <w:rFonts w:cs="Arial"/>
          <w:szCs w:val="24"/>
          <w:lang w:val="lv-LV"/>
        </w:rPr>
        <w:t xml:space="preserve">, Sabiedrības integrācijas fonds </w:t>
      </w:r>
      <w:r w:rsidR="00FC7127" w:rsidRPr="00817BCC">
        <w:rPr>
          <w:rFonts w:cs="Arial"/>
          <w:szCs w:val="24"/>
          <w:lang w:val="lv-LV"/>
        </w:rPr>
        <w:t>lēmumā par projekta iesnieguma apstiprināšanu iekļaus nosacījumus projekta iesnieguma precizēšanai pirms līguma noslēgšanas</w:t>
      </w:r>
      <w:r w:rsidRPr="00817BCC">
        <w:rPr>
          <w:rFonts w:cs="Arial"/>
          <w:szCs w:val="24"/>
          <w:lang w:val="lv-LV"/>
        </w:rPr>
        <w:t>. Minētie precizējumi var ietvert</w:t>
      </w:r>
      <w:r w:rsidR="00BB75CF" w:rsidRPr="00817BCC">
        <w:rPr>
          <w:rFonts w:cs="Arial"/>
          <w:szCs w:val="24"/>
          <w:lang w:val="lv-LV"/>
        </w:rPr>
        <w:t xml:space="preserve"> šādus nosacījumus</w:t>
      </w:r>
      <w:r w:rsidRPr="00817BCC">
        <w:rPr>
          <w:rFonts w:cs="Arial"/>
          <w:szCs w:val="24"/>
          <w:lang w:val="lv-LV"/>
        </w:rPr>
        <w:t>:</w:t>
      </w:r>
    </w:p>
    <w:p w:rsidR="00485AB4" w:rsidRPr="00817BCC" w:rsidRDefault="00485AB4" w:rsidP="00362A37">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novērst informācijas pretrunas dažādās projekta iesnieguma sadaļās;</w:t>
      </w:r>
    </w:p>
    <w:p w:rsidR="00DD26F3" w:rsidRPr="00817BCC" w:rsidRDefault="00DD26F3" w:rsidP="00362A37">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izslēgt neatbilstošās aktivitātes;</w:t>
      </w:r>
    </w:p>
    <w:p w:rsidR="00485AB4" w:rsidRPr="00817BCC" w:rsidRDefault="00485AB4" w:rsidP="00362A37">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precizēt projekta īstenošanas laika grafiku;</w:t>
      </w:r>
    </w:p>
    <w:p w:rsidR="00485AB4" w:rsidRPr="00817BCC" w:rsidRDefault="00485AB4" w:rsidP="00362A37">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novērst aritmētiskās kļūdas projekta budžetā;</w:t>
      </w:r>
    </w:p>
    <w:p w:rsidR="00DD26F3" w:rsidRPr="00817BCC" w:rsidRDefault="00DD26F3" w:rsidP="00362A37">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precizēt atsevišķas budžeta pozīcijas atbilstoši noteiktajiem izmaksu ierobežojumiem;</w:t>
      </w:r>
    </w:p>
    <w:p w:rsidR="00DD26F3" w:rsidRPr="00817BCC" w:rsidRDefault="00DD26F3" w:rsidP="00362A37">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samazināt izmaksas, kas pārsniedz vidējās tirgus cenas;</w:t>
      </w:r>
    </w:p>
    <w:p w:rsidR="00DD26F3" w:rsidRPr="00817BCC" w:rsidRDefault="00DD26F3" w:rsidP="00362A37">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izslēgt neattiecināmās izmaksas vai izmaksas, kas nav nepieciešamas projekta aktivitāšu īstenošanai;</w:t>
      </w:r>
    </w:p>
    <w:p w:rsidR="00485AB4" w:rsidRPr="00817BCC" w:rsidRDefault="00485AB4" w:rsidP="00362A37">
      <w:pPr>
        <w:pStyle w:val="Text1"/>
        <w:numPr>
          <w:ilvl w:val="0"/>
          <w:numId w:val="14"/>
        </w:numPr>
        <w:tabs>
          <w:tab w:val="clear" w:pos="720"/>
        </w:tabs>
        <w:spacing w:after="0"/>
        <w:rPr>
          <w:rFonts w:cs="Arial"/>
          <w:szCs w:val="24"/>
          <w:lang w:val="lv-LV"/>
        </w:rPr>
      </w:pPr>
      <w:r w:rsidRPr="00817BCC">
        <w:rPr>
          <w:szCs w:val="24"/>
          <w:lang w:val="lv-LV"/>
        </w:rPr>
        <w:t>sniegt papildu</w:t>
      </w:r>
      <w:r w:rsidR="00DD26F3" w:rsidRPr="00817BCC">
        <w:rPr>
          <w:szCs w:val="24"/>
          <w:lang w:val="lv-LV"/>
        </w:rPr>
        <w:t xml:space="preserve"> informāciju, skaidrojumu vai pamatojumu</w:t>
      </w:r>
      <w:r w:rsidRPr="00817BCC">
        <w:rPr>
          <w:szCs w:val="24"/>
          <w:lang w:val="lv-LV"/>
        </w:rPr>
        <w:t xml:space="preserve">, ja projekta iesniegumā </w:t>
      </w:r>
      <w:r w:rsidR="00DD26F3" w:rsidRPr="00817BCC">
        <w:rPr>
          <w:szCs w:val="24"/>
          <w:lang w:val="lv-LV"/>
        </w:rPr>
        <w:t xml:space="preserve">iekļautā informācija ir nepilnīga, </w:t>
      </w:r>
      <w:r w:rsidR="00FC7127" w:rsidRPr="00817BCC">
        <w:rPr>
          <w:szCs w:val="24"/>
          <w:lang w:val="lv-LV"/>
        </w:rPr>
        <w:t>neskaidra vai pretrunīga;</w:t>
      </w:r>
    </w:p>
    <w:p w:rsidR="00FC7127" w:rsidRPr="00817BCC" w:rsidRDefault="00FC7127" w:rsidP="00362A37">
      <w:pPr>
        <w:pStyle w:val="Text1"/>
        <w:numPr>
          <w:ilvl w:val="0"/>
          <w:numId w:val="14"/>
        </w:numPr>
        <w:tabs>
          <w:tab w:val="clear" w:pos="720"/>
        </w:tabs>
        <w:spacing w:after="0"/>
        <w:rPr>
          <w:rFonts w:cs="Arial"/>
          <w:szCs w:val="24"/>
          <w:lang w:val="lv-LV"/>
        </w:rPr>
      </w:pPr>
      <w:r w:rsidRPr="00817BCC">
        <w:rPr>
          <w:szCs w:val="24"/>
          <w:lang w:val="lv-LV"/>
        </w:rPr>
        <w:t>veikt citus labojumus, lai nodrošinātu projekta iesnieguma atbilstību Konkursa nolikumā minētajiem nosacījumiem.</w:t>
      </w:r>
    </w:p>
    <w:p w:rsidR="00485AB4" w:rsidRPr="00817BCC" w:rsidRDefault="00485AB4" w:rsidP="00657E4C">
      <w:pPr>
        <w:pStyle w:val="Text1"/>
        <w:spacing w:after="0"/>
        <w:ind w:left="0"/>
        <w:rPr>
          <w:rFonts w:cs="Arial"/>
          <w:szCs w:val="24"/>
          <w:lang w:val="lv-LV"/>
        </w:rPr>
      </w:pPr>
    </w:p>
    <w:p w:rsidR="00485AB4" w:rsidRPr="00817BCC" w:rsidRDefault="00485AB4" w:rsidP="00657E4C">
      <w:pPr>
        <w:pStyle w:val="Text1"/>
        <w:spacing w:after="0"/>
        <w:ind w:left="0"/>
        <w:rPr>
          <w:rFonts w:cs="Arial"/>
          <w:szCs w:val="24"/>
          <w:lang w:val="lv-LV"/>
        </w:rPr>
      </w:pPr>
      <w:r w:rsidRPr="00817BCC">
        <w:rPr>
          <w:rFonts w:cs="Arial"/>
          <w:szCs w:val="24"/>
          <w:lang w:val="lv-LV"/>
        </w:rPr>
        <w:t>Lēmumus par projektu iesniegumu apstiprināšanu</w:t>
      </w:r>
      <w:r w:rsidR="00FC7127" w:rsidRPr="00817BCC">
        <w:rPr>
          <w:rFonts w:cs="Arial"/>
          <w:szCs w:val="24"/>
          <w:lang w:val="lv-LV"/>
        </w:rPr>
        <w:t>, apstiprināšanu ar nosacījumu</w:t>
      </w:r>
      <w:r w:rsidRPr="00817BCC">
        <w:rPr>
          <w:rFonts w:cs="Arial"/>
          <w:szCs w:val="24"/>
          <w:lang w:val="lv-LV"/>
        </w:rPr>
        <w:t xml:space="preserve"> vai noraidīšanu pieņems Sabiedrības integrācijas fonda padome, balstoties uz Vērtēšanas komisijas sniegto vērtējumu. </w:t>
      </w:r>
      <w:r w:rsidR="00F54C89" w:rsidRPr="00817BCC">
        <w:rPr>
          <w:rFonts w:cs="Arial"/>
          <w:szCs w:val="24"/>
          <w:lang w:val="lv-LV"/>
        </w:rPr>
        <w:t xml:space="preserve">Lēmumi tiks pieņemti 30 darbdienu laikā pēc projektu iesniegumu iesniegšanas termiņa. </w:t>
      </w:r>
      <w:r w:rsidRPr="00817BCC">
        <w:rPr>
          <w:rFonts w:cs="Arial"/>
          <w:szCs w:val="24"/>
          <w:lang w:val="lv-LV"/>
        </w:rPr>
        <w:t xml:space="preserve">Sabiedrības integrācijas fonds </w:t>
      </w:r>
      <w:r w:rsidR="0035018D" w:rsidRPr="00817BCC">
        <w:rPr>
          <w:rFonts w:cs="Arial"/>
          <w:szCs w:val="24"/>
          <w:lang w:val="lv-LV"/>
        </w:rPr>
        <w:t xml:space="preserve">rakstiski </w:t>
      </w:r>
      <w:r w:rsidRPr="00817BCC">
        <w:rPr>
          <w:rFonts w:cs="Arial"/>
          <w:szCs w:val="24"/>
          <w:lang w:val="lv-LV"/>
        </w:rPr>
        <w:t xml:space="preserve">informēs </w:t>
      </w:r>
      <w:r w:rsidRPr="00817BCC">
        <w:rPr>
          <w:szCs w:val="24"/>
          <w:lang w:val="lv-LV"/>
        </w:rPr>
        <w:t xml:space="preserve">projektu iesniedzējus par </w:t>
      </w:r>
      <w:r w:rsidR="0021600A" w:rsidRPr="00817BCC">
        <w:rPr>
          <w:rFonts w:cs="Arial"/>
          <w:szCs w:val="24"/>
          <w:lang w:val="lv-LV"/>
        </w:rPr>
        <w:t>vērtēšanas rezultātiem 5</w:t>
      </w:r>
      <w:r w:rsidRPr="00817BCC">
        <w:rPr>
          <w:rFonts w:cs="Arial"/>
          <w:szCs w:val="24"/>
          <w:lang w:val="lv-LV"/>
        </w:rPr>
        <w:t> darbdienu laikā pēc lēmuma pieņemšanas.</w:t>
      </w:r>
    </w:p>
    <w:p w:rsidR="00485AB4" w:rsidRPr="00817BCC" w:rsidRDefault="00485AB4" w:rsidP="00657E4C">
      <w:pPr>
        <w:pStyle w:val="Text1"/>
        <w:spacing w:after="0"/>
        <w:ind w:left="0"/>
        <w:rPr>
          <w:rFonts w:cs="Arial"/>
          <w:szCs w:val="24"/>
          <w:lang w:val="lv-LV"/>
        </w:rPr>
      </w:pPr>
    </w:p>
    <w:p w:rsidR="00B02620" w:rsidRPr="00817BCC" w:rsidRDefault="00460AAC" w:rsidP="00B02620">
      <w:pPr>
        <w:pStyle w:val="Text1"/>
        <w:spacing w:after="0"/>
        <w:ind w:left="0"/>
        <w:rPr>
          <w:lang w:val="lv-LV"/>
        </w:rPr>
      </w:pPr>
      <w:r w:rsidRPr="00817BCC">
        <w:rPr>
          <w:rFonts w:cs="Arial"/>
          <w:szCs w:val="24"/>
          <w:lang w:val="lv-LV"/>
        </w:rPr>
        <w:t xml:space="preserve">Ja lēmumā par projekta iesnieguma apstiprināšanu būs iekļauti nosacījumi projekta iesnieguma precizēšanai, Sabiedrības integrācijas fonda sekretariāts izskatīs precizēto projekta iesniegumu un sniegs atzinumu par nosacījumu izpildi. Ja atzinums būs pozitīvs, Sabiedrības integrācijas fonds slēgs projekta īstenošanas līgumu ar projekta iesniedzēju. Ja atzinums būs negatīvs </w:t>
      </w:r>
      <w:r w:rsidRPr="00817BCC">
        <w:rPr>
          <w:lang w:val="lv-LV"/>
        </w:rPr>
        <w:t xml:space="preserve">vai ja projekta iesniedzējs nebūs nodrošinājis lēmumā ietverto nosacījumu izpildi noteiktajā termiņā, projekta </w:t>
      </w:r>
      <w:smartTag w:uri="schemas-tilde-lv/tildestengine" w:element="veidnes">
        <w:smartTagPr>
          <w:attr w:name="text" w:val="iesniegums"/>
          <w:attr w:name="baseform" w:val="iesniegums"/>
          <w:attr w:name="id" w:val="-1"/>
        </w:smartTagPr>
        <w:r w:rsidRPr="00817BCC">
          <w:rPr>
            <w:lang w:val="lv-LV"/>
          </w:rPr>
          <w:t>iesniegums</w:t>
        </w:r>
      </w:smartTag>
      <w:r w:rsidRPr="00817BCC">
        <w:rPr>
          <w:lang w:val="lv-LV"/>
        </w:rPr>
        <w:t xml:space="preserve"> būs uzskatāms par noraidītu.</w:t>
      </w:r>
    </w:p>
    <w:p w:rsidR="00404699" w:rsidRPr="00817BCC" w:rsidRDefault="00404699" w:rsidP="00B02620">
      <w:pPr>
        <w:pStyle w:val="Text1"/>
        <w:spacing w:after="0"/>
        <w:ind w:left="0"/>
        <w:rPr>
          <w:rFonts w:cs="Arial"/>
          <w:szCs w:val="24"/>
          <w:lang w:val="lv-LV"/>
        </w:rPr>
      </w:pPr>
    </w:p>
    <w:p w:rsidR="002325E4" w:rsidRPr="00817BCC"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21" w:name="_Toc504640246"/>
      <w:r w:rsidRPr="00817BCC">
        <w:rPr>
          <w:rFonts w:ascii="Times New Roman" w:hAnsi="Times New Roman" w:cs="Arial"/>
          <w:b/>
          <w:bCs/>
          <w:i w:val="0"/>
          <w:iCs/>
          <w:sz w:val="26"/>
          <w:szCs w:val="26"/>
          <w:lang w:val="lv-LV"/>
        </w:rPr>
        <w:t>5.2.</w:t>
      </w:r>
      <w:r w:rsidRPr="00817BCC">
        <w:rPr>
          <w:rFonts w:ascii="Times New Roman" w:hAnsi="Times New Roman" w:cs="Arial"/>
          <w:b/>
          <w:bCs/>
          <w:i w:val="0"/>
          <w:iCs/>
          <w:sz w:val="26"/>
          <w:szCs w:val="26"/>
          <w:lang w:val="lv-LV"/>
        </w:rPr>
        <w:tab/>
        <w:t>Maksājumu veikšana</w:t>
      </w:r>
      <w:bookmarkEnd w:id="21"/>
    </w:p>
    <w:p w:rsidR="00B02620" w:rsidRPr="00817BCC" w:rsidRDefault="00B02620" w:rsidP="00657E4C">
      <w:pPr>
        <w:pStyle w:val="Text1"/>
        <w:spacing w:after="0"/>
        <w:ind w:left="0"/>
        <w:rPr>
          <w:rFonts w:cs="Arial"/>
          <w:szCs w:val="24"/>
          <w:lang w:val="lv-LV"/>
        </w:rPr>
      </w:pPr>
    </w:p>
    <w:p w:rsidR="00053B20" w:rsidRPr="00817BCC" w:rsidRDefault="00053B20" w:rsidP="00657E4C">
      <w:pPr>
        <w:pStyle w:val="Text1"/>
        <w:spacing w:after="0"/>
        <w:ind w:left="0"/>
        <w:rPr>
          <w:rFonts w:cs="Arial"/>
          <w:szCs w:val="24"/>
          <w:lang w:val="lv-LV"/>
        </w:rPr>
      </w:pPr>
      <w:r w:rsidRPr="00817BCC">
        <w:rPr>
          <w:rFonts w:cs="Arial"/>
          <w:szCs w:val="24"/>
          <w:lang w:val="lv-LV"/>
        </w:rPr>
        <w:t>Sabiedrības integrācijas fonds projekta īstenotājam veiks šādus maksājumus:</w:t>
      </w:r>
    </w:p>
    <w:p w:rsidR="00053B20" w:rsidRPr="00817BCC" w:rsidRDefault="00053B20" w:rsidP="00362A37">
      <w:pPr>
        <w:pStyle w:val="Text1"/>
        <w:numPr>
          <w:ilvl w:val="0"/>
          <w:numId w:val="15"/>
        </w:numPr>
        <w:spacing w:after="0"/>
        <w:rPr>
          <w:szCs w:val="24"/>
          <w:lang w:val="lv-LV"/>
        </w:rPr>
      </w:pPr>
      <w:r w:rsidRPr="00817BCC">
        <w:rPr>
          <w:szCs w:val="24"/>
          <w:lang w:val="lv-LV"/>
        </w:rPr>
        <w:t xml:space="preserve">avansa maksājumu </w:t>
      </w:r>
      <w:r w:rsidR="00D279C2" w:rsidRPr="00817BCC">
        <w:rPr>
          <w:szCs w:val="24"/>
          <w:lang w:val="lv-LV"/>
        </w:rPr>
        <w:t>9</w:t>
      </w:r>
      <w:r w:rsidRPr="00817BCC">
        <w:rPr>
          <w:szCs w:val="24"/>
          <w:lang w:val="lv-LV"/>
        </w:rPr>
        <w:t>0% apmērā no projektam piešķirt</w:t>
      </w:r>
      <w:r w:rsidR="00A01C3F" w:rsidRPr="00817BCC">
        <w:rPr>
          <w:szCs w:val="24"/>
          <w:lang w:val="lv-LV"/>
        </w:rPr>
        <w:t>ā finansējuma</w:t>
      </w:r>
      <w:r w:rsidRPr="00817BCC">
        <w:rPr>
          <w:szCs w:val="24"/>
          <w:lang w:val="lv-LV"/>
        </w:rPr>
        <w:t xml:space="preserve">, kas tiks pārskaitīts </w:t>
      </w:r>
      <w:r w:rsidR="00F50845" w:rsidRPr="00817BCC">
        <w:rPr>
          <w:szCs w:val="24"/>
          <w:lang w:val="lv-LV"/>
        </w:rPr>
        <w:t>5</w:t>
      </w:r>
      <w:r w:rsidR="002F4341" w:rsidRPr="00817BCC">
        <w:rPr>
          <w:szCs w:val="24"/>
          <w:lang w:val="lv-LV"/>
        </w:rPr>
        <w:t xml:space="preserve"> darbdienu laikā pēc līguma parakstīšanas </w:t>
      </w:r>
      <w:r w:rsidR="008B07EA" w:rsidRPr="00817BCC">
        <w:rPr>
          <w:szCs w:val="24"/>
          <w:lang w:val="lv-LV"/>
        </w:rPr>
        <w:t xml:space="preserve">uz </w:t>
      </w:r>
      <w:r w:rsidR="008433DB" w:rsidRPr="00817BCC">
        <w:rPr>
          <w:szCs w:val="24"/>
          <w:lang w:val="lv-LV"/>
        </w:rPr>
        <w:t xml:space="preserve">projektam atvērto Valsts kases </w:t>
      </w:r>
      <w:r w:rsidR="008B07EA" w:rsidRPr="00817BCC">
        <w:rPr>
          <w:szCs w:val="24"/>
          <w:lang w:val="lv-LV"/>
        </w:rPr>
        <w:t>kontu</w:t>
      </w:r>
      <w:r w:rsidR="00A01C3F" w:rsidRPr="00817BCC">
        <w:rPr>
          <w:szCs w:val="24"/>
          <w:lang w:val="lv-LV"/>
        </w:rPr>
        <w:t>;</w:t>
      </w:r>
    </w:p>
    <w:p w:rsidR="00A01C3F" w:rsidRPr="00817BCC" w:rsidRDefault="00A01C3F" w:rsidP="00362A37">
      <w:pPr>
        <w:pStyle w:val="Text1"/>
        <w:numPr>
          <w:ilvl w:val="0"/>
          <w:numId w:val="15"/>
        </w:numPr>
        <w:spacing w:after="0"/>
        <w:rPr>
          <w:szCs w:val="24"/>
          <w:lang w:val="lv-LV"/>
        </w:rPr>
      </w:pPr>
      <w:r w:rsidRPr="00817BCC">
        <w:rPr>
          <w:szCs w:val="24"/>
          <w:lang w:val="lv-LV"/>
        </w:rPr>
        <w:t xml:space="preserve">gala maksājumu līgumā noteiktajā apmērā </w:t>
      </w:r>
      <w:r w:rsidR="007944A4" w:rsidRPr="00817BCC">
        <w:rPr>
          <w:szCs w:val="24"/>
          <w:lang w:val="lv-LV"/>
        </w:rPr>
        <w:t>5</w:t>
      </w:r>
      <w:r w:rsidRPr="00817BCC">
        <w:rPr>
          <w:szCs w:val="24"/>
          <w:lang w:val="lv-LV"/>
        </w:rPr>
        <w:t xml:space="preserve"> darbdienu laikā pēc </w:t>
      </w:r>
      <w:r w:rsidR="00F401BB" w:rsidRPr="00817BCC">
        <w:rPr>
          <w:szCs w:val="24"/>
          <w:lang w:val="lv-LV"/>
        </w:rPr>
        <w:t>projekta noslēguma pārskata apstiprinā</w:t>
      </w:r>
      <w:r w:rsidR="00D621B9" w:rsidRPr="00817BCC">
        <w:rPr>
          <w:szCs w:val="24"/>
          <w:lang w:val="lv-LV"/>
        </w:rPr>
        <w:t>šanas</w:t>
      </w:r>
      <w:r w:rsidR="00DF57D4" w:rsidRPr="00817BCC">
        <w:rPr>
          <w:szCs w:val="24"/>
          <w:lang w:val="lv-LV"/>
        </w:rPr>
        <w:t>.</w:t>
      </w:r>
    </w:p>
    <w:p w:rsidR="00404699" w:rsidRPr="00817BCC" w:rsidRDefault="00404699" w:rsidP="00B02620">
      <w:pPr>
        <w:pStyle w:val="Text1"/>
        <w:spacing w:after="0"/>
        <w:ind w:left="0"/>
        <w:rPr>
          <w:szCs w:val="24"/>
          <w:lang w:val="lv-LV"/>
        </w:rPr>
      </w:pPr>
    </w:p>
    <w:p w:rsidR="007D4476" w:rsidRPr="00817BCC" w:rsidRDefault="007D4476" w:rsidP="007D4476">
      <w:pPr>
        <w:pStyle w:val="Parasts1"/>
        <w:jc w:val="both"/>
        <w:rPr>
          <w:szCs w:val="24"/>
          <w:lang w:val="lv-LV"/>
        </w:rPr>
      </w:pPr>
      <w:r w:rsidRPr="00817BCC">
        <w:rPr>
          <w:lang w:val="lv-LV"/>
        </w:rPr>
        <w:t xml:space="preserve">Sabiedrības integrācijas fonds </w:t>
      </w:r>
      <w:proofErr w:type="spellStart"/>
      <w:r w:rsidRPr="00817BCC">
        <w:rPr>
          <w:lang w:val="lv-LV"/>
        </w:rPr>
        <w:t>priekšfinansēs</w:t>
      </w:r>
      <w:proofErr w:type="spellEnd"/>
      <w:r w:rsidRPr="00817BCC">
        <w:rPr>
          <w:lang w:val="lv-LV"/>
        </w:rPr>
        <w:t xml:space="preserve"> nometnes organizēšanu, veicot projekta īstenotājam avansa maksājumu, kas nepārsniegs 90% no projektam piešķirtā finansējuma. Taču izmaksas tiks atzītas par attiecināmām tikai tad, kad būs īstenotas visas aktivitātes un sasniegti faktiskie rezultāti.</w:t>
      </w:r>
    </w:p>
    <w:p w:rsidR="007D4476" w:rsidRPr="00817BCC" w:rsidRDefault="007D4476" w:rsidP="007D4476">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p>
    <w:p w:rsidR="002325E4" w:rsidRPr="00817BCC"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22" w:name="_Toc504640247"/>
      <w:r w:rsidRPr="00817BCC">
        <w:rPr>
          <w:rFonts w:ascii="Times New Roman" w:hAnsi="Times New Roman" w:cs="Arial"/>
          <w:b/>
          <w:bCs/>
          <w:i w:val="0"/>
          <w:iCs/>
          <w:sz w:val="26"/>
          <w:szCs w:val="26"/>
          <w:lang w:val="lv-LV"/>
        </w:rPr>
        <w:t>5.3.</w:t>
      </w:r>
      <w:r w:rsidRPr="00817BCC">
        <w:rPr>
          <w:rFonts w:ascii="Times New Roman" w:hAnsi="Times New Roman" w:cs="Arial"/>
          <w:b/>
          <w:bCs/>
          <w:i w:val="0"/>
          <w:iCs/>
          <w:sz w:val="26"/>
          <w:szCs w:val="26"/>
          <w:lang w:val="lv-LV"/>
        </w:rPr>
        <w:tab/>
        <w:t>Projekt</w:t>
      </w:r>
      <w:r w:rsidR="00C72A94" w:rsidRPr="00817BCC">
        <w:rPr>
          <w:rFonts w:ascii="Times New Roman" w:hAnsi="Times New Roman" w:cs="Arial"/>
          <w:b/>
          <w:bCs/>
          <w:i w:val="0"/>
          <w:iCs/>
          <w:sz w:val="26"/>
          <w:szCs w:val="26"/>
          <w:lang w:val="lv-LV"/>
        </w:rPr>
        <w:t>a</w:t>
      </w:r>
      <w:r w:rsidRPr="00817BCC">
        <w:rPr>
          <w:rFonts w:ascii="Times New Roman" w:hAnsi="Times New Roman" w:cs="Arial"/>
          <w:b/>
          <w:bCs/>
          <w:i w:val="0"/>
          <w:iCs/>
          <w:sz w:val="26"/>
          <w:szCs w:val="26"/>
          <w:lang w:val="lv-LV"/>
        </w:rPr>
        <w:t xml:space="preserve"> </w:t>
      </w:r>
      <w:r w:rsidR="001074FA" w:rsidRPr="00817BCC">
        <w:rPr>
          <w:rFonts w:ascii="Times New Roman" w:hAnsi="Times New Roman" w:cs="Arial"/>
          <w:b/>
          <w:bCs/>
          <w:i w:val="0"/>
          <w:iCs/>
          <w:sz w:val="26"/>
          <w:szCs w:val="26"/>
          <w:lang w:val="lv-LV"/>
        </w:rPr>
        <w:t>pārskati</w:t>
      </w:r>
      <w:bookmarkEnd w:id="22"/>
    </w:p>
    <w:p w:rsidR="00B02620" w:rsidRPr="00817BCC" w:rsidRDefault="00B02620" w:rsidP="00657E4C">
      <w:pPr>
        <w:pStyle w:val="Text1"/>
        <w:spacing w:after="0"/>
        <w:ind w:left="0"/>
        <w:rPr>
          <w:szCs w:val="24"/>
          <w:lang w:val="lv-LV"/>
        </w:rPr>
      </w:pPr>
    </w:p>
    <w:p w:rsidR="00AA39FB" w:rsidRPr="00817BCC" w:rsidRDefault="007142B4" w:rsidP="00657E4C">
      <w:pPr>
        <w:pStyle w:val="Text1"/>
        <w:spacing w:after="0"/>
        <w:ind w:left="0"/>
        <w:rPr>
          <w:szCs w:val="24"/>
          <w:lang w:val="lv-LV"/>
        </w:rPr>
      </w:pPr>
      <w:r w:rsidRPr="00817BCC">
        <w:rPr>
          <w:szCs w:val="24"/>
          <w:lang w:val="lv-LV"/>
        </w:rPr>
        <w:t xml:space="preserve">Pēc projekta beigām </w:t>
      </w:r>
      <w:r w:rsidR="008B07EA" w:rsidRPr="00817BCC">
        <w:rPr>
          <w:szCs w:val="24"/>
          <w:lang w:val="lv-LV"/>
        </w:rPr>
        <w:t xml:space="preserve">projekta īstenotājam </w:t>
      </w:r>
      <w:r w:rsidRPr="00817BCC">
        <w:rPr>
          <w:szCs w:val="24"/>
          <w:lang w:val="lv-LV"/>
        </w:rPr>
        <w:t xml:space="preserve">jāiesniedz </w:t>
      </w:r>
      <w:r w:rsidR="008B07EA" w:rsidRPr="00817BCC">
        <w:rPr>
          <w:szCs w:val="24"/>
          <w:lang w:val="lv-LV"/>
        </w:rPr>
        <w:t xml:space="preserve">Sabiedrības integrācijas fondam </w:t>
      </w:r>
      <w:r w:rsidR="00D8056A" w:rsidRPr="00817BCC">
        <w:rPr>
          <w:szCs w:val="24"/>
          <w:u w:val="single"/>
          <w:lang w:val="lv-LV"/>
        </w:rPr>
        <w:t xml:space="preserve">projekta </w:t>
      </w:r>
      <w:r w:rsidRPr="00817BCC">
        <w:rPr>
          <w:szCs w:val="24"/>
          <w:u w:val="single"/>
          <w:lang w:val="lv-LV"/>
        </w:rPr>
        <w:t>noslēguma pārskats</w:t>
      </w:r>
      <w:r w:rsidRPr="00817BCC">
        <w:rPr>
          <w:szCs w:val="24"/>
          <w:lang w:val="lv-LV"/>
        </w:rPr>
        <w:t xml:space="preserve"> par visu p</w:t>
      </w:r>
      <w:r w:rsidR="004C4CD0" w:rsidRPr="00817BCC">
        <w:rPr>
          <w:szCs w:val="24"/>
          <w:lang w:val="lv-LV"/>
        </w:rPr>
        <w:t xml:space="preserve">rojekta īstenošanas </w:t>
      </w:r>
      <w:r w:rsidRPr="00817BCC">
        <w:rPr>
          <w:szCs w:val="24"/>
          <w:lang w:val="lv-LV"/>
        </w:rPr>
        <w:t>p</w:t>
      </w:r>
      <w:r w:rsidR="00605A9F" w:rsidRPr="00817BCC">
        <w:rPr>
          <w:szCs w:val="24"/>
          <w:lang w:val="lv-LV"/>
        </w:rPr>
        <w:t xml:space="preserve">eriodu, </w:t>
      </w:r>
      <w:r w:rsidRPr="00817BCC">
        <w:rPr>
          <w:szCs w:val="24"/>
          <w:lang w:val="lv-LV"/>
        </w:rPr>
        <w:t>sniedzot informāciju par īstenotajām aktivitātēm, sasniegtajiem rezultātiem</w:t>
      </w:r>
      <w:r w:rsidR="008B07EA" w:rsidRPr="00817BCC">
        <w:rPr>
          <w:szCs w:val="24"/>
          <w:lang w:val="lv-LV"/>
        </w:rPr>
        <w:t xml:space="preserve">, mērķa grupas apmierinātības novērtējumu </w:t>
      </w:r>
      <w:r w:rsidRPr="00817BCC">
        <w:rPr>
          <w:szCs w:val="24"/>
          <w:lang w:val="lv-LV"/>
        </w:rPr>
        <w:t xml:space="preserve">un </w:t>
      </w:r>
      <w:r w:rsidR="00605A9F" w:rsidRPr="00817BCC">
        <w:rPr>
          <w:szCs w:val="24"/>
          <w:lang w:val="lv-LV"/>
        </w:rPr>
        <w:t>veiktajām izmaksām</w:t>
      </w:r>
      <w:r w:rsidR="008B07EA" w:rsidRPr="00817BCC">
        <w:rPr>
          <w:szCs w:val="24"/>
          <w:lang w:val="lv-LV"/>
        </w:rPr>
        <w:t xml:space="preserve">. </w:t>
      </w:r>
      <w:r w:rsidR="00AA39FB" w:rsidRPr="00817BCC">
        <w:rPr>
          <w:szCs w:val="24"/>
          <w:lang w:val="lv-LV"/>
        </w:rPr>
        <w:t xml:space="preserve">Mērķa grupas apmierinātības novērtējumu veic aptaujas veidā, izmantojot Sabiedrības integrācijas fonda izstrādāto projekta izvērtējuma anketu, kas pieejama SIF interneta vietnē </w:t>
      </w:r>
      <w:hyperlink r:id="rId11" w:history="1">
        <w:r w:rsidR="00EE480D" w:rsidRPr="00817BCC">
          <w:rPr>
            <w:rStyle w:val="Hipersaite"/>
            <w:color w:val="auto"/>
            <w:szCs w:val="24"/>
            <w:lang w:val="lv-LV"/>
          </w:rPr>
          <w:t>www.sif.gov.lv</w:t>
        </w:r>
      </w:hyperlink>
      <w:r w:rsidR="00AA39FB" w:rsidRPr="00817BCC">
        <w:rPr>
          <w:szCs w:val="24"/>
          <w:lang w:val="lv-LV"/>
        </w:rPr>
        <w:t>.</w:t>
      </w:r>
    </w:p>
    <w:p w:rsidR="00AA39FB" w:rsidRPr="00817BCC" w:rsidRDefault="00AA39FB" w:rsidP="00657E4C">
      <w:pPr>
        <w:pStyle w:val="Text1"/>
        <w:spacing w:after="0"/>
        <w:ind w:left="0"/>
        <w:rPr>
          <w:szCs w:val="24"/>
          <w:lang w:val="lv-LV"/>
        </w:rPr>
      </w:pPr>
    </w:p>
    <w:p w:rsidR="003E4C66" w:rsidRPr="00817BCC" w:rsidRDefault="005509F8" w:rsidP="00657E4C">
      <w:pPr>
        <w:pStyle w:val="Text1"/>
        <w:spacing w:after="0"/>
        <w:ind w:left="0"/>
        <w:rPr>
          <w:szCs w:val="24"/>
          <w:lang w:val="lv-LV"/>
        </w:rPr>
      </w:pPr>
      <w:r w:rsidRPr="00817BCC">
        <w:rPr>
          <w:szCs w:val="24"/>
          <w:lang w:val="lv-LV"/>
        </w:rPr>
        <w:t>Noslēguma p</w:t>
      </w:r>
      <w:r w:rsidRPr="00817BCC">
        <w:rPr>
          <w:lang w:val="lv-LV"/>
        </w:rPr>
        <w:t xml:space="preserve">ārskats jāsagatavo uz </w:t>
      </w:r>
      <w:r w:rsidRPr="00817BCC">
        <w:rPr>
          <w:szCs w:val="24"/>
          <w:lang w:val="lv-LV"/>
        </w:rPr>
        <w:t>Sabiedrības integrācijas fonda izstrādātas veidl</w:t>
      </w:r>
      <w:r w:rsidR="00FA67D3" w:rsidRPr="00817BCC">
        <w:rPr>
          <w:szCs w:val="24"/>
          <w:lang w:val="lv-LV"/>
        </w:rPr>
        <w:t xml:space="preserve">apas, kas </w:t>
      </w:r>
      <w:r w:rsidRPr="00817BCC">
        <w:rPr>
          <w:szCs w:val="24"/>
          <w:lang w:val="lv-LV"/>
        </w:rPr>
        <w:t xml:space="preserve">pieejama </w:t>
      </w:r>
      <w:r w:rsidR="00AA39FB" w:rsidRPr="00817BCC">
        <w:rPr>
          <w:szCs w:val="24"/>
          <w:lang w:val="lv-LV"/>
        </w:rPr>
        <w:t>SIF</w:t>
      </w:r>
      <w:r w:rsidRPr="00817BCC">
        <w:rPr>
          <w:szCs w:val="24"/>
          <w:lang w:val="lv-LV"/>
        </w:rPr>
        <w:t xml:space="preserve"> interneta vietnē </w:t>
      </w:r>
      <w:hyperlink r:id="rId12" w:history="1">
        <w:r w:rsidR="00EE480D" w:rsidRPr="00817BCC">
          <w:rPr>
            <w:rStyle w:val="Hipersaite"/>
            <w:color w:val="auto"/>
            <w:szCs w:val="24"/>
            <w:lang w:val="lv-LV"/>
          </w:rPr>
          <w:t>www.sif.gov.lv</w:t>
        </w:r>
      </w:hyperlink>
      <w:r w:rsidRPr="00817BCC">
        <w:rPr>
          <w:szCs w:val="24"/>
          <w:lang w:val="lv-LV"/>
        </w:rPr>
        <w:t xml:space="preserve">. </w:t>
      </w:r>
    </w:p>
    <w:p w:rsidR="003E4C66" w:rsidRPr="00817BCC" w:rsidRDefault="008B07EA" w:rsidP="00657E4C">
      <w:pPr>
        <w:pStyle w:val="Text1"/>
        <w:spacing w:after="0"/>
        <w:ind w:left="0"/>
        <w:rPr>
          <w:szCs w:val="24"/>
          <w:lang w:val="lv-LV"/>
        </w:rPr>
      </w:pPr>
      <w:r w:rsidRPr="00817BCC">
        <w:rPr>
          <w:szCs w:val="24"/>
          <w:lang w:val="lv-LV"/>
        </w:rPr>
        <w:t>Pārskatam</w:t>
      </w:r>
      <w:r w:rsidR="00605A9F" w:rsidRPr="00817BCC">
        <w:rPr>
          <w:szCs w:val="24"/>
          <w:lang w:val="lv-LV"/>
        </w:rPr>
        <w:t xml:space="preserve"> </w:t>
      </w:r>
      <w:r w:rsidRPr="00817BCC">
        <w:rPr>
          <w:szCs w:val="24"/>
          <w:lang w:val="lv-LV"/>
        </w:rPr>
        <w:t>jā</w:t>
      </w:r>
      <w:r w:rsidR="00605A9F" w:rsidRPr="00817BCC">
        <w:rPr>
          <w:szCs w:val="24"/>
          <w:lang w:val="lv-LV"/>
        </w:rPr>
        <w:t>pievieno</w:t>
      </w:r>
      <w:r w:rsidRPr="00817BCC">
        <w:rPr>
          <w:szCs w:val="24"/>
          <w:lang w:val="lv-LV"/>
        </w:rPr>
        <w:t xml:space="preserve"> projekta aktivitāšu norisi un </w:t>
      </w:r>
      <w:r w:rsidR="00D8056A" w:rsidRPr="00817BCC">
        <w:rPr>
          <w:szCs w:val="24"/>
          <w:lang w:val="lv-LV"/>
        </w:rPr>
        <w:t>sasniegtos rezultātus pamatojošo dokumentu kopijas:</w:t>
      </w:r>
      <w:r w:rsidR="005509F8" w:rsidRPr="00817BCC">
        <w:rPr>
          <w:szCs w:val="24"/>
          <w:lang w:val="lv-LV"/>
        </w:rPr>
        <w:t xml:space="preserve"> </w:t>
      </w:r>
    </w:p>
    <w:p w:rsidR="003E4C66" w:rsidRPr="00817BCC" w:rsidRDefault="00D8056A" w:rsidP="00362A37">
      <w:pPr>
        <w:pStyle w:val="Text1"/>
        <w:numPr>
          <w:ilvl w:val="0"/>
          <w:numId w:val="35"/>
        </w:numPr>
        <w:spacing w:after="0"/>
        <w:rPr>
          <w:lang w:val="lv-LV"/>
        </w:rPr>
      </w:pPr>
      <w:r w:rsidRPr="00817BCC">
        <w:rPr>
          <w:lang w:val="lv-LV"/>
        </w:rPr>
        <w:t xml:space="preserve">nometnes programma, </w:t>
      </w:r>
    </w:p>
    <w:p w:rsidR="003E4C66" w:rsidRPr="00817BCC" w:rsidRDefault="00D8056A" w:rsidP="00362A37">
      <w:pPr>
        <w:pStyle w:val="Text1"/>
        <w:numPr>
          <w:ilvl w:val="0"/>
          <w:numId w:val="35"/>
        </w:numPr>
        <w:spacing w:after="0"/>
        <w:rPr>
          <w:lang w:val="lv-LV"/>
        </w:rPr>
      </w:pPr>
      <w:r w:rsidRPr="00817BCC">
        <w:rPr>
          <w:lang w:val="lv-LV"/>
        </w:rPr>
        <w:t xml:space="preserve">nometnes dienas kārtība, </w:t>
      </w:r>
      <w:r w:rsidRPr="00817BCC">
        <w:rPr>
          <w:szCs w:val="24"/>
          <w:lang w:val="lv-LV"/>
        </w:rPr>
        <w:t xml:space="preserve"> </w:t>
      </w:r>
    </w:p>
    <w:p w:rsidR="003E4C66" w:rsidRPr="00817BCC" w:rsidRDefault="00D8056A" w:rsidP="00362A37">
      <w:pPr>
        <w:pStyle w:val="Text1"/>
        <w:numPr>
          <w:ilvl w:val="0"/>
          <w:numId w:val="35"/>
        </w:numPr>
        <w:spacing w:after="0"/>
        <w:rPr>
          <w:lang w:val="lv-LV"/>
        </w:rPr>
      </w:pPr>
      <w:r w:rsidRPr="00817BCC">
        <w:rPr>
          <w:lang w:val="lv-LV"/>
        </w:rPr>
        <w:t>nometnes žurnāls,</w:t>
      </w:r>
      <w:r w:rsidR="00FA67D3" w:rsidRPr="00817BCC">
        <w:rPr>
          <w:lang w:val="lv-LV"/>
        </w:rPr>
        <w:t xml:space="preserve"> </w:t>
      </w:r>
    </w:p>
    <w:p w:rsidR="003E4C66" w:rsidRPr="00817BCC" w:rsidRDefault="00D8056A" w:rsidP="00362A37">
      <w:pPr>
        <w:pStyle w:val="Text1"/>
        <w:numPr>
          <w:ilvl w:val="0"/>
          <w:numId w:val="35"/>
        </w:numPr>
        <w:spacing w:after="0"/>
        <w:rPr>
          <w:lang w:val="lv-LV"/>
        </w:rPr>
      </w:pPr>
      <w:smartTag w:uri="schemas-tilde-lv/tildestengine" w:element="veidnes">
        <w:smartTagPr>
          <w:attr w:name="text" w:val="līgums"/>
          <w:attr w:name="baseform" w:val="līgums"/>
          <w:attr w:name="id" w:val="-1"/>
        </w:smartTagPr>
        <w:r w:rsidRPr="00817BCC">
          <w:rPr>
            <w:lang w:val="lv-LV"/>
          </w:rPr>
          <w:t>līgums</w:t>
        </w:r>
      </w:smartTag>
      <w:r w:rsidRPr="00817BCC">
        <w:rPr>
          <w:lang w:val="lv-LV"/>
        </w:rPr>
        <w:t xml:space="preserve"> ar nometnes vadītāju</w:t>
      </w:r>
      <w:r w:rsidR="005509F8" w:rsidRPr="00817BCC">
        <w:rPr>
          <w:lang w:val="lv-LV"/>
        </w:rPr>
        <w:t xml:space="preserve">, </w:t>
      </w:r>
    </w:p>
    <w:p w:rsidR="003E4C66" w:rsidRPr="00817BCC" w:rsidRDefault="005509F8" w:rsidP="00362A37">
      <w:pPr>
        <w:pStyle w:val="Text1"/>
        <w:numPr>
          <w:ilvl w:val="0"/>
          <w:numId w:val="35"/>
        </w:numPr>
        <w:spacing w:after="0"/>
        <w:rPr>
          <w:lang w:val="lv-LV"/>
        </w:rPr>
      </w:pPr>
      <w:r w:rsidRPr="00817BCC">
        <w:rPr>
          <w:lang w:val="lv-LV"/>
        </w:rPr>
        <w:t xml:space="preserve">katras dienas dalībnieku saraksti, kas sagatavoti saskaņā ar SIF apstiprināto veidlapu. </w:t>
      </w:r>
    </w:p>
    <w:p w:rsidR="003E4C66" w:rsidRPr="00817BCC" w:rsidRDefault="005509F8" w:rsidP="003E4C66">
      <w:pPr>
        <w:pStyle w:val="Text1"/>
        <w:spacing w:after="0"/>
        <w:ind w:left="0"/>
        <w:rPr>
          <w:szCs w:val="24"/>
          <w:lang w:val="lv-LV"/>
        </w:rPr>
      </w:pPr>
      <w:r w:rsidRPr="00817BCC">
        <w:rPr>
          <w:lang w:val="lv-LV"/>
        </w:rPr>
        <w:t>Papildus Sabiedrības integrācijas fonds izlases veidā var pieprasīt</w:t>
      </w:r>
      <w:r w:rsidR="003E4C66" w:rsidRPr="00817BCC">
        <w:rPr>
          <w:lang w:val="lv-LV"/>
        </w:rPr>
        <w:t>:</w:t>
      </w:r>
      <w:r w:rsidR="00D8056A" w:rsidRPr="00817BCC">
        <w:rPr>
          <w:szCs w:val="24"/>
          <w:lang w:val="lv-LV"/>
        </w:rPr>
        <w:t xml:space="preserve"> </w:t>
      </w:r>
    </w:p>
    <w:p w:rsidR="003E4C66" w:rsidRPr="00817BCC" w:rsidRDefault="00AA39FB" w:rsidP="00362A37">
      <w:pPr>
        <w:pStyle w:val="Text1"/>
        <w:numPr>
          <w:ilvl w:val="0"/>
          <w:numId w:val="35"/>
        </w:numPr>
        <w:spacing w:after="0"/>
        <w:rPr>
          <w:lang w:val="lv-LV"/>
        </w:rPr>
      </w:pPr>
      <w:r w:rsidRPr="00817BCC">
        <w:rPr>
          <w:szCs w:val="24"/>
          <w:lang w:val="lv-LV"/>
        </w:rPr>
        <w:t xml:space="preserve">līgumu kopijas ar nometnes darbiniekiem, </w:t>
      </w:r>
    </w:p>
    <w:p w:rsidR="003E4C66" w:rsidRPr="00817BCC" w:rsidRDefault="005509F8" w:rsidP="00362A37">
      <w:pPr>
        <w:pStyle w:val="Text1"/>
        <w:numPr>
          <w:ilvl w:val="0"/>
          <w:numId w:val="35"/>
        </w:numPr>
        <w:spacing w:after="0"/>
        <w:rPr>
          <w:lang w:val="lv-LV"/>
        </w:rPr>
      </w:pPr>
      <w:r w:rsidRPr="00817BCC">
        <w:rPr>
          <w:lang w:val="lv-LV"/>
        </w:rPr>
        <w:t>līgumu kopijas ar dalībnieku likumiskajiem pārstāvjiem par dalībnieku uzņemšanu nometnē</w:t>
      </w:r>
      <w:r w:rsidR="003E4C66" w:rsidRPr="00817BCC">
        <w:rPr>
          <w:lang w:val="lv-LV"/>
        </w:rPr>
        <w:t>,</w:t>
      </w:r>
    </w:p>
    <w:p w:rsidR="003E4C66" w:rsidRPr="00817BCC" w:rsidRDefault="00AA39FB" w:rsidP="00362A37">
      <w:pPr>
        <w:pStyle w:val="Text1"/>
        <w:numPr>
          <w:ilvl w:val="0"/>
          <w:numId w:val="35"/>
        </w:numPr>
        <w:spacing w:after="0"/>
        <w:rPr>
          <w:lang w:val="lv-LV"/>
        </w:rPr>
      </w:pPr>
      <w:r w:rsidRPr="00817BCC">
        <w:rPr>
          <w:lang w:val="lv-LV"/>
        </w:rPr>
        <w:t>dalībnieku aizpildītās projekta izvērtējuma anketas</w:t>
      </w:r>
      <w:r w:rsidR="005509F8" w:rsidRPr="00817BCC">
        <w:rPr>
          <w:lang w:val="lv-LV"/>
        </w:rPr>
        <w:t xml:space="preserve">. </w:t>
      </w:r>
    </w:p>
    <w:p w:rsidR="003E4C66" w:rsidRPr="00817BCC" w:rsidRDefault="003E4C66" w:rsidP="0005276A">
      <w:pPr>
        <w:pStyle w:val="Text1"/>
        <w:spacing w:after="0"/>
        <w:ind w:left="0"/>
        <w:rPr>
          <w:szCs w:val="24"/>
          <w:lang w:val="lv-LV"/>
        </w:rPr>
      </w:pPr>
    </w:p>
    <w:p w:rsidR="00D35518" w:rsidRPr="00817BCC" w:rsidRDefault="005509F8" w:rsidP="0005276A">
      <w:pPr>
        <w:pStyle w:val="Komentrateksts"/>
        <w:jc w:val="both"/>
        <w:rPr>
          <w:sz w:val="24"/>
          <w:szCs w:val="24"/>
          <w:lang w:val="lv-LV"/>
        </w:rPr>
      </w:pPr>
      <w:r w:rsidRPr="00817BCC">
        <w:rPr>
          <w:sz w:val="24"/>
          <w:szCs w:val="24"/>
          <w:lang w:val="lv-LV"/>
        </w:rPr>
        <w:t>Noslēguma pārskatam jāpievieno arī izmaksas pamatojošo dokumentu kopijas</w:t>
      </w:r>
      <w:r w:rsidR="00D35518" w:rsidRPr="00817BCC">
        <w:rPr>
          <w:sz w:val="24"/>
          <w:szCs w:val="24"/>
          <w:lang w:val="lv-LV"/>
        </w:rPr>
        <w:t xml:space="preserve">, projekta Valsts kases konta izraksts par visu projekta īstenošanas periodu, kā arī grāmatvedības izdevumu kontu (7.grupas) apgrozījuma pārskats.  </w:t>
      </w:r>
    </w:p>
    <w:p w:rsidR="003E4C66" w:rsidRPr="00817BCC" w:rsidRDefault="00D35518" w:rsidP="0005276A">
      <w:pPr>
        <w:pStyle w:val="Komentrateksts"/>
        <w:jc w:val="both"/>
        <w:rPr>
          <w:sz w:val="24"/>
          <w:szCs w:val="24"/>
          <w:lang w:val="lv-LV"/>
        </w:rPr>
      </w:pPr>
      <w:r w:rsidRPr="00817BCC">
        <w:rPr>
          <w:sz w:val="24"/>
          <w:szCs w:val="24"/>
          <w:lang w:val="lv-LV"/>
        </w:rPr>
        <w:t xml:space="preserve">Ceļa izdevumus apliecinošie dokumenti ir </w:t>
      </w:r>
      <w:r w:rsidRPr="00817BCC">
        <w:rPr>
          <w:rFonts w:cs="Arial"/>
          <w:bCs/>
          <w:sz w:val="24"/>
          <w:szCs w:val="24"/>
          <w:lang w:val="lv-LV"/>
        </w:rPr>
        <w:t>biļešu</w:t>
      </w:r>
      <w:r w:rsidR="003E4C66" w:rsidRPr="00817BCC">
        <w:rPr>
          <w:rFonts w:cs="Arial"/>
          <w:bCs/>
          <w:sz w:val="24"/>
          <w:szCs w:val="24"/>
          <w:lang w:val="lv-LV"/>
        </w:rPr>
        <w:t>, iekāpšanas talonu  (</w:t>
      </w:r>
      <w:proofErr w:type="spellStart"/>
      <w:r w:rsidR="003E4C66" w:rsidRPr="00817BCC">
        <w:rPr>
          <w:rFonts w:cs="Arial"/>
          <w:bCs/>
          <w:sz w:val="24"/>
          <w:szCs w:val="24"/>
          <w:lang w:val="lv-LV"/>
        </w:rPr>
        <w:t>boarding</w:t>
      </w:r>
      <w:proofErr w:type="spellEnd"/>
      <w:r w:rsidR="003E4C66" w:rsidRPr="00817BCC">
        <w:rPr>
          <w:rFonts w:cs="Arial"/>
          <w:bCs/>
          <w:sz w:val="24"/>
          <w:szCs w:val="24"/>
          <w:lang w:val="lv-LV"/>
        </w:rPr>
        <w:t xml:space="preserve"> </w:t>
      </w:r>
      <w:proofErr w:type="spellStart"/>
      <w:r w:rsidR="003E4C66" w:rsidRPr="00817BCC">
        <w:rPr>
          <w:rFonts w:cs="Arial"/>
          <w:bCs/>
          <w:sz w:val="24"/>
          <w:szCs w:val="24"/>
          <w:lang w:val="lv-LV"/>
        </w:rPr>
        <w:t>pass</w:t>
      </w:r>
      <w:proofErr w:type="spellEnd"/>
      <w:r w:rsidR="003E4C66" w:rsidRPr="00817BCC">
        <w:rPr>
          <w:rFonts w:cs="Arial"/>
          <w:bCs/>
          <w:sz w:val="24"/>
          <w:szCs w:val="24"/>
          <w:lang w:val="lv-LV"/>
        </w:rPr>
        <w:t xml:space="preserve">) kopijas, rēķinu kopijas, kā arī samaksas veikšanu apliecinošu dokumentu kopijas. </w:t>
      </w:r>
      <w:r w:rsidR="003E4C66" w:rsidRPr="00817BCC">
        <w:rPr>
          <w:sz w:val="24"/>
          <w:szCs w:val="24"/>
          <w:lang w:val="lv-LV"/>
        </w:rPr>
        <w:t xml:space="preserve">Iesniedzot degvielas čekus, </w:t>
      </w:r>
      <w:r w:rsidR="00915626" w:rsidRPr="00817BCC">
        <w:rPr>
          <w:sz w:val="24"/>
          <w:szCs w:val="24"/>
          <w:lang w:val="lv-LV"/>
        </w:rPr>
        <w:t xml:space="preserve">papildus jāiesniedz arī maršruta lapas, kurās </w:t>
      </w:r>
      <w:r w:rsidR="003E4C66" w:rsidRPr="00817BCC">
        <w:rPr>
          <w:sz w:val="24"/>
          <w:szCs w:val="24"/>
          <w:lang w:val="lv-LV"/>
        </w:rPr>
        <w:t>jānorāda automašīnas marka, degvielas patēriņš, maršr</w:t>
      </w:r>
      <w:r w:rsidR="00573CF3" w:rsidRPr="00817BCC">
        <w:rPr>
          <w:sz w:val="24"/>
          <w:szCs w:val="24"/>
          <w:lang w:val="lv-LV"/>
        </w:rPr>
        <w:t>uts un nobraukto km skaits.</w:t>
      </w:r>
    </w:p>
    <w:p w:rsidR="00EE480D" w:rsidRPr="00817BCC" w:rsidRDefault="003E4C66" w:rsidP="0005276A">
      <w:pPr>
        <w:pStyle w:val="Guidelines5"/>
        <w:spacing w:before="0" w:after="0"/>
        <w:rPr>
          <w:b w:val="0"/>
          <w:szCs w:val="24"/>
          <w:lang w:val="lv-LV"/>
        </w:rPr>
      </w:pPr>
      <w:r w:rsidRPr="00817BCC">
        <w:rPr>
          <w:rFonts w:cs="Arial"/>
          <w:b w:val="0"/>
          <w:bCs/>
          <w:szCs w:val="24"/>
          <w:lang w:val="lv-LV"/>
        </w:rPr>
        <w:t xml:space="preserve"> </w:t>
      </w:r>
      <w:r w:rsidR="005509F8" w:rsidRPr="00817BCC">
        <w:rPr>
          <w:b w:val="0"/>
          <w:szCs w:val="24"/>
          <w:lang w:val="lv-LV"/>
        </w:rPr>
        <w:t xml:space="preserve"> </w:t>
      </w:r>
    </w:p>
    <w:p w:rsidR="00EE480D" w:rsidRPr="00817BCC" w:rsidRDefault="00EE480D" w:rsidP="00657E4C">
      <w:pPr>
        <w:pStyle w:val="Text1"/>
        <w:spacing w:after="0"/>
        <w:ind w:left="0"/>
        <w:rPr>
          <w:lang w:val="lv-LV"/>
        </w:rPr>
      </w:pPr>
      <w:r w:rsidRPr="00817BCC">
        <w:rPr>
          <w:lang w:val="lv-LV"/>
        </w:rPr>
        <w:t>Ja pr</w:t>
      </w:r>
      <w:r w:rsidR="0078242C" w:rsidRPr="00817BCC">
        <w:rPr>
          <w:lang w:val="lv-LV"/>
        </w:rPr>
        <w:t>ojekta īstenošanas laikā radušā</w:t>
      </w:r>
      <w:r w:rsidRPr="00817BCC">
        <w:rPr>
          <w:lang w:val="lv-LV"/>
        </w:rPr>
        <w:t xml:space="preserve">s papildus brauciena izmaksas diasporas bērniem, kas nav bijušas ieplānotas projekta budžetā, projekta īstenotājs kopā ar noslēguma pārskatu iesniedz iesniegumu par izmaksu kompensēšanu, kuram pievienoti izmaksas pamatojošie dokumenti. </w:t>
      </w:r>
    </w:p>
    <w:p w:rsidR="005509F8" w:rsidRPr="00817BCC" w:rsidRDefault="005509F8" w:rsidP="00657E4C">
      <w:pPr>
        <w:pStyle w:val="Text1"/>
        <w:spacing w:after="0"/>
        <w:ind w:left="0"/>
        <w:rPr>
          <w:lang w:val="lv-LV"/>
        </w:rPr>
      </w:pPr>
      <w:r w:rsidRPr="00817BCC">
        <w:rPr>
          <w:lang w:val="lv-LV"/>
        </w:rPr>
        <w:t>(Izmaksas pamatojošo dokumentu kopijas par budžeta 3.izmaksu pozīciju nav jāiesniedz).</w:t>
      </w:r>
    </w:p>
    <w:p w:rsidR="005509F8" w:rsidRPr="00817BCC" w:rsidRDefault="005509F8" w:rsidP="00657E4C">
      <w:pPr>
        <w:pStyle w:val="Text1"/>
        <w:spacing w:after="0"/>
        <w:ind w:left="0"/>
        <w:rPr>
          <w:lang w:val="lv-LV"/>
        </w:rPr>
      </w:pPr>
    </w:p>
    <w:p w:rsidR="005509F8" w:rsidRPr="00817BCC" w:rsidRDefault="00B163B8" w:rsidP="005509F8">
      <w:pPr>
        <w:pStyle w:val="Text1"/>
        <w:spacing w:after="0"/>
        <w:ind w:left="0"/>
        <w:rPr>
          <w:szCs w:val="24"/>
          <w:lang w:val="lv-LV"/>
        </w:rPr>
      </w:pPr>
      <w:r w:rsidRPr="00817BCC">
        <w:rPr>
          <w:szCs w:val="24"/>
          <w:lang w:val="lv-LV"/>
        </w:rPr>
        <w:t xml:space="preserve">Noslēguma pārskats jāiesniedz ne vēlāk kā līdz </w:t>
      </w:r>
      <w:r w:rsidR="00DF0FD1" w:rsidRPr="00817BCC">
        <w:rPr>
          <w:szCs w:val="24"/>
          <w:lang w:val="lv-LV"/>
        </w:rPr>
        <w:t xml:space="preserve">attiecīgā </w:t>
      </w:r>
      <w:r w:rsidRPr="00817BCC">
        <w:rPr>
          <w:szCs w:val="24"/>
          <w:lang w:val="lv-LV"/>
        </w:rPr>
        <w:t xml:space="preserve">gada </w:t>
      </w:r>
      <w:r w:rsidR="002B0379" w:rsidRPr="00817BCC">
        <w:rPr>
          <w:szCs w:val="24"/>
          <w:lang w:val="lv-LV"/>
        </w:rPr>
        <w:t>15</w:t>
      </w:r>
      <w:r w:rsidRPr="00817BCC">
        <w:rPr>
          <w:szCs w:val="24"/>
          <w:lang w:val="lv-LV"/>
        </w:rPr>
        <w:t>.</w:t>
      </w:r>
      <w:r w:rsidR="002B0379" w:rsidRPr="00817BCC">
        <w:rPr>
          <w:szCs w:val="24"/>
          <w:lang w:val="lv-LV"/>
        </w:rPr>
        <w:t>oktobrim</w:t>
      </w:r>
      <w:r w:rsidR="007025C0" w:rsidRPr="00817BCC">
        <w:rPr>
          <w:szCs w:val="24"/>
          <w:lang w:val="lv-LV"/>
        </w:rPr>
        <w:t xml:space="preserve">. </w:t>
      </w:r>
      <w:r w:rsidR="005509F8" w:rsidRPr="00817BCC">
        <w:rPr>
          <w:szCs w:val="24"/>
          <w:lang w:val="lv-LV"/>
        </w:rPr>
        <w:t xml:space="preserve">Sabiedrības integrācijas fonds izskatīs un apstiprinās noslēguma pārskatu 20 darbdienu laikā pēc tā saņemšanas, šajā termiņā neieskaitot pieprasītās papildu informācijas vai precizējumu sagatavošanai un iesniegšanai nepieciešamo laiku. Sabiedrības integrācijas fonds veiks gala maksājumu </w:t>
      </w:r>
      <w:r w:rsidR="00645A30" w:rsidRPr="00817BCC">
        <w:rPr>
          <w:szCs w:val="24"/>
          <w:lang w:val="lv-LV"/>
        </w:rPr>
        <w:t>5</w:t>
      </w:r>
      <w:r w:rsidR="005509F8" w:rsidRPr="00817BCC">
        <w:rPr>
          <w:szCs w:val="24"/>
          <w:lang w:val="lv-LV"/>
        </w:rPr>
        <w:t xml:space="preserve"> darbdienu laikā pēc noslēguma pārskata apstiprināšanas.</w:t>
      </w:r>
    </w:p>
    <w:p w:rsidR="005509F8" w:rsidRPr="00817BCC" w:rsidRDefault="005509F8" w:rsidP="005509F8">
      <w:pPr>
        <w:pStyle w:val="Text1"/>
        <w:spacing w:after="0"/>
        <w:ind w:left="0"/>
        <w:rPr>
          <w:szCs w:val="24"/>
          <w:lang w:val="lv-LV"/>
        </w:rPr>
      </w:pPr>
    </w:p>
    <w:p w:rsidR="004C4CD0" w:rsidRPr="00817BCC" w:rsidRDefault="005509F8" w:rsidP="005509F8">
      <w:pPr>
        <w:pStyle w:val="Text1"/>
        <w:spacing w:after="0"/>
        <w:ind w:left="0"/>
        <w:rPr>
          <w:szCs w:val="24"/>
          <w:lang w:val="lv-LV"/>
        </w:rPr>
      </w:pPr>
      <w:r w:rsidRPr="00817BCC">
        <w:rPr>
          <w:szCs w:val="24"/>
          <w:lang w:val="lv-LV"/>
        </w:rPr>
        <w:t>Projekta īstenotājam jānodrošina visas ar projekta īstenošanu saistītās dokumentācijas uzglabāšana saskaņā ar normatīvajos aktos noteiktajām prasībām un termiņiem.</w:t>
      </w:r>
    </w:p>
    <w:p w:rsidR="000D2096" w:rsidRPr="00817BCC" w:rsidRDefault="000D2096" w:rsidP="000D2096">
      <w:pPr>
        <w:pStyle w:val="Guidelines1"/>
        <w:rPr>
          <w:rFonts w:ascii="Times New Roman" w:hAnsi="Times New Roman"/>
          <w:szCs w:val="24"/>
          <w:lang w:val="lv-LV"/>
        </w:rPr>
      </w:pPr>
      <w:bookmarkStart w:id="23" w:name="_Toc504640248"/>
      <w:r w:rsidRPr="00817BCC">
        <w:rPr>
          <w:rFonts w:ascii="Times New Roman" w:hAnsi="Times New Roman"/>
          <w:szCs w:val="24"/>
          <w:lang w:val="lv-LV"/>
        </w:rPr>
        <w:lastRenderedPageBreak/>
        <w:t>6.</w:t>
      </w:r>
      <w:r w:rsidRPr="00817BCC">
        <w:rPr>
          <w:rFonts w:ascii="Times New Roman" w:hAnsi="Times New Roman"/>
          <w:szCs w:val="24"/>
          <w:lang w:val="lv-LV"/>
        </w:rPr>
        <w:tab/>
        <w:t>pielikumi</w:t>
      </w:r>
      <w:bookmarkEnd w:id="23"/>
      <w:r w:rsidRPr="00817BCC">
        <w:rPr>
          <w:rFonts w:ascii="Times New Roman" w:hAnsi="Times New Roman"/>
          <w:szCs w:val="24"/>
          <w:lang w:val="lv-LV"/>
        </w:rPr>
        <w:t xml:space="preserve"> </w:t>
      </w:r>
    </w:p>
    <w:p w:rsidR="00126EF3" w:rsidRPr="00817BCC" w:rsidRDefault="00126EF3" w:rsidP="00657E4C">
      <w:pPr>
        <w:pStyle w:val="Parasts1"/>
        <w:jc w:val="both"/>
        <w:rPr>
          <w:rFonts w:cs="Arial"/>
          <w:szCs w:val="24"/>
          <w:lang w:val="lv-LV"/>
        </w:rPr>
      </w:pPr>
    </w:p>
    <w:p w:rsidR="00A13624" w:rsidRPr="00817BCC" w:rsidRDefault="00327DD1" w:rsidP="00300ECF">
      <w:pPr>
        <w:pStyle w:val="Text1"/>
        <w:ind w:left="0"/>
        <w:rPr>
          <w:szCs w:val="24"/>
          <w:lang w:val="lv-LV"/>
        </w:rPr>
      </w:pPr>
      <w:bookmarkStart w:id="24" w:name="_Toc40507658"/>
      <w:r w:rsidRPr="00817BCC">
        <w:rPr>
          <w:szCs w:val="24"/>
          <w:lang w:val="lv-LV"/>
        </w:rPr>
        <w:t>1</w:t>
      </w:r>
      <w:r w:rsidR="00A54A22" w:rsidRPr="00817BCC">
        <w:rPr>
          <w:szCs w:val="24"/>
          <w:lang w:val="lv-LV"/>
        </w:rPr>
        <w:t xml:space="preserve">.pielikums: Projekta iesnieguma veidlapa </w:t>
      </w:r>
      <w:r w:rsidR="00300ECF" w:rsidRPr="00817BCC">
        <w:rPr>
          <w:szCs w:val="24"/>
          <w:lang w:val="lv-LV"/>
        </w:rPr>
        <w:t>(</w:t>
      </w:r>
      <w:r w:rsidR="00A54A22" w:rsidRPr="00817BCC">
        <w:rPr>
          <w:i/>
          <w:iCs/>
          <w:szCs w:val="24"/>
          <w:lang w:val="lv-LV"/>
        </w:rPr>
        <w:t>W</w:t>
      </w:r>
      <w:r w:rsidR="00300ECF" w:rsidRPr="00817BCC">
        <w:rPr>
          <w:i/>
          <w:iCs/>
          <w:szCs w:val="24"/>
          <w:lang w:val="lv-LV"/>
        </w:rPr>
        <w:t>ord</w:t>
      </w:r>
      <w:r w:rsidR="00300ECF" w:rsidRPr="00817BCC">
        <w:rPr>
          <w:szCs w:val="24"/>
          <w:lang w:val="lv-LV"/>
        </w:rPr>
        <w:t xml:space="preserve"> formātā)</w:t>
      </w:r>
    </w:p>
    <w:p w:rsidR="00CF32C1" w:rsidRPr="00817BCC" w:rsidRDefault="00327DD1" w:rsidP="00300ECF">
      <w:pPr>
        <w:pStyle w:val="Text1"/>
        <w:ind w:left="0"/>
        <w:rPr>
          <w:szCs w:val="24"/>
          <w:lang w:val="lv-LV"/>
        </w:rPr>
      </w:pPr>
      <w:r w:rsidRPr="00817BCC">
        <w:rPr>
          <w:szCs w:val="24"/>
          <w:lang w:val="lv-LV"/>
        </w:rPr>
        <w:t>2</w:t>
      </w:r>
      <w:r w:rsidR="00300ECF" w:rsidRPr="00817BCC">
        <w:rPr>
          <w:szCs w:val="24"/>
          <w:lang w:val="lv-LV"/>
        </w:rPr>
        <w:t>.p</w:t>
      </w:r>
      <w:r w:rsidR="00A54A22" w:rsidRPr="00817BCC">
        <w:rPr>
          <w:szCs w:val="24"/>
          <w:lang w:val="lv-LV"/>
        </w:rPr>
        <w:t>ielikums: B</w:t>
      </w:r>
      <w:r w:rsidR="00300ECF" w:rsidRPr="00817BCC">
        <w:rPr>
          <w:szCs w:val="24"/>
          <w:lang w:val="lv-LV"/>
        </w:rPr>
        <w:t>udžeta veidlapa (</w:t>
      </w:r>
      <w:r w:rsidR="00A54A22" w:rsidRPr="00817BCC">
        <w:rPr>
          <w:i/>
          <w:szCs w:val="24"/>
          <w:lang w:val="lv-LV"/>
        </w:rPr>
        <w:t>E</w:t>
      </w:r>
      <w:r w:rsidR="00300ECF" w:rsidRPr="00817BCC">
        <w:rPr>
          <w:i/>
          <w:szCs w:val="24"/>
          <w:lang w:val="lv-LV"/>
        </w:rPr>
        <w:t>xcel</w:t>
      </w:r>
      <w:r w:rsidR="00300ECF" w:rsidRPr="00817BCC">
        <w:rPr>
          <w:szCs w:val="24"/>
          <w:lang w:val="lv-LV"/>
        </w:rPr>
        <w:t xml:space="preserve"> formātā)</w:t>
      </w:r>
      <w:bookmarkEnd w:id="24"/>
    </w:p>
    <w:p w:rsidR="00CF32C1" w:rsidRPr="00817BCC" w:rsidRDefault="00CF32C1" w:rsidP="00657E4C">
      <w:pPr>
        <w:pStyle w:val="Guidelines2"/>
        <w:spacing w:before="0" w:after="0"/>
        <w:rPr>
          <w:rFonts w:cs="Arial"/>
          <w:b w:val="0"/>
          <w:szCs w:val="24"/>
          <w:lang w:val="lv-LV"/>
        </w:rPr>
      </w:pPr>
    </w:p>
    <w:p w:rsidR="004C5947" w:rsidRPr="00817BCC" w:rsidRDefault="004C5947" w:rsidP="00657E4C">
      <w:pPr>
        <w:pStyle w:val="Guidelines2"/>
        <w:spacing w:before="0" w:after="0"/>
        <w:rPr>
          <w:rFonts w:cs="Arial"/>
          <w:b w:val="0"/>
          <w:szCs w:val="24"/>
          <w:lang w:val="lv-LV"/>
        </w:rPr>
      </w:pPr>
    </w:p>
    <w:p w:rsidR="004C5947" w:rsidRPr="00817BCC" w:rsidRDefault="004C5947" w:rsidP="004C5947">
      <w:pPr>
        <w:pStyle w:val="Guidelines2"/>
        <w:spacing w:before="0" w:after="0"/>
        <w:rPr>
          <w:rFonts w:cs="Arial"/>
          <w:b w:val="0"/>
          <w:szCs w:val="24"/>
          <w:lang w:val="lv-LV"/>
        </w:rPr>
      </w:pPr>
    </w:p>
    <w:p w:rsidR="004C5947" w:rsidRPr="00817BCC" w:rsidRDefault="004C5947" w:rsidP="004C5947">
      <w:pPr>
        <w:pStyle w:val="Pamattekstsaratkpi"/>
        <w:tabs>
          <w:tab w:val="right" w:pos="9000"/>
        </w:tabs>
        <w:rPr>
          <w:lang w:val="lv-LV"/>
        </w:rPr>
      </w:pPr>
      <w:r w:rsidRPr="00817BCC">
        <w:rPr>
          <w:lang w:val="lv-LV"/>
        </w:rPr>
        <w:t xml:space="preserve">Sabiedrības integrācijas fonda </w:t>
      </w:r>
    </w:p>
    <w:p w:rsidR="004C5947" w:rsidRPr="00817BCC" w:rsidRDefault="004C5947" w:rsidP="004C5947">
      <w:pPr>
        <w:pStyle w:val="Pamattekstsaratkpi"/>
        <w:tabs>
          <w:tab w:val="right" w:pos="9000"/>
        </w:tabs>
        <w:rPr>
          <w:lang w:val="lv-LV"/>
        </w:rPr>
      </w:pPr>
      <w:r w:rsidRPr="00817BCC">
        <w:rPr>
          <w:lang w:val="lv-LV"/>
        </w:rPr>
        <w:t>padomes priekšsēdētājs</w:t>
      </w:r>
      <w:r w:rsidRPr="00817BCC">
        <w:rPr>
          <w:lang w:val="lv-LV"/>
        </w:rPr>
        <w:tab/>
        <w:t xml:space="preserve">Andris </w:t>
      </w:r>
      <w:proofErr w:type="spellStart"/>
      <w:r w:rsidRPr="00817BCC">
        <w:rPr>
          <w:lang w:val="lv-LV"/>
        </w:rPr>
        <w:t>Rāviņš</w:t>
      </w:r>
      <w:proofErr w:type="spellEnd"/>
    </w:p>
    <w:p w:rsidR="004C5947" w:rsidRPr="00817BCC" w:rsidRDefault="004C5947" w:rsidP="00657E4C">
      <w:pPr>
        <w:pStyle w:val="Guidelines2"/>
        <w:spacing w:before="0" w:after="0"/>
        <w:rPr>
          <w:rFonts w:cs="Arial"/>
          <w:b w:val="0"/>
          <w:szCs w:val="24"/>
          <w:lang w:val="lv-LV"/>
        </w:rPr>
      </w:pPr>
    </w:p>
    <w:p w:rsidR="00F923C8" w:rsidRPr="00817BCC" w:rsidRDefault="00F923C8" w:rsidP="009D4B50">
      <w:pPr>
        <w:rPr>
          <w:rFonts w:cs="Arial"/>
          <w:b/>
          <w:szCs w:val="24"/>
        </w:rPr>
      </w:pPr>
    </w:p>
    <w:sectPr w:rsidR="00F923C8" w:rsidRPr="00817BCC" w:rsidSect="00657E4C">
      <w:footerReference w:type="default" r:id="rId13"/>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630" w:rsidRDefault="00AE1630">
      <w:pPr>
        <w:pStyle w:val="Parasts1"/>
      </w:pPr>
      <w:r>
        <w:separator/>
      </w:r>
    </w:p>
  </w:endnote>
  <w:endnote w:type="continuationSeparator" w:id="0">
    <w:p w:rsidR="00AE1630" w:rsidRDefault="00AE1630">
      <w:pPr>
        <w:pStyle w:val="Parast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30" w:rsidRDefault="00AE1630">
    <w:pPr>
      <w:pStyle w:val="Kjene"/>
      <w:framePr w:wrap="auto" w:vAnchor="text" w:hAnchor="margin" w:xAlign="outside"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rsidR="00AE1630" w:rsidRDefault="00AE1630">
    <w:pPr>
      <w:pStyle w:val="Kjene"/>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30" w:rsidRPr="00CF018F" w:rsidRDefault="00AE1630">
    <w:pPr>
      <w:pStyle w:val="Galvene"/>
      <w:framePr w:wrap="auto" w:vAnchor="text" w:hAnchor="margin" w:xAlign="center" w:y="1"/>
      <w:rPr>
        <w:rStyle w:val="Lappusesnumurs"/>
      </w:rPr>
    </w:pPr>
    <w:r w:rsidRPr="00CF018F">
      <w:rPr>
        <w:rStyle w:val="Lappusesnumurs"/>
      </w:rPr>
      <w:fldChar w:fldCharType="begin"/>
    </w:r>
    <w:r w:rsidRPr="00CF018F">
      <w:rPr>
        <w:rStyle w:val="Lappusesnumurs"/>
      </w:rPr>
      <w:instrText xml:space="preserve">PAGE  </w:instrText>
    </w:r>
    <w:r w:rsidRPr="00CF018F">
      <w:rPr>
        <w:rStyle w:val="Lappusesnumurs"/>
      </w:rPr>
      <w:fldChar w:fldCharType="separate"/>
    </w:r>
    <w:r w:rsidR="006366D3">
      <w:rPr>
        <w:rStyle w:val="Lappusesnumurs"/>
        <w:noProof/>
      </w:rPr>
      <w:t>16</w:t>
    </w:r>
    <w:r w:rsidRPr="00CF018F">
      <w:rPr>
        <w:rStyle w:val="Lappusesnumurs"/>
      </w:rPr>
      <w:fldChar w:fldCharType="end"/>
    </w:r>
  </w:p>
  <w:p w:rsidR="00AE1630" w:rsidRDefault="00AE163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630" w:rsidRDefault="00AE1630">
      <w:pPr>
        <w:pStyle w:val="Parasts1"/>
      </w:pPr>
      <w:r>
        <w:separator/>
      </w:r>
    </w:p>
  </w:footnote>
  <w:footnote w:type="continuationSeparator" w:id="0">
    <w:p w:rsidR="00AE1630" w:rsidRDefault="00AE1630">
      <w:pPr>
        <w:pStyle w:val="Parasts1"/>
      </w:pPr>
      <w:r>
        <w:continuationSeparator/>
      </w:r>
    </w:p>
  </w:footnote>
  <w:footnote w:id="1">
    <w:p w:rsidR="00086607" w:rsidRPr="00086607" w:rsidRDefault="00086607" w:rsidP="00086607">
      <w:pPr>
        <w:pStyle w:val="Vresteksts"/>
        <w:spacing w:after="0"/>
        <w:rPr>
          <w:lang w:val="lv-LV"/>
        </w:rPr>
      </w:pPr>
      <w:r>
        <w:rPr>
          <w:rStyle w:val="Vresatsauce"/>
        </w:rPr>
        <w:footnoteRef/>
      </w:r>
      <w:r w:rsidRPr="009C0E19">
        <w:rPr>
          <w:lang w:val="fr-FR"/>
        </w:rPr>
        <w:t xml:space="preserve"> Parāda (ne)esamību pārbauda VID publiskojamajā datu bāzē </w:t>
      </w:r>
      <w:hyperlink r:id="rId1" w:history="1">
        <w:r w:rsidRPr="009C0E19">
          <w:rPr>
            <w:rStyle w:val="Hipersaite"/>
            <w:lang w:val="fr-FR"/>
          </w:rPr>
          <w:t>https://www6.vid.gov.lv/NPAR</w:t>
        </w:r>
      </w:hyperlink>
      <w:r w:rsidRPr="009C0E19">
        <w:rPr>
          <w:lang w:val="fr-FR"/>
        </w:rPr>
        <w:t>.</w:t>
      </w:r>
    </w:p>
  </w:footnote>
  <w:footnote w:id="2">
    <w:p w:rsidR="00AE1630" w:rsidRPr="00B4463E" w:rsidRDefault="00AE1630" w:rsidP="00086607">
      <w:pPr>
        <w:pStyle w:val="Vresteksts"/>
        <w:spacing w:after="0"/>
        <w:rPr>
          <w:lang w:val="lv-LV"/>
        </w:rPr>
      </w:pPr>
      <w:r w:rsidRPr="00B4463E">
        <w:rPr>
          <w:rStyle w:val="Vresatsauce"/>
        </w:rPr>
        <w:footnoteRef/>
      </w:r>
      <w:r w:rsidRPr="009C0E19">
        <w:rPr>
          <w:lang w:val="lv-LV"/>
        </w:rPr>
        <w:t xml:space="preserve"> </w:t>
      </w:r>
      <w:r w:rsidRPr="00B4463E">
        <w:rPr>
          <w:lang w:val="lv-LV"/>
        </w:rPr>
        <w:t>Informācij</w:t>
      </w:r>
      <w:r>
        <w:rPr>
          <w:lang w:val="lv-LV"/>
        </w:rPr>
        <w:t>a</w:t>
      </w:r>
      <w:r w:rsidRPr="00B4463E">
        <w:rPr>
          <w:lang w:val="lv-LV"/>
        </w:rPr>
        <w:t xml:space="preserve"> </w:t>
      </w:r>
      <w:r>
        <w:rPr>
          <w:lang w:val="lv-LV"/>
        </w:rPr>
        <w:t>tiks pārbaudīta</w:t>
      </w:r>
      <w:r w:rsidRPr="00B4463E">
        <w:rPr>
          <w:lang w:val="lv-LV"/>
        </w:rPr>
        <w:t xml:space="preserve"> internetā: </w:t>
      </w:r>
      <w:hyperlink r:id="rId2" w:history="1">
        <w:r w:rsidRPr="00B4463E">
          <w:rPr>
            <w:rStyle w:val="Hipersaite"/>
            <w:color w:val="auto"/>
            <w:lang w:val="lv-LV"/>
          </w:rPr>
          <w:t>http://nometnes.gov.lv/leaders</w:t>
        </w:r>
      </w:hyperlink>
      <w:r w:rsidRPr="00B4463E">
        <w:rPr>
          <w:lang w:val="lv-LV"/>
        </w:rPr>
        <w:t xml:space="preserve"> .</w:t>
      </w:r>
    </w:p>
  </w:footnote>
  <w:footnote w:id="3">
    <w:p w:rsidR="00AE1630" w:rsidRPr="009C0E19" w:rsidRDefault="00AE1630" w:rsidP="00107CBF">
      <w:pPr>
        <w:pStyle w:val="Vresteksts"/>
        <w:spacing w:after="0"/>
        <w:rPr>
          <w:lang w:val="lv-LV"/>
        </w:rPr>
      </w:pPr>
      <w:r>
        <w:rPr>
          <w:rStyle w:val="Vresatsauce"/>
        </w:rPr>
        <w:footnoteRef/>
      </w:r>
      <w:r w:rsidRPr="009C0E19">
        <w:rPr>
          <w:lang w:val="lv-LV"/>
        </w:rPr>
        <w:t xml:space="preserve"> </w:t>
      </w:r>
      <w:r w:rsidRPr="009C0E19">
        <w:rPr>
          <w:lang w:val="lv-LV"/>
        </w:rPr>
        <w:t>Pieejams interneta vietnē: http://www.bank.lv/statistika/datu-telpa/galvenie-raditaji/valutu-kursi.</w:t>
      </w:r>
    </w:p>
    <w:p w:rsidR="00AE1630" w:rsidRPr="009C0E19" w:rsidRDefault="00AE1630" w:rsidP="00107CBF">
      <w:pPr>
        <w:pStyle w:val="Vresteksts"/>
        <w:rPr>
          <w:lang w:val="lv-LV"/>
        </w:rPr>
      </w:pPr>
    </w:p>
  </w:footnote>
  <w:footnote w:id="4">
    <w:p w:rsidR="00AE1630" w:rsidRPr="00B4463E" w:rsidRDefault="00AE1630" w:rsidP="007445DB">
      <w:pPr>
        <w:pStyle w:val="Vresteksts"/>
        <w:spacing w:after="0"/>
        <w:rPr>
          <w:lang w:val="lv-LV"/>
        </w:rPr>
      </w:pPr>
      <w:r w:rsidRPr="00B4463E">
        <w:rPr>
          <w:rStyle w:val="Vresatsauce"/>
        </w:rPr>
        <w:footnoteRef/>
      </w:r>
      <w:r w:rsidRPr="00B4463E">
        <w:rPr>
          <w:lang w:val="lv-LV"/>
        </w:rPr>
        <w:t xml:space="preserve"> 01.09.2009. MK noteikumu Nr.981 „Bērnu nometņu organizēšanas un darbības kārtība” 11.punkts.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342560"/>
    <w:lvl w:ilvl="0">
      <w:start w:val="1"/>
      <w:numFmt w:val="decimal"/>
      <w:pStyle w:val="Sarakstanumurs5"/>
      <w:lvlText w:val="%1."/>
      <w:lvlJc w:val="left"/>
      <w:pPr>
        <w:tabs>
          <w:tab w:val="num" w:pos="1800"/>
        </w:tabs>
        <w:ind w:left="1800" w:hanging="360"/>
      </w:pPr>
    </w:lvl>
  </w:abstractNum>
  <w:abstractNum w:abstractNumId="1">
    <w:nsid w:val="FFFFFF7D"/>
    <w:multiLevelType w:val="singleLevel"/>
    <w:tmpl w:val="C376346E"/>
    <w:lvl w:ilvl="0">
      <w:start w:val="1"/>
      <w:numFmt w:val="decimal"/>
      <w:pStyle w:val="Sarakstanumurs4"/>
      <w:lvlText w:val="%1."/>
      <w:lvlJc w:val="left"/>
      <w:pPr>
        <w:tabs>
          <w:tab w:val="num" w:pos="1440"/>
        </w:tabs>
        <w:ind w:left="1440" w:hanging="360"/>
      </w:pPr>
    </w:lvl>
  </w:abstractNum>
  <w:abstractNum w:abstractNumId="2">
    <w:nsid w:val="FFFFFF7E"/>
    <w:multiLevelType w:val="singleLevel"/>
    <w:tmpl w:val="4296C270"/>
    <w:lvl w:ilvl="0">
      <w:start w:val="1"/>
      <w:numFmt w:val="decimal"/>
      <w:pStyle w:val="Sarakstanumurs3"/>
      <w:lvlText w:val="%1."/>
      <w:lvlJc w:val="left"/>
      <w:pPr>
        <w:tabs>
          <w:tab w:val="num" w:pos="1080"/>
        </w:tabs>
        <w:ind w:left="1080" w:hanging="360"/>
      </w:pPr>
    </w:lvl>
  </w:abstractNum>
  <w:abstractNum w:abstractNumId="3">
    <w:nsid w:val="FFFFFF7F"/>
    <w:multiLevelType w:val="singleLevel"/>
    <w:tmpl w:val="146AA6E0"/>
    <w:lvl w:ilvl="0">
      <w:start w:val="1"/>
      <w:numFmt w:val="decimal"/>
      <w:pStyle w:val="Sarakstanumurs2"/>
      <w:lvlText w:val="%1."/>
      <w:lvlJc w:val="left"/>
      <w:pPr>
        <w:tabs>
          <w:tab w:val="num" w:pos="720"/>
        </w:tabs>
        <w:ind w:left="720" w:hanging="360"/>
      </w:pPr>
    </w:lvl>
  </w:abstractNum>
  <w:abstractNum w:abstractNumId="4">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FFFFFF81"/>
    <w:multiLevelType w:val="singleLevel"/>
    <w:tmpl w:val="E7401D78"/>
    <w:lvl w:ilvl="0">
      <w:start w:val="1"/>
      <w:numFmt w:val="bullet"/>
      <w:pStyle w:val="Sarakstaaizzme4"/>
      <w:lvlText w:val=""/>
      <w:lvlJc w:val="left"/>
      <w:pPr>
        <w:tabs>
          <w:tab w:val="num" w:pos="1440"/>
        </w:tabs>
        <w:ind w:left="1440" w:hanging="360"/>
      </w:pPr>
      <w:rPr>
        <w:rFonts w:ascii="Symbol" w:hAnsi="Symbol" w:hint="default"/>
      </w:rPr>
    </w:lvl>
  </w:abstractNum>
  <w:abstractNum w:abstractNumId="6">
    <w:nsid w:val="FFFFFF82"/>
    <w:multiLevelType w:val="singleLevel"/>
    <w:tmpl w:val="67348E94"/>
    <w:lvl w:ilvl="0">
      <w:start w:val="1"/>
      <w:numFmt w:val="bullet"/>
      <w:pStyle w:val="Sarakstaaizzme3"/>
      <w:lvlText w:val=""/>
      <w:lvlJc w:val="left"/>
      <w:pPr>
        <w:tabs>
          <w:tab w:val="num" w:pos="1080"/>
        </w:tabs>
        <w:ind w:left="1080" w:hanging="360"/>
      </w:pPr>
      <w:rPr>
        <w:rFonts w:ascii="Symbol" w:hAnsi="Symbol" w:hint="default"/>
      </w:rPr>
    </w:lvl>
  </w:abstractNum>
  <w:abstractNum w:abstractNumId="7">
    <w:nsid w:val="FFFFFF83"/>
    <w:multiLevelType w:val="singleLevel"/>
    <w:tmpl w:val="C5087D80"/>
    <w:lvl w:ilvl="0">
      <w:start w:val="1"/>
      <w:numFmt w:val="bullet"/>
      <w:pStyle w:val="Sarakstaaizzme2"/>
      <w:lvlText w:val=""/>
      <w:lvlJc w:val="left"/>
      <w:pPr>
        <w:tabs>
          <w:tab w:val="num" w:pos="720"/>
        </w:tabs>
        <w:ind w:left="720" w:hanging="360"/>
      </w:pPr>
      <w:rPr>
        <w:rFonts w:ascii="Symbol" w:hAnsi="Symbol" w:hint="default"/>
      </w:rPr>
    </w:lvl>
  </w:abstractNum>
  <w:abstractNum w:abstractNumId="8">
    <w:nsid w:val="FFFFFF88"/>
    <w:multiLevelType w:val="singleLevel"/>
    <w:tmpl w:val="F38AB7AE"/>
    <w:lvl w:ilvl="0">
      <w:start w:val="1"/>
      <w:numFmt w:val="decimal"/>
      <w:pStyle w:val="Sarakstanumurs"/>
      <w:lvlText w:val="%1."/>
      <w:lvlJc w:val="left"/>
      <w:pPr>
        <w:tabs>
          <w:tab w:val="num" w:pos="360"/>
        </w:tabs>
        <w:ind w:left="360" w:hanging="360"/>
      </w:pPr>
    </w:lvl>
  </w:abstractNum>
  <w:abstractNum w:abstractNumId="9">
    <w:nsid w:val="FFFFFF89"/>
    <w:multiLevelType w:val="singleLevel"/>
    <w:tmpl w:val="12AEE32C"/>
    <w:lvl w:ilvl="0">
      <w:start w:val="1"/>
      <w:numFmt w:val="bullet"/>
      <w:pStyle w:val="Sarakstaaizzme"/>
      <w:lvlText w:val=""/>
      <w:lvlJc w:val="left"/>
      <w:pPr>
        <w:tabs>
          <w:tab w:val="num" w:pos="360"/>
        </w:tabs>
        <w:ind w:left="360" w:hanging="360"/>
      </w:pPr>
      <w:rPr>
        <w:rFonts w:ascii="Symbol" w:hAnsi="Symbol" w:hint="default"/>
      </w:rPr>
    </w:lvl>
  </w:abstractNum>
  <w:abstractNum w:abstractNumId="10">
    <w:nsid w:val="FFFFFFFB"/>
    <w:multiLevelType w:val="multilevel"/>
    <w:tmpl w:val="D4A20A8E"/>
    <w:lvl w:ilvl="0">
      <w:start w:val="1"/>
      <w:numFmt w:val="decimal"/>
      <w:lvlText w:val="%1."/>
      <w:lvlJc w:val="left"/>
      <w:pPr>
        <w:tabs>
          <w:tab w:val="num" w:pos="482"/>
        </w:tabs>
        <w:ind w:left="482" w:hanging="482"/>
      </w:pPr>
    </w:lvl>
    <w:lvl w:ilvl="1">
      <w:start w:val="1"/>
      <w:numFmt w:val="decimal"/>
      <w:pStyle w:val="Virsraksts5"/>
      <w:lvlText w:val="%1.%2."/>
      <w:lvlJc w:val="left"/>
      <w:pPr>
        <w:tabs>
          <w:tab w:val="num" w:pos="842"/>
        </w:tabs>
        <w:ind w:left="720" w:hanging="238"/>
      </w:pPr>
    </w:lvl>
    <w:lvl w:ilvl="2">
      <w:start w:val="1"/>
      <w:numFmt w:val="decimal"/>
      <w:pStyle w:val="Virsraksts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Virsraksts7"/>
      <w:lvlText w:val="%1.%2.%3.%4.%5.%6.%7"/>
      <w:lvlJc w:val="left"/>
      <w:pPr>
        <w:tabs>
          <w:tab w:val="num" w:pos="0"/>
        </w:tabs>
      </w:pPr>
    </w:lvl>
    <w:lvl w:ilvl="7">
      <w:start w:val="1"/>
      <w:numFmt w:val="decimal"/>
      <w:pStyle w:val="Virsraksts8"/>
      <w:lvlText w:val="%1.%2.%3.%4.%5.%6.%7.%8"/>
      <w:lvlJc w:val="left"/>
      <w:pPr>
        <w:tabs>
          <w:tab w:val="num" w:pos="0"/>
        </w:tabs>
      </w:pPr>
    </w:lvl>
    <w:lvl w:ilvl="8">
      <w:start w:val="1"/>
      <w:numFmt w:val="decimal"/>
      <w:pStyle w:val="Virsraksts9"/>
      <w:lvlText w:val="%1.%2.%3.%4.%5.%6.%7.%8.%9"/>
      <w:lvlJc w:val="left"/>
      <w:pPr>
        <w:tabs>
          <w:tab w:val="num" w:pos="0"/>
        </w:tabs>
      </w:pPr>
    </w:lvl>
  </w:abstractNum>
  <w:abstractNum w:abstractNumId="11">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039B6E3E"/>
    <w:multiLevelType w:val="hybridMultilevel"/>
    <w:tmpl w:val="27BA5702"/>
    <w:lvl w:ilvl="0" w:tplc="0C1035C6">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07D77AB2"/>
    <w:multiLevelType w:val="hybridMultilevel"/>
    <w:tmpl w:val="8ED035D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13C64F4D"/>
    <w:multiLevelType w:val="hybridMultilevel"/>
    <w:tmpl w:val="24F2C70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14106E3B"/>
    <w:multiLevelType w:val="multilevel"/>
    <w:tmpl w:val="1E46C2CC"/>
    <w:lvl w:ilvl="0">
      <w:start w:val="1"/>
      <w:numFmt w:val="decimal"/>
      <w:lvlText w:val="%1."/>
      <w:lvlJc w:val="left"/>
      <w:pPr>
        <w:ind w:left="360" w:hanging="360"/>
      </w:pPr>
      <w:rPr>
        <w:b/>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9720" w:hanging="108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2960" w:hanging="1440"/>
      </w:pPr>
      <w:rPr>
        <w:rFonts w:hint="default"/>
      </w:rPr>
    </w:lvl>
  </w:abstractNum>
  <w:abstractNum w:abstractNumId="16">
    <w:nsid w:val="153B1AAF"/>
    <w:multiLevelType w:val="hybridMultilevel"/>
    <w:tmpl w:val="AFF61F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1C883468"/>
    <w:multiLevelType w:val="hybridMultilevel"/>
    <w:tmpl w:val="4DDED4C6"/>
    <w:lvl w:ilvl="0" w:tplc="97DEA7E4">
      <w:start w:val="2"/>
      <w:numFmt w:val="bullet"/>
      <w:lvlText w:val="-"/>
      <w:lvlJc w:val="left"/>
      <w:pPr>
        <w:ind w:left="1353" w:hanging="360"/>
      </w:pPr>
      <w:rPr>
        <w:rFonts w:ascii="Calibri" w:eastAsia="Calibri" w:hAnsi="Calibri" w:cs="Times New Roman"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2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7E41AB"/>
    <w:multiLevelType w:val="hybridMultilevel"/>
    <w:tmpl w:val="0D76CE82"/>
    <w:lvl w:ilvl="0" w:tplc="7E5856B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4E03117"/>
    <w:multiLevelType w:val="multilevel"/>
    <w:tmpl w:val="132E2DF2"/>
    <w:lvl w:ilvl="0">
      <w:start w:val="3"/>
      <w:numFmt w:val="decimal"/>
      <w:pStyle w:val="Sarakstaaizzme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Virsraksts2"/>
      <w:lvlText w:val=""/>
      <w:lvlJc w:val="left"/>
    </w:lvl>
    <w:lvl w:ilvl="2">
      <w:numFmt w:val="decimal"/>
      <w:pStyle w:val="Virsraksts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712DE1"/>
    <w:multiLevelType w:val="hybridMultilevel"/>
    <w:tmpl w:val="8104D3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3CCA496F"/>
    <w:multiLevelType w:val="hybridMultilevel"/>
    <w:tmpl w:val="71A2C262"/>
    <w:lvl w:ilvl="0" w:tplc="4BC06336">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6">
    <w:nsid w:val="441807A1"/>
    <w:multiLevelType w:val="hybridMultilevel"/>
    <w:tmpl w:val="A320A40C"/>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27">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5A2BF2"/>
    <w:multiLevelType w:val="multilevel"/>
    <w:tmpl w:val="1C4CE4B8"/>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nsid w:val="533556B3"/>
    <w:multiLevelType w:val="multilevel"/>
    <w:tmpl w:val="04260023"/>
    <w:styleLink w:val="Daasada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C736706"/>
    <w:multiLevelType w:val="hybridMultilevel"/>
    <w:tmpl w:val="17E02B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5D252630"/>
    <w:multiLevelType w:val="hybridMultilevel"/>
    <w:tmpl w:val="849E0C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nsid w:val="5E2B5A28"/>
    <w:multiLevelType w:val="hybridMultilevel"/>
    <w:tmpl w:val="03923C9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02421F8"/>
    <w:multiLevelType w:val="hybridMultilevel"/>
    <w:tmpl w:val="B062201A"/>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7">
    <w:nsid w:val="6C9A11D9"/>
    <w:multiLevelType w:val="multilevel"/>
    <w:tmpl w:val="B6C65AB4"/>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F98606E"/>
    <w:multiLevelType w:val="hybridMultilevel"/>
    <w:tmpl w:val="657A61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9">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DDC24C0"/>
    <w:multiLevelType w:val="hybridMultilevel"/>
    <w:tmpl w:val="2250D3E8"/>
    <w:lvl w:ilvl="0" w:tplc="0C1035C6">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31"/>
  </w:num>
  <w:num w:numId="4">
    <w:abstractNumId w:val="27"/>
  </w:num>
  <w:num w:numId="5">
    <w:abstractNumId w:val="11"/>
  </w:num>
  <w:num w:numId="6">
    <w:abstractNumId w:val="20"/>
  </w:num>
  <w:num w:numId="7">
    <w:abstractNumId w:val="10"/>
  </w:num>
  <w:num w:numId="8">
    <w:abstractNumId w:val="23"/>
  </w:num>
  <w:num w:numId="9">
    <w:abstractNumId w:val="16"/>
  </w:num>
  <w:num w:numId="10">
    <w:abstractNumId w:val="38"/>
  </w:num>
  <w:num w:numId="11">
    <w:abstractNumId w:val="13"/>
  </w:num>
  <w:num w:numId="12">
    <w:abstractNumId w:val="29"/>
  </w:num>
  <w:num w:numId="13">
    <w:abstractNumId w:val="17"/>
  </w:num>
  <w:num w:numId="14">
    <w:abstractNumId w:val="18"/>
  </w:num>
  <w:num w:numId="15">
    <w:abstractNumId w:val="34"/>
  </w:num>
  <w:num w:numId="16">
    <w:abstractNumId w:val="39"/>
  </w:num>
  <w:num w:numId="17">
    <w:abstractNumId w:val="40"/>
  </w:num>
  <w:num w:numId="18">
    <w:abstractNumId w:val="30"/>
  </w:num>
  <w:num w:numId="19">
    <w:abstractNumId w:val="9"/>
  </w:num>
  <w:num w:numId="20">
    <w:abstractNumId w:val="7"/>
  </w:num>
  <w:num w:numId="21">
    <w:abstractNumId w:val="6"/>
  </w:num>
  <w:num w:numId="22">
    <w:abstractNumId w:val="5"/>
  </w:num>
  <w:num w:numId="23">
    <w:abstractNumId w:val="8"/>
  </w:num>
  <w:num w:numId="24">
    <w:abstractNumId w:val="3"/>
  </w:num>
  <w:num w:numId="25">
    <w:abstractNumId w:val="2"/>
  </w:num>
  <w:num w:numId="26">
    <w:abstractNumId w:val="1"/>
  </w:num>
  <w:num w:numId="27">
    <w:abstractNumId w:val="0"/>
  </w:num>
  <w:num w:numId="28">
    <w:abstractNumId w:val="36"/>
  </w:num>
  <w:num w:numId="29">
    <w:abstractNumId w:val="14"/>
  </w:num>
  <w:num w:numId="30">
    <w:abstractNumId w:val="12"/>
  </w:num>
  <w:num w:numId="31">
    <w:abstractNumId w:val="15"/>
  </w:num>
  <w:num w:numId="32">
    <w:abstractNumId w:val="24"/>
  </w:num>
  <w:num w:numId="33">
    <w:abstractNumId w:val="35"/>
  </w:num>
  <w:num w:numId="34">
    <w:abstractNumId w:val="41"/>
  </w:num>
  <w:num w:numId="35">
    <w:abstractNumId w:val="21"/>
  </w:num>
  <w:num w:numId="36">
    <w:abstractNumId w:val="37"/>
  </w:num>
  <w:num w:numId="37">
    <w:abstractNumId w:val="28"/>
  </w:num>
  <w:num w:numId="38">
    <w:abstractNumId w:val="19"/>
  </w:num>
  <w:num w:numId="39">
    <w:abstractNumId w:val="26"/>
  </w:num>
  <w:num w:numId="40">
    <w:abstractNumId w:val="25"/>
  </w:num>
  <w:num w:numId="41">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7B"/>
    <w:rsid w:val="00000990"/>
    <w:rsid w:val="00000AD3"/>
    <w:rsid w:val="00001A16"/>
    <w:rsid w:val="00002BB8"/>
    <w:rsid w:val="00002FBC"/>
    <w:rsid w:val="0000332F"/>
    <w:rsid w:val="000046A6"/>
    <w:rsid w:val="00005D19"/>
    <w:rsid w:val="00013D1A"/>
    <w:rsid w:val="00020582"/>
    <w:rsid w:val="00021621"/>
    <w:rsid w:val="0002206B"/>
    <w:rsid w:val="000226E0"/>
    <w:rsid w:val="00035515"/>
    <w:rsid w:val="0003798B"/>
    <w:rsid w:val="00040F74"/>
    <w:rsid w:val="00042259"/>
    <w:rsid w:val="000427AF"/>
    <w:rsid w:val="00044B87"/>
    <w:rsid w:val="00046376"/>
    <w:rsid w:val="00046714"/>
    <w:rsid w:val="00046B59"/>
    <w:rsid w:val="00047ABB"/>
    <w:rsid w:val="0005199B"/>
    <w:rsid w:val="000519D3"/>
    <w:rsid w:val="0005276A"/>
    <w:rsid w:val="00052B50"/>
    <w:rsid w:val="00053B20"/>
    <w:rsid w:val="00054062"/>
    <w:rsid w:val="00056DC0"/>
    <w:rsid w:val="00060500"/>
    <w:rsid w:val="00063759"/>
    <w:rsid w:val="00064A84"/>
    <w:rsid w:val="00065F56"/>
    <w:rsid w:val="0006631F"/>
    <w:rsid w:val="000670BD"/>
    <w:rsid w:val="000674A3"/>
    <w:rsid w:val="000679E0"/>
    <w:rsid w:val="00067E7B"/>
    <w:rsid w:val="00071E91"/>
    <w:rsid w:val="000720C4"/>
    <w:rsid w:val="000734B5"/>
    <w:rsid w:val="00076794"/>
    <w:rsid w:val="00077C68"/>
    <w:rsid w:val="000802A4"/>
    <w:rsid w:val="00082381"/>
    <w:rsid w:val="00084699"/>
    <w:rsid w:val="00084BE6"/>
    <w:rsid w:val="00085077"/>
    <w:rsid w:val="00086498"/>
    <w:rsid w:val="00086607"/>
    <w:rsid w:val="0008685F"/>
    <w:rsid w:val="00087521"/>
    <w:rsid w:val="000914B4"/>
    <w:rsid w:val="0009478E"/>
    <w:rsid w:val="00095AA9"/>
    <w:rsid w:val="00096257"/>
    <w:rsid w:val="000A42BD"/>
    <w:rsid w:val="000A56C2"/>
    <w:rsid w:val="000B1044"/>
    <w:rsid w:val="000B3551"/>
    <w:rsid w:val="000B4081"/>
    <w:rsid w:val="000B472B"/>
    <w:rsid w:val="000B65C1"/>
    <w:rsid w:val="000B6F71"/>
    <w:rsid w:val="000C0F0E"/>
    <w:rsid w:val="000C32B9"/>
    <w:rsid w:val="000C5C98"/>
    <w:rsid w:val="000C62F3"/>
    <w:rsid w:val="000C7CA7"/>
    <w:rsid w:val="000D2096"/>
    <w:rsid w:val="000D2F4B"/>
    <w:rsid w:val="000D42D1"/>
    <w:rsid w:val="000D5EAB"/>
    <w:rsid w:val="000D7389"/>
    <w:rsid w:val="000E0D55"/>
    <w:rsid w:val="000E246D"/>
    <w:rsid w:val="000E2C75"/>
    <w:rsid w:val="000E3DB9"/>
    <w:rsid w:val="000E511E"/>
    <w:rsid w:val="000E567E"/>
    <w:rsid w:val="000F28BF"/>
    <w:rsid w:val="000F7E97"/>
    <w:rsid w:val="00100D56"/>
    <w:rsid w:val="00102B41"/>
    <w:rsid w:val="0010539A"/>
    <w:rsid w:val="001053DE"/>
    <w:rsid w:val="001062FC"/>
    <w:rsid w:val="00106623"/>
    <w:rsid w:val="001074FA"/>
    <w:rsid w:val="00107CBF"/>
    <w:rsid w:val="00111DE9"/>
    <w:rsid w:val="001166AE"/>
    <w:rsid w:val="001179E7"/>
    <w:rsid w:val="00122941"/>
    <w:rsid w:val="0012347F"/>
    <w:rsid w:val="00125881"/>
    <w:rsid w:val="00126EF3"/>
    <w:rsid w:val="0013048A"/>
    <w:rsid w:val="00132231"/>
    <w:rsid w:val="001409D1"/>
    <w:rsid w:val="00140B5F"/>
    <w:rsid w:val="001429E5"/>
    <w:rsid w:val="00143CD7"/>
    <w:rsid w:val="00144F29"/>
    <w:rsid w:val="00150165"/>
    <w:rsid w:val="00150787"/>
    <w:rsid w:val="00150AD0"/>
    <w:rsid w:val="00154CC6"/>
    <w:rsid w:val="00154F7A"/>
    <w:rsid w:val="00156644"/>
    <w:rsid w:val="00161600"/>
    <w:rsid w:val="00161B77"/>
    <w:rsid w:val="00162D50"/>
    <w:rsid w:val="0016333A"/>
    <w:rsid w:val="00163B4C"/>
    <w:rsid w:val="00165B02"/>
    <w:rsid w:val="001669CD"/>
    <w:rsid w:val="00167C2E"/>
    <w:rsid w:val="00171C94"/>
    <w:rsid w:val="00173535"/>
    <w:rsid w:val="001752B3"/>
    <w:rsid w:val="001755DE"/>
    <w:rsid w:val="00175F89"/>
    <w:rsid w:val="001765FE"/>
    <w:rsid w:val="00180198"/>
    <w:rsid w:val="00180D7A"/>
    <w:rsid w:val="00181656"/>
    <w:rsid w:val="00183FB9"/>
    <w:rsid w:val="001879E9"/>
    <w:rsid w:val="00190FD7"/>
    <w:rsid w:val="001911A1"/>
    <w:rsid w:val="0019141A"/>
    <w:rsid w:val="00193A4D"/>
    <w:rsid w:val="00194228"/>
    <w:rsid w:val="001956BB"/>
    <w:rsid w:val="00196324"/>
    <w:rsid w:val="001976D5"/>
    <w:rsid w:val="001A247F"/>
    <w:rsid w:val="001A4F77"/>
    <w:rsid w:val="001A5518"/>
    <w:rsid w:val="001A734D"/>
    <w:rsid w:val="001B037B"/>
    <w:rsid w:val="001B04C1"/>
    <w:rsid w:val="001B1417"/>
    <w:rsid w:val="001B1ACC"/>
    <w:rsid w:val="001B1F48"/>
    <w:rsid w:val="001B1FA2"/>
    <w:rsid w:val="001B2087"/>
    <w:rsid w:val="001B24FC"/>
    <w:rsid w:val="001B4A4F"/>
    <w:rsid w:val="001B6652"/>
    <w:rsid w:val="001C241B"/>
    <w:rsid w:val="001C3BB0"/>
    <w:rsid w:val="001C4B3E"/>
    <w:rsid w:val="001C51EC"/>
    <w:rsid w:val="001C5AE9"/>
    <w:rsid w:val="001C6D61"/>
    <w:rsid w:val="001D0E05"/>
    <w:rsid w:val="001D1078"/>
    <w:rsid w:val="001D1427"/>
    <w:rsid w:val="001D2B69"/>
    <w:rsid w:val="001D403C"/>
    <w:rsid w:val="001E2AE2"/>
    <w:rsid w:val="001E2EC9"/>
    <w:rsid w:val="001E54C1"/>
    <w:rsid w:val="001E578B"/>
    <w:rsid w:val="001E77A7"/>
    <w:rsid w:val="001E7C20"/>
    <w:rsid w:val="001F1E67"/>
    <w:rsid w:val="001F2543"/>
    <w:rsid w:val="001F273D"/>
    <w:rsid w:val="001F2CBD"/>
    <w:rsid w:val="001F2EAD"/>
    <w:rsid w:val="001F4E9B"/>
    <w:rsid w:val="001F5D7A"/>
    <w:rsid w:val="001F67AD"/>
    <w:rsid w:val="001F6E93"/>
    <w:rsid w:val="001F73CF"/>
    <w:rsid w:val="0020017F"/>
    <w:rsid w:val="0020390E"/>
    <w:rsid w:val="002040F7"/>
    <w:rsid w:val="00207BB4"/>
    <w:rsid w:val="00207E86"/>
    <w:rsid w:val="002121C7"/>
    <w:rsid w:val="00212F0A"/>
    <w:rsid w:val="0021600A"/>
    <w:rsid w:val="00220527"/>
    <w:rsid w:val="0022242F"/>
    <w:rsid w:val="0022512F"/>
    <w:rsid w:val="00226048"/>
    <w:rsid w:val="00231EB4"/>
    <w:rsid w:val="002325E4"/>
    <w:rsid w:val="00235F71"/>
    <w:rsid w:val="002375B5"/>
    <w:rsid w:val="00241254"/>
    <w:rsid w:val="002438B2"/>
    <w:rsid w:val="00247C4C"/>
    <w:rsid w:val="00250A25"/>
    <w:rsid w:val="00251273"/>
    <w:rsid w:val="00260F01"/>
    <w:rsid w:val="0026335B"/>
    <w:rsid w:val="002651B3"/>
    <w:rsid w:val="002653F3"/>
    <w:rsid w:val="00272617"/>
    <w:rsid w:val="00272ACA"/>
    <w:rsid w:val="002730C5"/>
    <w:rsid w:val="002771BE"/>
    <w:rsid w:val="00277B78"/>
    <w:rsid w:val="00281D40"/>
    <w:rsid w:val="00284492"/>
    <w:rsid w:val="0028534E"/>
    <w:rsid w:val="00290393"/>
    <w:rsid w:val="002906BC"/>
    <w:rsid w:val="002909A3"/>
    <w:rsid w:val="002933F6"/>
    <w:rsid w:val="002A1750"/>
    <w:rsid w:val="002A3AA7"/>
    <w:rsid w:val="002A450F"/>
    <w:rsid w:val="002A469D"/>
    <w:rsid w:val="002A4832"/>
    <w:rsid w:val="002A518B"/>
    <w:rsid w:val="002A697E"/>
    <w:rsid w:val="002A6D8A"/>
    <w:rsid w:val="002B0379"/>
    <w:rsid w:val="002B04CD"/>
    <w:rsid w:val="002B0EB9"/>
    <w:rsid w:val="002B1ADF"/>
    <w:rsid w:val="002B2515"/>
    <w:rsid w:val="002B46A6"/>
    <w:rsid w:val="002B5996"/>
    <w:rsid w:val="002C16E9"/>
    <w:rsid w:val="002C173B"/>
    <w:rsid w:val="002C257B"/>
    <w:rsid w:val="002C28F0"/>
    <w:rsid w:val="002C3095"/>
    <w:rsid w:val="002C3F24"/>
    <w:rsid w:val="002C42FD"/>
    <w:rsid w:val="002C5DBA"/>
    <w:rsid w:val="002C61EB"/>
    <w:rsid w:val="002D06A5"/>
    <w:rsid w:val="002D202A"/>
    <w:rsid w:val="002D2C7D"/>
    <w:rsid w:val="002D3272"/>
    <w:rsid w:val="002D4EB3"/>
    <w:rsid w:val="002D60C0"/>
    <w:rsid w:val="002E0B33"/>
    <w:rsid w:val="002E2C13"/>
    <w:rsid w:val="002E58E4"/>
    <w:rsid w:val="002E62A6"/>
    <w:rsid w:val="002E7F40"/>
    <w:rsid w:val="002F0B66"/>
    <w:rsid w:val="002F1F18"/>
    <w:rsid w:val="002F4341"/>
    <w:rsid w:val="002F64C3"/>
    <w:rsid w:val="002F6657"/>
    <w:rsid w:val="002F7377"/>
    <w:rsid w:val="002F7F72"/>
    <w:rsid w:val="00300ECF"/>
    <w:rsid w:val="00301956"/>
    <w:rsid w:val="00301F9E"/>
    <w:rsid w:val="0030219F"/>
    <w:rsid w:val="00303486"/>
    <w:rsid w:val="00310365"/>
    <w:rsid w:val="00311B6E"/>
    <w:rsid w:val="00313625"/>
    <w:rsid w:val="00322BB4"/>
    <w:rsid w:val="0032321F"/>
    <w:rsid w:val="0032413F"/>
    <w:rsid w:val="00325775"/>
    <w:rsid w:val="00325C39"/>
    <w:rsid w:val="003269A8"/>
    <w:rsid w:val="00327DD1"/>
    <w:rsid w:val="00331593"/>
    <w:rsid w:val="00334255"/>
    <w:rsid w:val="00334BF3"/>
    <w:rsid w:val="00335D73"/>
    <w:rsid w:val="003440BE"/>
    <w:rsid w:val="0034799D"/>
    <w:rsid w:val="00347E40"/>
    <w:rsid w:val="00350189"/>
    <w:rsid w:val="0035018D"/>
    <w:rsid w:val="003513CC"/>
    <w:rsid w:val="00353570"/>
    <w:rsid w:val="00353E74"/>
    <w:rsid w:val="00356976"/>
    <w:rsid w:val="00357F55"/>
    <w:rsid w:val="00361F34"/>
    <w:rsid w:val="00362A37"/>
    <w:rsid w:val="00364E76"/>
    <w:rsid w:val="00367620"/>
    <w:rsid w:val="003677C8"/>
    <w:rsid w:val="00371231"/>
    <w:rsid w:val="00372106"/>
    <w:rsid w:val="00372B18"/>
    <w:rsid w:val="00373CA1"/>
    <w:rsid w:val="003741DA"/>
    <w:rsid w:val="00375A80"/>
    <w:rsid w:val="0037623C"/>
    <w:rsid w:val="003822DD"/>
    <w:rsid w:val="0038277A"/>
    <w:rsid w:val="00383363"/>
    <w:rsid w:val="00383B62"/>
    <w:rsid w:val="0038429E"/>
    <w:rsid w:val="00387C51"/>
    <w:rsid w:val="003912D0"/>
    <w:rsid w:val="0039276E"/>
    <w:rsid w:val="00392A14"/>
    <w:rsid w:val="003A1206"/>
    <w:rsid w:val="003A3760"/>
    <w:rsid w:val="003A5240"/>
    <w:rsid w:val="003A567B"/>
    <w:rsid w:val="003A62BE"/>
    <w:rsid w:val="003A7267"/>
    <w:rsid w:val="003B28F2"/>
    <w:rsid w:val="003B309D"/>
    <w:rsid w:val="003B508D"/>
    <w:rsid w:val="003B59A8"/>
    <w:rsid w:val="003C1085"/>
    <w:rsid w:val="003C1DC7"/>
    <w:rsid w:val="003C3113"/>
    <w:rsid w:val="003C38BC"/>
    <w:rsid w:val="003C42F7"/>
    <w:rsid w:val="003C4DDE"/>
    <w:rsid w:val="003C5323"/>
    <w:rsid w:val="003C5BE1"/>
    <w:rsid w:val="003D0C18"/>
    <w:rsid w:val="003D0EAE"/>
    <w:rsid w:val="003D1579"/>
    <w:rsid w:val="003D1F0E"/>
    <w:rsid w:val="003D25B4"/>
    <w:rsid w:val="003D2688"/>
    <w:rsid w:val="003D2E97"/>
    <w:rsid w:val="003E01B4"/>
    <w:rsid w:val="003E0479"/>
    <w:rsid w:val="003E2254"/>
    <w:rsid w:val="003E2A82"/>
    <w:rsid w:val="003E49FA"/>
    <w:rsid w:val="003E4C66"/>
    <w:rsid w:val="003E53A6"/>
    <w:rsid w:val="003E580E"/>
    <w:rsid w:val="003E5C75"/>
    <w:rsid w:val="003E616C"/>
    <w:rsid w:val="003E6C2C"/>
    <w:rsid w:val="003F1A4E"/>
    <w:rsid w:val="003F334A"/>
    <w:rsid w:val="003F7B31"/>
    <w:rsid w:val="00401E2C"/>
    <w:rsid w:val="004027D6"/>
    <w:rsid w:val="00404699"/>
    <w:rsid w:val="00410394"/>
    <w:rsid w:val="00413A77"/>
    <w:rsid w:val="00413FA5"/>
    <w:rsid w:val="004142DC"/>
    <w:rsid w:val="004165C2"/>
    <w:rsid w:val="00417194"/>
    <w:rsid w:val="00420454"/>
    <w:rsid w:val="00422E95"/>
    <w:rsid w:val="0042559A"/>
    <w:rsid w:val="00425E73"/>
    <w:rsid w:val="00426810"/>
    <w:rsid w:val="00426B05"/>
    <w:rsid w:val="004356F1"/>
    <w:rsid w:val="00435BF1"/>
    <w:rsid w:val="00436B4D"/>
    <w:rsid w:val="00436E51"/>
    <w:rsid w:val="0044302C"/>
    <w:rsid w:val="004440B2"/>
    <w:rsid w:val="00445893"/>
    <w:rsid w:val="00446E46"/>
    <w:rsid w:val="00452CD1"/>
    <w:rsid w:val="004543BB"/>
    <w:rsid w:val="0045467A"/>
    <w:rsid w:val="00456924"/>
    <w:rsid w:val="00457130"/>
    <w:rsid w:val="004604F0"/>
    <w:rsid w:val="00460AAC"/>
    <w:rsid w:val="00462B2A"/>
    <w:rsid w:val="00466D9F"/>
    <w:rsid w:val="004700CC"/>
    <w:rsid w:val="00471376"/>
    <w:rsid w:val="00474BB7"/>
    <w:rsid w:val="00474ED7"/>
    <w:rsid w:val="00476439"/>
    <w:rsid w:val="004767E2"/>
    <w:rsid w:val="004815A7"/>
    <w:rsid w:val="004818C1"/>
    <w:rsid w:val="00482472"/>
    <w:rsid w:val="00483318"/>
    <w:rsid w:val="00484603"/>
    <w:rsid w:val="00484EE3"/>
    <w:rsid w:val="0048535C"/>
    <w:rsid w:val="00485AB4"/>
    <w:rsid w:val="00487D9B"/>
    <w:rsid w:val="0049029D"/>
    <w:rsid w:val="0049492C"/>
    <w:rsid w:val="004955DF"/>
    <w:rsid w:val="004957FE"/>
    <w:rsid w:val="00495D17"/>
    <w:rsid w:val="00495E0E"/>
    <w:rsid w:val="00497320"/>
    <w:rsid w:val="004A0307"/>
    <w:rsid w:val="004A176D"/>
    <w:rsid w:val="004A2028"/>
    <w:rsid w:val="004A24E5"/>
    <w:rsid w:val="004A27CB"/>
    <w:rsid w:val="004A3714"/>
    <w:rsid w:val="004B08AC"/>
    <w:rsid w:val="004B3EA6"/>
    <w:rsid w:val="004B47E8"/>
    <w:rsid w:val="004C0FDE"/>
    <w:rsid w:val="004C27BA"/>
    <w:rsid w:val="004C33F3"/>
    <w:rsid w:val="004C3402"/>
    <w:rsid w:val="004C4653"/>
    <w:rsid w:val="004C4AAC"/>
    <w:rsid w:val="004C4CD0"/>
    <w:rsid w:val="004C5947"/>
    <w:rsid w:val="004C7740"/>
    <w:rsid w:val="004D10B6"/>
    <w:rsid w:val="004D2576"/>
    <w:rsid w:val="004D294A"/>
    <w:rsid w:val="004D57B1"/>
    <w:rsid w:val="004D7D5B"/>
    <w:rsid w:val="004E06C1"/>
    <w:rsid w:val="004E35F8"/>
    <w:rsid w:val="004E3A25"/>
    <w:rsid w:val="004E3C15"/>
    <w:rsid w:val="004E4382"/>
    <w:rsid w:val="004E5A91"/>
    <w:rsid w:val="004F1FA7"/>
    <w:rsid w:val="004F25D3"/>
    <w:rsid w:val="004F6698"/>
    <w:rsid w:val="00501EBD"/>
    <w:rsid w:val="00506F22"/>
    <w:rsid w:val="00507D45"/>
    <w:rsid w:val="0051174F"/>
    <w:rsid w:val="00511C4D"/>
    <w:rsid w:val="005122F2"/>
    <w:rsid w:val="00514215"/>
    <w:rsid w:val="00514338"/>
    <w:rsid w:val="00517169"/>
    <w:rsid w:val="00520005"/>
    <w:rsid w:val="00520E4E"/>
    <w:rsid w:val="00522A1C"/>
    <w:rsid w:val="00524280"/>
    <w:rsid w:val="005248C8"/>
    <w:rsid w:val="005258D6"/>
    <w:rsid w:val="00526073"/>
    <w:rsid w:val="00531628"/>
    <w:rsid w:val="0053207E"/>
    <w:rsid w:val="0053296A"/>
    <w:rsid w:val="0053394A"/>
    <w:rsid w:val="00535680"/>
    <w:rsid w:val="00541BB9"/>
    <w:rsid w:val="00544D39"/>
    <w:rsid w:val="00547038"/>
    <w:rsid w:val="00547871"/>
    <w:rsid w:val="005509F8"/>
    <w:rsid w:val="00550AC8"/>
    <w:rsid w:val="00550CF2"/>
    <w:rsid w:val="00550D98"/>
    <w:rsid w:val="0055464D"/>
    <w:rsid w:val="0055593A"/>
    <w:rsid w:val="00556B3D"/>
    <w:rsid w:val="00561445"/>
    <w:rsid w:val="00565AF7"/>
    <w:rsid w:val="00567D22"/>
    <w:rsid w:val="005706AA"/>
    <w:rsid w:val="0057194B"/>
    <w:rsid w:val="005729F0"/>
    <w:rsid w:val="00573CF3"/>
    <w:rsid w:val="00574B2C"/>
    <w:rsid w:val="00576055"/>
    <w:rsid w:val="0058087C"/>
    <w:rsid w:val="00590F5C"/>
    <w:rsid w:val="00591D5E"/>
    <w:rsid w:val="00592838"/>
    <w:rsid w:val="00593654"/>
    <w:rsid w:val="00593DBC"/>
    <w:rsid w:val="005945A9"/>
    <w:rsid w:val="005951E9"/>
    <w:rsid w:val="005952AE"/>
    <w:rsid w:val="005965E5"/>
    <w:rsid w:val="00596B07"/>
    <w:rsid w:val="005973A8"/>
    <w:rsid w:val="005A165F"/>
    <w:rsid w:val="005A1692"/>
    <w:rsid w:val="005A27EC"/>
    <w:rsid w:val="005A2DF2"/>
    <w:rsid w:val="005A728A"/>
    <w:rsid w:val="005B0874"/>
    <w:rsid w:val="005B3B79"/>
    <w:rsid w:val="005B3BB5"/>
    <w:rsid w:val="005B4147"/>
    <w:rsid w:val="005B5787"/>
    <w:rsid w:val="005B5B35"/>
    <w:rsid w:val="005B5EC2"/>
    <w:rsid w:val="005B7DD4"/>
    <w:rsid w:val="005C3FE5"/>
    <w:rsid w:val="005C4726"/>
    <w:rsid w:val="005C4D78"/>
    <w:rsid w:val="005C6DAE"/>
    <w:rsid w:val="005D1492"/>
    <w:rsid w:val="005D1DCC"/>
    <w:rsid w:val="005D5616"/>
    <w:rsid w:val="005D591A"/>
    <w:rsid w:val="005D77CC"/>
    <w:rsid w:val="005D7DEE"/>
    <w:rsid w:val="005E18B0"/>
    <w:rsid w:val="005E1B0B"/>
    <w:rsid w:val="005E3577"/>
    <w:rsid w:val="005E38AD"/>
    <w:rsid w:val="005E49DC"/>
    <w:rsid w:val="005E5756"/>
    <w:rsid w:val="005E5978"/>
    <w:rsid w:val="005E5B33"/>
    <w:rsid w:val="005E6C2E"/>
    <w:rsid w:val="005E7572"/>
    <w:rsid w:val="005F17E6"/>
    <w:rsid w:val="005F3787"/>
    <w:rsid w:val="005F48CF"/>
    <w:rsid w:val="005F4AB5"/>
    <w:rsid w:val="005F5309"/>
    <w:rsid w:val="005F7C43"/>
    <w:rsid w:val="00600359"/>
    <w:rsid w:val="00602D4F"/>
    <w:rsid w:val="006050D2"/>
    <w:rsid w:val="00605A9F"/>
    <w:rsid w:val="006072D8"/>
    <w:rsid w:val="006112E2"/>
    <w:rsid w:val="00612A82"/>
    <w:rsid w:val="00612E42"/>
    <w:rsid w:val="006151F5"/>
    <w:rsid w:val="006172BE"/>
    <w:rsid w:val="00617EF7"/>
    <w:rsid w:val="00620722"/>
    <w:rsid w:val="00620CC2"/>
    <w:rsid w:val="00621486"/>
    <w:rsid w:val="0062209A"/>
    <w:rsid w:val="0062264E"/>
    <w:rsid w:val="00624B99"/>
    <w:rsid w:val="0062642F"/>
    <w:rsid w:val="006318F0"/>
    <w:rsid w:val="00631912"/>
    <w:rsid w:val="00631BA0"/>
    <w:rsid w:val="00632443"/>
    <w:rsid w:val="006325A2"/>
    <w:rsid w:val="006366D3"/>
    <w:rsid w:val="00637304"/>
    <w:rsid w:val="00637C48"/>
    <w:rsid w:val="00640200"/>
    <w:rsid w:val="00640412"/>
    <w:rsid w:val="006424D5"/>
    <w:rsid w:val="006426B0"/>
    <w:rsid w:val="00642C2A"/>
    <w:rsid w:val="00645A30"/>
    <w:rsid w:val="006463A1"/>
    <w:rsid w:val="006478D1"/>
    <w:rsid w:val="00651070"/>
    <w:rsid w:val="00653431"/>
    <w:rsid w:val="00653449"/>
    <w:rsid w:val="006547AE"/>
    <w:rsid w:val="00657E4C"/>
    <w:rsid w:val="00661D40"/>
    <w:rsid w:val="00664575"/>
    <w:rsid w:val="006651CA"/>
    <w:rsid w:val="00665F20"/>
    <w:rsid w:val="00666B2D"/>
    <w:rsid w:val="00666D1E"/>
    <w:rsid w:val="0067061E"/>
    <w:rsid w:val="00670B3F"/>
    <w:rsid w:val="0067406B"/>
    <w:rsid w:val="00680022"/>
    <w:rsid w:val="0068017B"/>
    <w:rsid w:val="00680336"/>
    <w:rsid w:val="0068143B"/>
    <w:rsid w:val="0068226F"/>
    <w:rsid w:val="00682B7D"/>
    <w:rsid w:val="006841FA"/>
    <w:rsid w:val="00691967"/>
    <w:rsid w:val="00695709"/>
    <w:rsid w:val="0069634A"/>
    <w:rsid w:val="00696EA9"/>
    <w:rsid w:val="006A046C"/>
    <w:rsid w:val="006A4F2C"/>
    <w:rsid w:val="006A58ED"/>
    <w:rsid w:val="006B151A"/>
    <w:rsid w:val="006B2518"/>
    <w:rsid w:val="006B316D"/>
    <w:rsid w:val="006B7245"/>
    <w:rsid w:val="006B7CA5"/>
    <w:rsid w:val="006C18D8"/>
    <w:rsid w:val="006C3856"/>
    <w:rsid w:val="006D0481"/>
    <w:rsid w:val="006D0A04"/>
    <w:rsid w:val="006D1A12"/>
    <w:rsid w:val="006D39F7"/>
    <w:rsid w:val="006D412E"/>
    <w:rsid w:val="006D5FCE"/>
    <w:rsid w:val="006E2D70"/>
    <w:rsid w:val="006F0207"/>
    <w:rsid w:val="006F0387"/>
    <w:rsid w:val="006F137E"/>
    <w:rsid w:val="006F77AD"/>
    <w:rsid w:val="00700EC3"/>
    <w:rsid w:val="0070259C"/>
    <w:rsid w:val="007025C0"/>
    <w:rsid w:val="00702D67"/>
    <w:rsid w:val="007050C4"/>
    <w:rsid w:val="007059B3"/>
    <w:rsid w:val="007065CC"/>
    <w:rsid w:val="0070685E"/>
    <w:rsid w:val="00707DB0"/>
    <w:rsid w:val="00707FEB"/>
    <w:rsid w:val="007104F8"/>
    <w:rsid w:val="007138E6"/>
    <w:rsid w:val="00713B5E"/>
    <w:rsid w:val="007142B4"/>
    <w:rsid w:val="007158ED"/>
    <w:rsid w:val="00716905"/>
    <w:rsid w:val="00716929"/>
    <w:rsid w:val="00716DD4"/>
    <w:rsid w:val="00717172"/>
    <w:rsid w:val="00717695"/>
    <w:rsid w:val="00717BD2"/>
    <w:rsid w:val="00721CAE"/>
    <w:rsid w:val="00725603"/>
    <w:rsid w:val="007256E2"/>
    <w:rsid w:val="00725C82"/>
    <w:rsid w:val="00725DB2"/>
    <w:rsid w:val="007304CC"/>
    <w:rsid w:val="007307A5"/>
    <w:rsid w:val="00735E5F"/>
    <w:rsid w:val="00744423"/>
    <w:rsid w:val="007445DB"/>
    <w:rsid w:val="0075088D"/>
    <w:rsid w:val="0075425D"/>
    <w:rsid w:val="00754596"/>
    <w:rsid w:val="00754E23"/>
    <w:rsid w:val="00755E16"/>
    <w:rsid w:val="00760CB7"/>
    <w:rsid w:val="00760D40"/>
    <w:rsid w:val="00761B10"/>
    <w:rsid w:val="00762134"/>
    <w:rsid w:val="00763D77"/>
    <w:rsid w:val="007743EC"/>
    <w:rsid w:val="00775182"/>
    <w:rsid w:val="007755D1"/>
    <w:rsid w:val="00777918"/>
    <w:rsid w:val="0078242C"/>
    <w:rsid w:val="00782844"/>
    <w:rsid w:val="0078639A"/>
    <w:rsid w:val="0078696C"/>
    <w:rsid w:val="00792CEB"/>
    <w:rsid w:val="007944A4"/>
    <w:rsid w:val="00795D4F"/>
    <w:rsid w:val="00796377"/>
    <w:rsid w:val="007A01BA"/>
    <w:rsid w:val="007A0B2B"/>
    <w:rsid w:val="007A4D66"/>
    <w:rsid w:val="007B0843"/>
    <w:rsid w:val="007B12E4"/>
    <w:rsid w:val="007B142B"/>
    <w:rsid w:val="007B25BD"/>
    <w:rsid w:val="007B3148"/>
    <w:rsid w:val="007B37C9"/>
    <w:rsid w:val="007B4758"/>
    <w:rsid w:val="007C0DD7"/>
    <w:rsid w:val="007C42D4"/>
    <w:rsid w:val="007C5DF7"/>
    <w:rsid w:val="007D01B1"/>
    <w:rsid w:val="007D2CD2"/>
    <w:rsid w:val="007D3DC6"/>
    <w:rsid w:val="007D4093"/>
    <w:rsid w:val="007D4476"/>
    <w:rsid w:val="007E05B2"/>
    <w:rsid w:val="007E0803"/>
    <w:rsid w:val="007E2150"/>
    <w:rsid w:val="007E4272"/>
    <w:rsid w:val="007E7663"/>
    <w:rsid w:val="007E76DE"/>
    <w:rsid w:val="007F03C2"/>
    <w:rsid w:val="007F0B1D"/>
    <w:rsid w:val="007F10C9"/>
    <w:rsid w:val="007F3249"/>
    <w:rsid w:val="008016D5"/>
    <w:rsid w:val="008020A5"/>
    <w:rsid w:val="00802556"/>
    <w:rsid w:val="00803159"/>
    <w:rsid w:val="00810989"/>
    <w:rsid w:val="008118FE"/>
    <w:rsid w:val="0081266F"/>
    <w:rsid w:val="00814295"/>
    <w:rsid w:val="008144A7"/>
    <w:rsid w:val="008163E5"/>
    <w:rsid w:val="00817BCC"/>
    <w:rsid w:val="00821608"/>
    <w:rsid w:val="00823E00"/>
    <w:rsid w:val="00824CBD"/>
    <w:rsid w:val="00825464"/>
    <w:rsid w:val="00825C9D"/>
    <w:rsid w:val="00826C35"/>
    <w:rsid w:val="008306DA"/>
    <w:rsid w:val="00832194"/>
    <w:rsid w:val="00833423"/>
    <w:rsid w:val="00833604"/>
    <w:rsid w:val="00834653"/>
    <w:rsid w:val="00834913"/>
    <w:rsid w:val="00836999"/>
    <w:rsid w:val="008433DB"/>
    <w:rsid w:val="0084390C"/>
    <w:rsid w:val="0084501F"/>
    <w:rsid w:val="008456B9"/>
    <w:rsid w:val="00850108"/>
    <w:rsid w:val="00850DFF"/>
    <w:rsid w:val="00850E09"/>
    <w:rsid w:val="00851D58"/>
    <w:rsid w:val="008614D6"/>
    <w:rsid w:val="00861693"/>
    <w:rsid w:val="008626E7"/>
    <w:rsid w:val="00862B6A"/>
    <w:rsid w:val="008704DB"/>
    <w:rsid w:val="00870673"/>
    <w:rsid w:val="00871D74"/>
    <w:rsid w:val="008736E2"/>
    <w:rsid w:val="008758AE"/>
    <w:rsid w:val="0087726F"/>
    <w:rsid w:val="0088175A"/>
    <w:rsid w:val="0088288D"/>
    <w:rsid w:val="00884094"/>
    <w:rsid w:val="00884E0B"/>
    <w:rsid w:val="00890506"/>
    <w:rsid w:val="0089098D"/>
    <w:rsid w:val="00890B5E"/>
    <w:rsid w:val="00893AF1"/>
    <w:rsid w:val="00897726"/>
    <w:rsid w:val="008A037E"/>
    <w:rsid w:val="008A0A6B"/>
    <w:rsid w:val="008A1F5E"/>
    <w:rsid w:val="008A2396"/>
    <w:rsid w:val="008A426D"/>
    <w:rsid w:val="008A6AAD"/>
    <w:rsid w:val="008A7139"/>
    <w:rsid w:val="008A7485"/>
    <w:rsid w:val="008A7CBC"/>
    <w:rsid w:val="008B07EA"/>
    <w:rsid w:val="008B17BB"/>
    <w:rsid w:val="008B23D6"/>
    <w:rsid w:val="008B4061"/>
    <w:rsid w:val="008B43F9"/>
    <w:rsid w:val="008B53B6"/>
    <w:rsid w:val="008B5C70"/>
    <w:rsid w:val="008B5C7A"/>
    <w:rsid w:val="008B61D3"/>
    <w:rsid w:val="008B777E"/>
    <w:rsid w:val="008C03D1"/>
    <w:rsid w:val="008C3AEB"/>
    <w:rsid w:val="008C51D3"/>
    <w:rsid w:val="008C6C8E"/>
    <w:rsid w:val="008C74CB"/>
    <w:rsid w:val="008C7BDF"/>
    <w:rsid w:val="008D1D2A"/>
    <w:rsid w:val="008D296C"/>
    <w:rsid w:val="008D3614"/>
    <w:rsid w:val="008D3CF0"/>
    <w:rsid w:val="008D3E2A"/>
    <w:rsid w:val="008D610E"/>
    <w:rsid w:val="008D68F6"/>
    <w:rsid w:val="008E0D1B"/>
    <w:rsid w:val="008E3714"/>
    <w:rsid w:val="008E44E0"/>
    <w:rsid w:val="008E44F5"/>
    <w:rsid w:val="008E4771"/>
    <w:rsid w:val="008F1674"/>
    <w:rsid w:val="008F24E6"/>
    <w:rsid w:val="008F66E3"/>
    <w:rsid w:val="008F67D1"/>
    <w:rsid w:val="008F682C"/>
    <w:rsid w:val="008F6CFD"/>
    <w:rsid w:val="008F7E83"/>
    <w:rsid w:val="00901299"/>
    <w:rsid w:val="00905A5D"/>
    <w:rsid w:val="0090785B"/>
    <w:rsid w:val="00910A51"/>
    <w:rsid w:val="00914EDC"/>
    <w:rsid w:val="00915104"/>
    <w:rsid w:val="00915626"/>
    <w:rsid w:val="00921525"/>
    <w:rsid w:val="00922B1E"/>
    <w:rsid w:val="00930503"/>
    <w:rsid w:val="00930CA0"/>
    <w:rsid w:val="00931E34"/>
    <w:rsid w:val="00932F68"/>
    <w:rsid w:val="00935A53"/>
    <w:rsid w:val="0093686B"/>
    <w:rsid w:val="00937B27"/>
    <w:rsid w:val="009439C8"/>
    <w:rsid w:val="0094402D"/>
    <w:rsid w:val="009444BD"/>
    <w:rsid w:val="009460FC"/>
    <w:rsid w:val="00946E3A"/>
    <w:rsid w:val="00950ABC"/>
    <w:rsid w:val="009547E6"/>
    <w:rsid w:val="00954A14"/>
    <w:rsid w:val="0095572B"/>
    <w:rsid w:val="00961888"/>
    <w:rsid w:val="00961B6C"/>
    <w:rsid w:val="00962249"/>
    <w:rsid w:val="00963DBA"/>
    <w:rsid w:val="00967D72"/>
    <w:rsid w:val="009702E0"/>
    <w:rsid w:val="00971ECE"/>
    <w:rsid w:val="00972CF5"/>
    <w:rsid w:val="00975454"/>
    <w:rsid w:val="00976BE7"/>
    <w:rsid w:val="00980583"/>
    <w:rsid w:val="00994806"/>
    <w:rsid w:val="009949B3"/>
    <w:rsid w:val="00995862"/>
    <w:rsid w:val="009A1D2C"/>
    <w:rsid w:val="009A2034"/>
    <w:rsid w:val="009A7A78"/>
    <w:rsid w:val="009B106A"/>
    <w:rsid w:val="009B1501"/>
    <w:rsid w:val="009B197E"/>
    <w:rsid w:val="009B25E2"/>
    <w:rsid w:val="009B66C1"/>
    <w:rsid w:val="009C02A2"/>
    <w:rsid w:val="009C0CD1"/>
    <w:rsid w:val="009C0E19"/>
    <w:rsid w:val="009C13EF"/>
    <w:rsid w:val="009C436A"/>
    <w:rsid w:val="009C43E2"/>
    <w:rsid w:val="009C65D4"/>
    <w:rsid w:val="009C6FED"/>
    <w:rsid w:val="009D0376"/>
    <w:rsid w:val="009D1ADF"/>
    <w:rsid w:val="009D2F68"/>
    <w:rsid w:val="009D4B50"/>
    <w:rsid w:val="009D7DA5"/>
    <w:rsid w:val="009E0C9E"/>
    <w:rsid w:val="009E122D"/>
    <w:rsid w:val="009E168C"/>
    <w:rsid w:val="009E23A0"/>
    <w:rsid w:val="009E3FD4"/>
    <w:rsid w:val="009E5D04"/>
    <w:rsid w:val="009E7AB6"/>
    <w:rsid w:val="009F08AE"/>
    <w:rsid w:val="009F184C"/>
    <w:rsid w:val="009F23A9"/>
    <w:rsid w:val="009F295A"/>
    <w:rsid w:val="009F3AF9"/>
    <w:rsid w:val="00A00545"/>
    <w:rsid w:val="00A01C3F"/>
    <w:rsid w:val="00A02933"/>
    <w:rsid w:val="00A065BA"/>
    <w:rsid w:val="00A1168E"/>
    <w:rsid w:val="00A13624"/>
    <w:rsid w:val="00A141FD"/>
    <w:rsid w:val="00A15225"/>
    <w:rsid w:val="00A16068"/>
    <w:rsid w:val="00A178DC"/>
    <w:rsid w:val="00A20F2D"/>
    <w:rsid w:val="00A21FDE"/>
    <w:rsid w:val="00A220ED"/>
    <w:rsid w:val="00A25DDA"/>
    <w:rsid w:val="00A26A94"/>
    <w:rsid w:val="00A329BE"/>
    <w:rsid w:val="00A34A9D"/>
    <w:rsid w:val="00A40533"/>
    <w:rsid w:val="00A44B80"/>
    <w:rsid w:val="00A52FA9"/>
    <w:rsid w:val="00A5455A"/>
    <w:rsid w:val="00A545F9"/>
    <w:rsid w:val="00A54A22"/>
    <w:rsid w:val="00A57B4A"/>
    <w:rsid w:val="00A613AB"/>
    <w:rsid w:val="00A61B9D"/>
    <w:rsid w:val="00A61CD7"/>
    <w:rsid w:val="00A632CA"/>
    <w:rsid w:val="00A648FB"/>
    <w:rsid w:val="00A700A7"/>
    <w:rsid w:val="00A74662"/>
    <w:rsid w:val="00A74DCB"/>
    <w:rsid w:val="00A75F96"/>
    <w:rsid w:val="00A76F5B"/>
    <w:rsid w:val="00A806CD"/>
    <w:rsid w:val="00A814DD"/>
    <w:rsid w:val="00A821FA"/>
    <w:rsid w:val="00A84E9B"/>
    <w:rsid w:val="00A95251"/>
    <w:rsid w:val="00A955C1"/>
    <w:rsid w:val="00A973E3"/>
    <w:rsid w:val="00A97CB2"/>
    <w:rsid w:val="00A97D4B"/>
    <w:rsid w:val="00A97F35"/>
    <w:rsid w:val="00AA0507"/>
    <w:rsid w:val="00AA39FB"/>
    <w:rsid w:val="00AA462D"/>
    <w:rsid w:val="00AA4A87"/>
    <w:rsid w:val="00AB0AC0"/>
    <w:rsid w:val="00AB5D41"/>
    <w:rsid w:val="00AB7C03"/>
    <w:rsid w:val="00AC00B5"/>
    <w:rsid w:val="00AC2130"/>
    <w:rsid w:val="00AC40CC"/>
    <w:rsid w:val="00AC5F06"/>
    <w:rsid w:val="00AC6ED8"/>
    <w:rsid w:val="00AE1630"/>
    <w:rsid w:val="00AE25B8"/>
    <w:rsid w:val="00AE6318"/>
    <w:rsid w:val="00AE7CBF"/>
    <w:rsid w:val="00AF1509"/>
    <w:rsid w:val="00AF4ADF"/>
    <w:rsid w:val="00AF59EC"/>
    <w:rsid w:val="00AF5CA8"/>
    <w:rsid w:val="00AF7E77"/>
    <w:rsid w:val="00B0157B"/>
    <w:rsid w:val="00B02620"/>
    <w:rsid w:val="00B03C3A"/>
    <w:rsid w:val="00B03D83"/>
    <w:rsid w:val="00B04F7E"/>
    <w:rsid w:val="00B0583F"/>
    <w:rsid w:val="00B05F5B"/>
    <w:rsid w:val="00B11555"/>
    <w:rsid w:val="00B116CE"/>
    <w:rsid w:val="00B12154"/>
    <w:rsid w:val="00B128C4"/>
    <w:rsid w:val="00B13B00"/>
    <w:rsid w:val="00B13E9A"/>
    <w:rsid w:val="00B15EC1"/>
    <w:rsid w:val="00B163B8"/>
    <w:rsid w:val="00B17620"/>
    <w:rsid w:val="00B17621"/>
    <w:rsid w:val="00B20E27"/>
    <w:rsid w:val="00B252AC"/>
    <w:rsid w:val="00B2572D"/>
    <w:rsid w:val="00B25744"/>
    <w:rsid w:val="00B26772"/>
    <w:rsid w:val="00B26D2D"/>
    <w:rsid w:val="00B33303"/>
    <w:rsid w:val="00B36F29"/>
    <w:rsid w:val="00B3796B"/>
    <w:rsid w:val="00B410D8"/>
    <w:rsid w:val="00B41AAD"/>
    <w:rsid w:val="00B423D0"/>
    <w:rsid w:val="00B44614"/>
    <w:rsid w:val="00B4463E"/>
    <w:rsid w:val="00B45282"/>
    <w:rsid w:val="00B4582C"/>
    <w:rsid w:val="00B4595A"/>
    <w:rsid w:val="00B5128F"/>
    <w:rsid w:val="00B51F3B"/>
    <w:rsid w:val="00B5277E"/>
    <w:rsid w:val="00B53241"/>
    <w:rsid w:val="00B53773"/>
    <w:rsid w:val="00B549D0"/>
    <w:rsid w:val="00B55252"/>
    <w:rsid w:val="00B55966"/>
    <w:rsid w:val="00B56718"/>
    <w:rsid w:val="00B63133"/>
    <w:rsid w:val="00B64980"/>
    <w:rsid w:val="00B67560"/>
    <w:rsid w:val="00B704A3"/>
    <w:rsid w:val="00B70D14"/>
    <w:rsid w:val="00B71EB7"/>
    <w:rsid w:val="00B77545"/>
    <w:rsid w:val="00B81AB2"/>
    <w:rsid w:val="00B834E4"/>
    <w:rsid w:val="00B836A5"/>
    <w:rsid w:val="00B8380B"/>
    <w:rsid w:val="00B83AFD"/>
    <w:rsid w:val="00B83D96"/>
    <w:rsid w:val="00B84131"/>
    <w:rsid w:val="00B84AEB"/>
    <w:rsid w:val="00B857EA"/>
    <w:rsid w:val="00B85ADD"/>
    <w:rsid w:val="00B8610D"/>
    <w:rsid w:val="00B86C91"/>
    <w:rsid w:val="00B957B9"/>
    <w:rsid w:val="00B95891"/>
    <w:rsid w:val="00BA1A4C"/>
    <w:rsid w:val="00BA1D18"/>
    <w:rsid w:val="00BA36A9"/>
    <w:rsid w:val="00BA3F70"/>
    <w:rsid w:val="00BA4350"/>
    <w:rsid w:val="00BA486B"/>
    <w:rsid w:val="00BA5537"/>
    <w:rsid w:val="00BA5A54"/>
    <w:rsid w:val="00BA6B05"/>
    <w:rsid w:val="00BA6BE5"/>
    <w:rsid w:val="00BA7E43"/>
    <w:rsid w:val="00BB0947"/>
    <w:rsid w:val="00BB0A18"/>
    <w:rsid w:val="00BB75CF"/>
    <w:rsid w:val="00BC675C"/>
    <w:rsid w:val="00BD08E3"/>
    <w:rsid w:val="00BD4261"/>
    <w:rsid w:val="00BD4480"/>
    <w:rsid w:val="00BD4AC7"/>
    <w:rsid w:val="00BD59DD"/>
    <w:rsid w:val="00BE109A"/>
    <w:rsid w:val="00BE26AD"/>
    <w:rsid w:val="00BE35FF"/>
    <w:rsid w:val="00BE3C00"/>
    <w:rsid w:val="00BE563E"/>
    <w:rsid w:val="00BE68DF"/>
    <w:rsid w:val="00BF253F"/>
    <w:rsid w:val="00BF25DE"/>
    <w:rsid w:val="00BF308E"/>
    <w:rsid w:val="00BF69D6"/>
    <w:rsid w:val="00BF6DB3"/>
    <w:rsid w:val="00BF7380"/>
    <w:rsid w:val="00BF7C58"/>
    <w:rsid w:val="00C019F4"/>
    <w:rsid w:val="00C03207"/>
    <w:rsid w:val="00C039CA"/>
    <w:rsid w:val="00C041B5"/>
    <w:rsid w:val="00C04632"/>
    <w:rsid w:val="00C049A6"/>
    <w:rsid w:val="00C04E36"/>
    <w:rsid w:val="00C079B6"/>
    <w:rsid w:val="00C07D5F"/>
    <w:rsid w:val="00C12AF7"/>
    <w:rsid w:val="00C12B40"/>
    <w:rsid w:val="00C12E00"/>
    <w:rsid w:val="00C135C9"/>
    <w:rsid w:val="00C14B11"/>
    <w:rsid w:val="00C15108"/>
    <w:rsid w:val="00C16429"/>
    <w:rsid w:val="00C1718E"/>
    <w:rsid w:val="00C206DA"/>
    <w:rsid w:val="00C259FB"/>
    <w:rsid w:val="00C30303"/>
    <w:rsid w:val="00C30516"/>
    <w:rsid w:val="00C324F0"/>
    <w:rsid w:val="00C34BDF"/>
    <w:rsid w:val="00C34F20"/>
    <w:rsid w:val="00C35814"/>
    <w:rsid w:val="00C35AA6"/>
    <w:rsid w:val="00C35E29"/>
    <w:rsid w:val="00C374B5"/>
    <w:rsid w:val="00C37D6E"/>
    <w:rsid w:val="00C40AC3"/>
    <w:rsid w:val="00C41552"/>
    <w:rsid w:val="00C416EE"/>
    <w:rsid w:val="00C423B0"/>
    <w:rsid w:val="00C427C8"/>
    <w:rsid w:val="00C461D5"/>
    <w:rsid w:val="00C46985"/>
    <w:rsid w:val="00C534BC"/>
    <w:rsid w:val="00C5511C"/>
    <w:rsid w:val="00C55BC9"/>
    <w:rsid w:val="00C55EC1"/>
    <w:rsid w:val="00C56662"/>
    <w:rsid w:val="00C622B6"/>
    <w:rsid w:val="00C63C55"/>
    <w:rsid w:val="00C64729"/>
    <w:rsid w:val="00C6502A"/>
    <w:rsid w:val="00C66DBE"/>
    <w:rsid w:val="00C672D1"/>
    <w:rsid w:val="00C67F4B"/>
    <w:rsid w:val="00C72A94"/>
    <w:rsid w:val="00C735AA"/>
    <w:rsid w:val="00C754A7"/>
    <w:rsid w:val="00C7621B"/>
    <w:rsid w:val="00C765E1"/>
    <w:rsid w:val="00C7788F"/>
    <w:rsid w:val="00C778E2"/>
    <w:rsid w:val="00C77A0D"/>
    <w:rsid w:val="00C81178"/>
    <w:rsid w:val="00C81402"/>
    <w:rsid w:val="00C81E86"/>
    <w:rsid w:val="00C85132"/>
    <w:rsid w:val="00C8534D"/>
    <w:rsid w:val="00C906D1"/>
    <w:rsid w:val="00C9313A"/>
    <w:rsid w:val="00C95D3D"/>
    <w:rsid w:val="00C97C9D"/>
    <w:rsid w:val="00CA1156"/>
    <w:rsid w:val="00CA1F6D"/>
    <w:rsid w:val="00CA204F"/>
    <w:rsid w:val="00CA2AFB"/>
    <w:rsid w:val="00CA2BC4"/>
    <w:rsid w:val="00CA4F35"/>
    <w:rsid w:val="00CA4FBF"/>
    <w:rsid w:val="00CA655F"/>
    <w:rsid w:val="00CA75D8"/>
    <w:rsid w:val="00CB52CC"/>
    <w:rsid w:val="00CB6E1E"/>
    <w:rsid w:val="00CC13F9"/>
    <w:rsid w:val="00CC5F4F"/>
    <w:rsid w:val="00CC63DC"/>
    <w:rsid w:val="00CC7C84"/>
    <w:rsid w:val="00CD03A5"/>
    <w:rsid w:val="00CD2CAE"/>
    <w:rsid w:val="00CD4191"/>
    <w:rsid w:val="00CE0555"/>
    <w:rsid w:val="00CE11CB"/>
    <w:rsid w:val="00CE2AD2"/>
    <w:rsid w:val="00CE3A59"/>
    <w:rsid w:val="00CE5B95"/>
    <w:rsid w:val="00CF018F"/>
    <w:rsid w:val="00CF2FB6"/>
    <w:rsid w:val="00CF31C0"/>
    <w:rsid w:val="00CF32C1"/>
    <w:rsid w:val="00CF5803"/>
    <w:rsid w:val="00CF5AB2"/>
    <w:rsid w:val="00CF6373"/>
    <w:rsid w:val="00D02334"/>
    <w:rsid w:val="00D043C3"/>
    <w:rsid w:val="00D04764"/>
    <w:rsid w:val="00D05DCA"/>
    <w:rsid w:val="00D1298C"/>
    <w:rsid w:val="00D20007"/>
    <w:rsid w:val="00D242B7"/>
    <w:rsid w:val="00D2434E"/>
    <w:rsid w:val="00D2467B"/>
    <w:rsid w:val="00D279C2"/>
    <w:rsid w:val="00D31004"/>
    <w:rsid w:val="00D312EB"/>
    <w:rsid w:val="00D33758"/>
    <w:rsid w:val="00D35518"/>
    <w:rsid w:val="00D35A69"/>
    <w:rsid w:val="00D378FC"/>
    <w:rsid w:val="00D421ED"/>
    <w:rsid w:val="00D43657"/>
    <w:rsid w:val="00D44561"/>
    <w:rsid w:val="00D44E07"/>
    <w:rsid w:val="00D46A39"/>
    <w:rsid w:val="00D5080D"/>
    <w:rsid w:val="00D51F46"/>
    <w:rsid w:val="00D560BA"/>
    <w:rsid w:val="00D60820"/>
    <w:rsid w:val="00D61A22"/>
    <w:rsid w:val="00D621B9"/>
    <w:rsid w:val="00D63885"/>
    <w:rsid w:val="00D64DEC"/>
    <w:rsid w:val="00D67C5A"/>
    <w:rsid w:val="00D67D41"/>
    <w:rsid w:val="00D74AC5"/>
    <w:rsid w:val="00D7581D"/>
    <w:rsid w:val="00D758C9"/>
    <w:rsid w:val="00D76293"/>
    <w:rsid w:val="00D77076"/>
    <w:rsid w:val="00D771C5"/>
    <w:rsid w:val="00D80181"/>
    <w:rsid w:val="00D8056A"/>
    <w:rsid w:val="00D80698"/>
    <w:rsid w:val="00D806A0"/>
    <w:rsid w:val="00D8077C"/>
    <w:rsid w:val="00D839E7"/>
    <w:rsid w:val="00D83F40"/>
    <w:rsid w:val="00D84F9D"/>
    <w:rsid w:val="00D861FB"/>
    <w:rsid w:val="00D86880"/>
    <w:rsid w:val="00D931EA"/>
    <w:rsid w:val="00D93D3A"/>
    <w:rsid w:val="00D94874"/>
    <w:rsid w:val="00D9580E"/>
    <w:rsid w:val="00D960DB"/>
    <w:rsid w:val="00D96E91"/>
    <w:rsid w:val="00D972A1"/>
    <w:rsid w:val="00D97633"/>
    <w:rsid w:val="00DA0ACA"/>
    <w:rsid w:val="00DA1729"/>
    <w:rsid w:val="00DA18C1"/>
    <w:rsid w:val="00DA1CEC"/>
    <w:rsid w:val="00DA4698"/>
    <w:rsid w:val="00DA6825"/>
    <w:rsid w:val="00DA731A"/>
    <w:rsid w:val="00DB12D1"/>
    <w:rsid w:val="00DB2057"/>
    <w:rsid w:val="00DB3922"/>
    <w:rsid w:val="00DB4B8D"/>
    <w:rsid w:val="00DB5603"/>
    <w:rsid w:val="00DC08A2"/>
    <w:rsid w:val="00DC1C93"/>
    <w:rsid w:val="00DC2A6B"/>
    <w:rsid w:val="00DC4841"/>
    <w:rsid w:val="00DC496C"/>
    <w:rsid w:val="00DC5A43"/>
    <w:rsid w:val="00DC612F"/>
    <w:rsid w:val="00DC7918"/>
    <w:rsid w:val="00DC7D04"/>
    <w:rsid w:val="00DC7E0D"/>
    <w:rsid w:val="00DC7F19"/>
    <w:rsid w:val="00DD26F3"/>
    <w:rsid w:val="00DD69EA"/>
    <w:rsid w:val="00DE0A31"/>
    <w:rsid w:val="00DE11AD"/>
    <w:rsid w:val="00DE2D2A"/>
    <w:rsid w:val="00DE51F4"/>
    <w:rsid w:val="00DE6EDA"/>
    <w:rsid w:val="00DF0AB6"/>
    <w:rsid w:val="00DF0FD1"/>
    <w:rsid w:val="00DF3334"/>
    <w:rsid w:val="00DF449A"/>
    <w:rsid w:val="00DF57D4"/>
    <w:rsid w:val="00DF680E"/>
    <w:rsid w:val="00DF69CB"/>
    <w:rsid w:val="00E00B9A"/>
    <w:rsid w:val="00E012A4"/>
    <w:rsid w:val="00E02416"/>
    <w:rsid w:val="00E02871"/>
    <w:rsid w:val="00E031C8"/>
    <w:rsid w:val="00E040F3"/>
    <w:rsid w:val="00E0727B"/>
    <w:rsid w:val="00E073A2"/>
    <w:rsid w:val="00E07EDB"/>
    <w:rsid w:val="00E1330E"/>
    <w:rsid w:val="00E14474"/>
    <w:rsid w:val="00E1683F"/>
    <w:rsid w:val="00E22405"/>
    <w:rsid w:val="00E22C94"/>
    <w:rsid w:val="00E26253"/>
    <w:rsid w:val="00E26E6C"/>
    <w:rsid w:val="00E31E00"/>
    <w:rsid w:val="00E3788B"/>
    <w:rsid w:val="00E37956"/>
    <w:rsid w:val="00E411A4"/>
    <w:rsid w:val="00E41EEB"/>
    <w:rsid w:val="00E43341"/>
    <w:rsid w:val="00E441B2"/>
    <w:rsid w:val="00E45BDD"/>
    <w:rsid w:val="00E46CBB"/>
    <w:rsid w:val="00E47FE1"/>
    <w:rsid w:val="00E50BB6"/>
    <w:rsid w:val="00E5386F"/>
    <w:rsid w:val="00E54C9D"/>
    <w:rsid w:val="00E60057"/>
    <w:rsid w:val="00E61BE8"/>
    <w:rsid w:val="00E6339D"/>
    <w:rsid w:val="00E64531"/>
    <w:rsid w:val="00E6580C"/>
    <w:rsid w:val="00E65B87"/>
    <w:rsid w:val="00E65C9A"/>
    <w:rsid w:val="00E66018"/>
    <w:rsid w:val="00E665A4"/>
    <w:rsid w:val="00E7089F"/>
    <w:rsid w:val="00E73E1B"/>
    <w:rsid w:val="00E74347"/>
    <w:rsid w:val="00E74A2A"/>
    <w:rsid w:val="00E77438"/>
    <w:rsid w:val="00E77B22"/>
    <w:rsid w:val="00E829AD"/>
    <w:rsid w:val="00E86D7B"/>
    <w:rsid w:val="00E87A49"/>
    <w:rsid w:val="00E90CE5"/>
    <w:rsid w:val="00E96BE0"/>
    <w:rsid w:val="00E97D9C"/>
    <w:rsid w:val="00EA49E0"/>
    <w:rsid w:val="00EA5776"/>
    <w:rsid w:val="00EB0711"/>
    <w:rsid w:val="00EB243F"/>
    <w:rsid w:val="00EB2812"/>
    <w:rsid w:val="00EB2888"/>
    <w:rsid w:val="00EB3003"/>
    <w:rsid w:val="00EB4125"/>
    <w:rsid w:val="00EB4E40"/>
    <w:rsid w:val="00EB56E1"/>
    <w:rsid w:val="00EB5B3E"/>
    <w:rsid w:val="00EB5E8E"/>
    <w:rsid w:val="00EB670A"/>
    <w:rsid w:val="00EC1029"/>
    <w:rsid w:val="00EC12AE"/>
    <w:rsid w:val="00EC184F"/>
    <w:rsid w:val="00EC72D2"/>
    <w:rsid w:val="00EC742D"/>
    <w:rsid w:val="00ED03F3"/>
    <w:rsid w:val="00ED0CCA"/>
    <w:rsid w:val="00ED1040"/>
    <w:rsid w:val="00ED126A"/>
    <w:rsid w:val="00ED1733"/>
    <w:rsid w:val="00ED23D6"/>
    <w:rsid w:val="00ED2E31"/>
    <w:rsid w:val="00ED38B5"/>
    <w:rsid w:val="00ED4105"/>
    <w:rsid w:val="00ED5414"/>
    <w:rsid w:val="00ED5802"/>
    <w:rsid w:val="00ED7784"/>
    <w:rsid w:val="00ED7B3A"/>
    <w:rsid w:val="00ED7FA9"/>
    <w:rsid w:val="00EE273C"/>
    <w:rsid w:val="00EE2C52"/>
    <w:rsid w:val="00EE480D"/>
    <w:rsid w:val="00EE503D"/>
    <w:rsid w:val="00EE5F8F"/>
    <w:rsid w:val="00EF1164"/>
    <w:rsid w:val="00EF2015"/>
    <w:rsid w:val="00EF256C"/>
    <w:rsid w:val="00EF374A"/>
    <w:rsid w:val="00EF3AE1"/>
    <w:rsid w:val="00EF5BA9"/>
    <w:rsid w:val="00EF6488"/>
    <w:rsid w:val="00EF75C5"/>
    <w:rsid w:val="00EF7D64"/>
    <w:rsid w:val="00F028B7"/>
    <w:rsid w:val="00F02A7E"/>
    <w:rsid w:val="00F042C2"/>
    <w:rsid w:val="00F04934"/>
    <w:rsid w:val="00F06595"/>
    <w:rsid w:val="00F103B0"/>
    <w:rsid w:val="00F10AD1"/>
    <w:rsid w:val="00F10AFA"/>
    <w:rsid w:val="00F12EF5"/>
    <w:rsid w:val="00F14AA5"/>
    <w:rsid w:val="00F16211"/>
    <w:rsid w:val="00F22C10"/>
    <w:rsid w:val="00F22D55"/>
    <w:rsid w:val="00F25341"/>
    <w:rsid w:val="00F31CAA"/>
    <w:rsid w:val="00F32ECF"/>
    <w:rsid w:val="00F34FAF"/>
    <w:rsid w:val="00F359E5"/>
    <w:rsid w:val="00F37C46"/>
    <w:rsid w:val="00F401BB"/>
    <w:rsid w:val="00F401E1"/>
    <w:rsid w:val="00F403D4"/>
    <w:rsid w:val="00F4359A"/>
    <w:rsid w:val="00F459FD"/>
    <w:rsid w:val="00F45A3B"/>
    <w:rsid w:val="00F45B07"/>
    <w:rsid w:val="00F4622F"/>
    <w:rsid w:val="00F506B3"/>
    <w:rsid w:val="00F50845"/>
    <w:rsid w:val="00F5086C"/>
    <w:rsid w:val="00F52545"/>
    <w:rsid w:val="00F54670"/>
    <w:rsid w:val="00F54C89"/>
    <w:rsid w:val="00F56788"/>
    <w:rsid w:val="00F63536"/>
    <w:rsid w:val="00F65570"/>
    <w:rsid w:val="00F66815"/>
    <w:rsid w:val="00F67223"/>
    <w:rsid w:val="00F70B86"/>
    <w:rsid w:val="00F71C28"/>
    <w:rsid w:val="00F81576"/>
    <w:rsid w:val="00F822D7"/>
    <w:rsid w:val="00F823AF"/>
    <w:rsid w:val="00F8662B"/>
    <w:rsid w:val="00F867E1"/>
    <w:rsid w:val="00F87378"/>
    <w:rsid w:val="00F9088A"/>
    <w:rsid w:val="00F923C8"/>
    <w:rsid w:val="00F93FC9"/>
    <w:rsid w:val="00F97156"/>
    <w:rsid w:val="00FA1A09"/>
    <w:rsid w:val="00FA24BB"/>
    <w:rsid w:val="00FA38E5"/>
    <w:rsid w:val="00FA4DE0"/>
    <w:rsid w:val="00FA67D3"/>
    <w:rsid w:val="00FA6F0E"/>
    <w:rsid w:val="00FB1DAF"/>
    <w:rsid w:val="00FB1E83"/>
    <w:rsid w:val="00FB3645"/>
    <w:rsid w:val="00FB4700"/>
    <w:rsid w:val="00FB7344"/>
    <w:rsid w:val="00FB74C0"/>
    <w:rsid w:val="00FC0343"/>
    <w:rsid w:val="00FC0EEF"/>
    <w:rsid w:val="00FC0F8F"/>
    <w:rsid w:val="00FC11D3"/>
    <w:rsid w:val="00FC276A"/>
    <w:rsid w:val="00FC29E3"/>
    <w:rsid w:val="00FC5BF9"/>
    <w:rsid w:val="00FC62FD"/>
    <w:rsid w:val="00FC7127"/>
    <w:rsid w:val="00FC74FA"/>
    <w:rsid w:val="00FD7ECB"/>
    <w:rsid w:val="00FE1205"/>
    <w:rsid w:val="00FE58E9"/>
    <w:rsid w:val="00FE5988"/>
    <w:rsid w:val="00FF12AD"/>
    <w:rsid w:val="00FF35D6"/>
    <w:rsid w:val="00FF4750"/>
    <w:rsid w:val="00FF48C6"/>
    <w:rsid w:val="00FF4EAC"/>
    <w:rsid w:val="00FF63FA"/>
    <w:rsid w:val="00FF7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955C1"/>
  </w:style>
  <w:style w:type="paragraph" w:styleId="Virsraksts1">
    <w:name w:val="heading 1"/>
    <w:basedOn w:val="Parasts1"/>
    <w:next w:val="Parasts1"/>
    <w:qFormat/>
    <w:rsid w:val="006151F5"/>
    <w:pPr>
      <w:keepNext/>
      <w:spacing w:before="240" w:after="60"/>
      <w:outlineLvl w:val="0"/>
    </w:pPr>
    <w:rPr>
      <w:rFonts w:ascii="Arial" w:hAnsi="Arial"/>
      <w:b/>
      <w:kern w:val="28"/>
      <w:sz w:val="28"/>
    </w:rPr>
  </w:style>
  <w:style w:type="paragraph" w:styleId="Virsraksts2">
    <w:name w:val="heading 2"/>
    <w:basedOn w:val="Parasts1"/>
    <w:next w:val="Parasts1"/>
    <w:qFormat/>
    <w:rsid w:val="006151F5"/>
    <w:pPr>
      <w:keepNext/>
      <w:keepLines/>
      <w:numPr>
        <w:ilvl w:val="1"/>
        <w:numId w:val="8"/>
      </w:numPr>
      <w:tabs>
        <w:tab w:val="num" w:pos="283"/>
      </w:tabs>
      <w:spacing w:after="120"/>
      <w:ind w:left="283" w:hanging="283"/>
      <w:jc w:val="both"/>
      <w:outlineLvl w:val="1"/>
    </w:pPr>
    <w:rPr>
      <w:b/>
    </w:rPr>
  </w:style>
  <w:style w:type="paragraph" w:styleId="Virsraksts3">
    <w:name w:val="heading 3"/>
    <w:basedOn w:val="Parasts1"/>
    <w:next w:val="Parasts1"/>
    <w:qFormat/>
    <w:rsid w:val="006151F5"/>
    <w:pPr>
      <w:keepNext/>
      <w:numPr>
        <w:ilvl w:val="2"/>
        <w:numId w:val="8"/>
      </w:numPr>
      <w:tabs>
        <w:tab w:val="num" w:pos="283"/>
      </w:tabs>
      <w:spacing w:before="240" w:after="60"/>
      <w:ind w:left="283" w:hanging="283"/>
      <w:jc w:val="both"/>
      <w:outlineLvl w:val="2"/>
    </w:pPr>
    <w:rPr>
      <w:b/>
    </w:rPr>
  </w:style>
  <w:style w:type="paragraph" w:styleId="Virsraksts4">
    <w:name w:val="heading 4"/>
    <w:basedOn w:val="Parasts1"/>
    <w:next w:val="Text4"/>
    <w:qFormat/>
    <w:rsid w:val="006151F5"/>
    <w:pPr>
      <w:keepNext/>
      <w:spacing w:after="240"/>
      <w:ind w:left="1984" w:hanging="782"/>
      <w:jc w:val="both"/>
      <w:outlineLvl w:val="3"/>
    </w:pPr>
  </w:style>
  <w:style w:type="paragraph" w:styleId="Virsraksts5">
    <w:name w:val="heading 5"/>
    <w:basedOn w:val="Parasts1"/>
    <w:next w:val="Parasts1"/>
    <w:qFormat/>
    <w:rsid w:val="006151F5"/>
    <w:pPr>
      <w:numPr>
        <w:ilvl w:val="1"/>
        <w:numId w:val="7"/>
      </w:numPr>
      <w:tabs>
        <w:tab w:val="clear" w:pos="842"/>
        <w:tab w:val="num" w:pos="0"/>
      </w:tabs>
      <w:spacing w:before="240" w:after="60"/>
      <w:ind w:left="0" w:firstLine="0"/>
      <w:jc w:val="both"/>
      <w:outlineLvl w:val="4"/>
    </w:pPr>
    <w:rPr>
      <w:rFonts w:ascii="Arial" w:hAnsi="Arial"/>
      <w:sz w:val="22"/>
    </w:rPr>
  </w:style>
  <w:style w:type="paragraph" w:styleId="Virsraksts6">
    <w:name w:val="heading 6"/>
    <w:basedOn w:val="Parasts1"/>
    <w:next w:val="Parasts1"/>
    <w:qFormat/>
    <w:rsid w:val="006151F5"/>
    <w:pPr>
      <w:numPr>
        <w:ilvl w:val="2"/>
        <w:numId w:val="7"/>
      </w:numPr>
      <w:tabs>
        <w:tab w:val="clear" w:pos="1922"/>
        <w:tab w:val="num" w:pos="0"/>
      </w:tabs>
      <w:spacing w:before="240" w:after="60"/>
      <w:ind w:left="0" w:firstLine="0"/>
      <w:jc w:val="both"/>
      <w:outlineLvl w:val="5"/>
    </w:pPr>
    <w:rPr>
      <w:rFonts w:ascii="Arial" w:hAnsi="Arial"/>
      <w:i/>
      <w:sz w:val="22"/>
    </w:rPr>
  </w:style>
  <w:style w:type="paragraph" w:styleId="Virsraksts7">
    <w:name w:val="heading 7"/>
    <w:basedOn w:val="Parasts1"/>
    <w:next w:val="Parasts1"/>
    <w:qFormat/>
    <w:rsid w:val="006151F5"/>
    <w:pPr>
      <w:numPr>
        <w:ilvl w:val="6"/>
        <w:numId w:val="7"/>
      </w:numPr>
      <w:spacing w:before="240" w:after="60"/>
      <w:jc w:val="both"/>
      <w:outlineLvl w:val="6"/>
    </w:pPr>
    <w:rPr>
      <w:rFonts w:ascii="Arial" w:hAnsi="Arial"/>
      <w:sz w:val="20"/>
    </w:rPr>
  </w:style>
  <w:style w:type="paragraph" w:styleId="Virsraksts8">
    <w:name w:val="heading 8"/>
    <w:basedOn w:val="Parasts1"/>
    <w:next w:val="Parasts1"/>
    <w:qFormat/>
    <w:rsid w:val="006151F5"/>
    <w:pPr>
      <w:numPr>
        <w:ilvl w:val="7"/>
        <w:numId w:val="7"/>
      </w:numPr>
      <w:tabs>
        <w:tab w:val="num" w:pos="851"/>
      </w:tabs>
      <w:spacing w:before="240" w:after="60"/>
      <w:ind w:left="851"/>
      <w:jc w:val="both"/>
      <w:outlineLvl w:val="7"/>
    </w:pPr>
    <w:rPr>
      <w:rFonts w:ascii="Arial" w:hAnsi="Arial"/>
      <w:i/>
      <w:sz w:val="20"/>
    </w:rPr>
  </w:style>
  <w:style w:type="paragraph" w:styleId="Virsraksts9">
    <w:name w:val="heading 9"/>
    <w:basedOn w:val="Parasts1"/>
    <w:next w:val="Parasts1"/>
    <w:qFormat/>
    <w:rsid w:val="006151F5"/>
    <w:pPr>
      <w:numPr>
        <w:ilvl w:val="8"/>
        <w:numId w:val="7"/>
      </w:numPr>
      <w:spacing w:before="240" w:after="60"/>
      <w:jc w:val="both"/>
      <w:outlineLvl w:val="8"/>
    </w:pPr>
    <w:rPr>
      <w:rFonts w:ascii="Arial" w:hAnsi="Arial"/>
      <w:i/>
      <w:sz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6151F5"/>
    <w:rPr>
      <w:snapToGrid w:val="0"/>
      <w:sz w:val="24"/>
      <w:lang w:val="en-GB" w:eastAsia="en-US"/>
    </w:rPr>
  </w:style>
  <w:style w:type="paragraph" w:customStyle="1" w:styleId="Text4">
    <w:name w:val="Text 4"/>
    <w:basedOn w:val="Parasts1"/>
    <w:rsid w:val="006151F5"/>
    <w:pPr>
      <w:tabs>
        <w:tab w:val="left" w:pos="2302"/>
      </w:tabs>
      <w:spacing w:after="240"/>
      <w:ind w:left="1202"/>
      <w:jc w:val="both"/>
    </w:pPr>
  </w:style>
  <w:style w:type="paragraph" w:customStyle="1" w:styleId="Application1">
    <w:name w:val="Application1"/>
    <w:basedOn w:val="Virsraksts1"/>
    <w:next w:val="Application2"/>
    <w:rsid w:val="006151F5"/>
    <w:pPr>
      <w:pageBreakBefore/>
      <w:widowControl w:val="0"/>
      <w:numPr>
        <w:numId w:val="3"/>
      </w:numPr>
      <w:spacing w:before="0" w:after="480"/>
    </w:pPr>
    <w:rPr>
      <w:caps/>
    </w:rPr>
  </w:style>
  <w:style w:type="paragraph" w:customStyle="1" w:styleId="Application2">
    <w:name w:val="Application2"/>
    <w:basedOn w:val="Parasts1"/>
    <w:rsid w:val="006151F5"/>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
    <w:rsid w:val="006151F5"/>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6151F5"/>
    <w:pPr>
      <w:numPr>
        <w:numId w:val="0"/>
      </w:numPr>
      <w:ind w:left="567"/>
    </w:pPr>
    <w:rPr>
      <w:sz w:val="20"/>
    </w:rPr>
  </w:style>
  <w:style w:type="paragraph" w:customStyle="1" w:styleId="Application5">
    <w:name w:val="Application5"/>
    <w:basedOn w:val="Application2"/>
    <w:autoRedefine/>
    <w:rsid w:val="006151F5"/>
    <w:pPr>
      <w:numPr>
        <w:numId w:val="0"/>
      </w:numPr>
      <w:tabs>
        <w:tab w:val="clear" w:pos="567"/>
        <w:tab w:val="num" w:pos="0"/>
      </w:tabs>
      <w:ind w:left="360" w:hanging="360"/>
    </w:pPr>
    <w:rPr>
      <w:sz w:val="24"/>
    </w:rPr>
  </w:style>
  <w:style w:type="paragraph" w:customStyle="1" w:styleId="Article">
    <w:name w:val="Article"/>
    <w:basedOn w:val="Parasts1"/>
    <w:autoRedefine/>
    <w:rsid w:val="006151F5"/>
    <w:rPr>
      <w:rFonts w:ascii="Arial" w:hAnsi="Arial"/>
      <w:b/>
      <w:sz w:val="22"/>
      <w:u w:val="single"/>
    </w:rPr>
  </w:style>
  <w:style w:type="paragraph" w:customStyle="1" w:styleId="Clause">
    <w:name w:val="Clause"/>
    <w:basedOn w:val="Parasts1"/>
    <w:autoRedefine/>
    <w:rsid w:val="006151F5"/>
    <w:pPr>
      <w:numPr>
        <w:numId w:val="6"/>
      </w:numPr>
    </w:pPr>
    <w:rPr>
      <w:rFonts w:ascii="Arial" w:hAnsi="Arial"/>
      <w:sz w:val="22"/>
    </w:rPr>
  </w:style>
  <w:style w:type="paragraph" w:customStyle="1" w:styleId="NumPar4">
    <w:name w:val="NumPar 4"/>
    <w:basedOn w:val="Virsraksts4"/>
    <w:next w:val="Text4"/>
    <w:rsid w:val="006151F5"/>
    <w:pPr>
      <w:keepNext w:val="0"/>
    </w:pPr>
  </w:style>
  <w:style w:type="paragraph" w:styleId="Nosaukums">
    <w:name w:val="Title"/>
    <w:basedOn w:val="Parasts1"/>
    <w:next w:val="SubTitle1"/>
    <w:qFormat/>
    <w:rsid w:val="006151F5"/>
    <w:pPr>
      <w:spacing w:after="480"/>
      <w:jc w:val="center"/>
    </w:pPr>
    <w:rPr>
      <w:b/>
      <w:sz w:val="48"/>
    </w:rPr>
  </w:style>
  <w:style w:type="paragraph" w:customStyle="1" w:styleId="SubTitle1">
    <w:name w:val="SubTitle 1"/>
    <w:basedOn w:val="Parasts1"/>
    <w:next w:val="SubTitle2"/>
    <w:rsid w:val="006151F5"/>
    <w:pPr>
      <w:spacing w:after="240"/>
      <w:jc w:val="center"/>
    </w:pPr>
    <w:rPr>
      <w:b/>
      <w:sz w:val="40"/>
    </w:rPr>
  </w:style>
  <w:style w:type="paragraph" w:customStyle="1" w:styleId="SubTitle2">
    <w:name w:val="SubTitle 2"/>
    <w:basedOn w:val="Parasts1"/>
    <w:rsid w:val="006151F5"/>
    <w:pPr>
      <w:spacing w:after="240"/>
      <w:jc w:val="center"/>
    </w:pPr>
    <w:rPr>
      <w:b/>
      <w:sz w:val="32"/>
    </w:rPr>
  </w:style>
  <w:style w:type="paragraph" w:customStyle="1" w:styleId="PartTitle">
    <w:name w:val="PartTitle"/>
    <w:basedOn w:val="Parasts1"/>
    <w:next w:val="ChapterTitle"/>
    <w:rsid w:val="006151F5"/>
    <w:pPr>
      <w:keepNext/>
      <w:pageBreakBefore/>
      <w:spacing w:after="480"/>
      <w:jc w:val="center"/>
    </w:pPr>
    <w:rPr>
      <w:b/>
      <w:sz w:val="36"/>
    </w:rPr>
  </w:style>
  <w:style w:type="paragraph" w:customStyle="1" w:styleId="ChapterTitle">
    <w:name w:val="ChapterTitle"/>
    <w:basedOn w:val="Parasts1"/>
    <w:next w:val="SectionTitle"/>
    <w:rsid w:val="006151F5"/>
    <w:pPr>
      <w:keepNext/>
      <w:spacing w:after="480"/>
      <w:jc w:val="center"/>
    </w:pPr>
    <w:rPr>
      <w:b/>
      <w:sz w:val="32"/>
    </w:rPr>
  </w:style>
  <w:style w:type="paragraph" w:customStyle="1" w:styleId="SectionTitle">
    <w:name w:val="SectionTitle"/>
    <w:basedOn w:val="Parasts1"/>
    <w:next w:val="Virsraksts1"/>
    <w:rsid w:val="006151F5"/>
    <w:pPr>
      <w:keepNext/>
      <w:spacing w:after="480"/>
      <w:jc w:val="center"/>
    </w:pPr>
    <w:rPr>
      <w:b/>
      <w:smallCaps/>
      <w:sz w:val="28"/>
    </w:rPr>
  </w:style>
  <w:style w:type="paragraph" w:styleId="Saturs1">
    <w:name w:val="toc 1"/>
    <w:basedOn w:val="Parasts1"/>
    <w:next w:val="Parasts1"/>
    <w:autoRedefine/>
    <w:uiPriority w:val="39"/>
    <w:rsid w:val="006151F5"/>
    <w:pPr>
      <w:spacing w:before="360"/>
    </w:pPr>
    <w:rPr>
      <w:rFonts w:ascii="Arial" w:hAnsi="Arial"/>
      <w:b/>
      <w:caps/>
    </w:rPr>
  </w:style>
  <w:style w:type="paragraph" w:styleId="Saturs2">
    <w:name w:val="toc 2"/>
    <w:basedOn w:val="Parasts1"/>
    <w:next w:val="Parasts1"/>
    <w:autoRedefine/>
    <w:uiPriority w:val="39"/>
    <w:rsid w:val="006151F5"/>
    <w:pPr>
      <w:spacing w:before="240"/>
    </w:pPr>
    <w:rPr>
      <w:rFonts w:ascii="Arial" w:hAnsi="Arial"/>
      <w:b/>
      <w:sz w:val="20"/>
    </w:rPr>
  </w:style>
  <w:style w:type="paragraph" w:styleId="Saturs3">
    <w:name w:val="toc 3"/>
    <w:basedOn w:val="Parasts1"/>
    <w:next w:val="Parasts1"/>
    <w:autoRedefine/>
    <w:uiPriority w:val="39"/>
    <w:rsid w:val="00B64980"/>
    <w:pPr>
      <w:tabs>
        <w:tab w:val="left" w:pos="993"/>
        <w:tab w:val="right" w:leader="dot" w:pos="9072"/>
      </w:tabs>
      <w:ind w:left="240"/>
    </w:pPr>
    <w:rPr>
      <w:rFonts w:ascii="Arial" w:hAnsi="Arial"/>
      <w:noProof/>
      <w:sz w:val="20"/>
    </w:rPr>
  </w:style>
  <w:style w:type="paragraph" w:styleId="Saturs4">
    <w:name w:val="toc 4"/>
    <w:basedOn w:val="Parasts1"/>
    <w:next w:val="Parasts1"/>
    <w:autoRedefine/>
    <w:semiHidden/>
    <w:rsid w:val="006151F5"/>
    <w:pPr>
      <w:ind w:left="480"/>
    </w:pPr>
    <w:rPr>
      <w:sz w:val="20"/>
    </w:rPr>
  </w:style>
  <w:style w:type="paragraph" w:customStyle="1" w:styleId="AnnexTOC">
    <w:name w:val="AnnexTOC"/>
    <w:basedOn w:val="Saturs1"/>
    <w:rsid w:val="006151F5"/>
  </w:style>
  <w:style w:type="paragraph" w:customStyle="1" w:styleId="Guidelines1">
    <w:name w:val="Guidelines 1"/>
    <w:basedOn w:val="Saturs1"/>
    <w:rsid w:val="006151F5"/>
    <w:pPr>
      <w:pageBreakBefore/>
      <w:spacing w:after="480"/>
      <w:ind w:left="488" w:hanging="488"/>
    </w:pPr>
  </w:style>
  <w:style w:type="paragraph" w:customStyle="1" w:styleId="Guidelines2">
    <w:name w:val="Guidelines 2"/>
    <w:basedOn w:val="Parasts1"/>
    <w:rsid w:val="006151F5"/>
    <w:pPr>
      <w:spacing w:before="240" w:after="240"/>
      <w:jc w:val="both"/>
    </w:pPr>
    <w:rPr>
      <w:b/>
      <w:smallCaps/>
    </w:rPr>
  </w:style>
  <w:style w:type="paragraph" w:customStyle="1" w:styleId="Text1">
    <w:name w:val="Text 1"/>
    <w:basedOn w:val="Parasts1"/>
    <w:rsid w:val="006151F5"/>
    <w:pPr>
      <w:spacing w:after="240"/>
      <w:ind w:left="482"/>
      <w:jc w:val="both"/>
    </w:pPr>
  </w:style>
  <w:style w:type="character" w:styleId="Vresatsauce">
    <w:name w:val="footnote reference"/>
    <w:aliases w:val="Footnote Reference Number,Footnote symbol,Footnote Refernece"/>
    <w:semiHidden/>
    <w:rsid w:val="006151F5"/>
    <w:rPr>
      <w:rFonts w:ascii="TimesNewRomanPS" w:hAnsi="TimesNewRomanPS"/>
      <w:position w:val="6"/>
      <w:sz w:val="16"/>
    </w:rPr>
  </w:style>
  <w:style w:type="paragraph" w:customStyle="1" w:styleId="Guidelines3">
    <w:name w:val="Guidelines 3"/>
    <w:basedOn w:val="Text2"/>
    <w:rsid w:val="006151F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
    <w:rsid w:val="006151F5"/>
    <w:pPr>
      <w:tabs>
        <w:tab w:val="left" w:pos="2161"/>
      </w:tabs>
      <w:spacing w:after="240"/>
      <w:ind w:left="1202"/>
      <w:jc w:val="both"/>
    </w:pPr>
  </w:style>
  <w:style w:type="paragraph" w:customStyle="1" w:styleId="p3">
    <w:name w:val="p3"/>
    <w:basedOn w:val="Parasts1"/>
    <w:rsid w:val="006151F5"/>
    <w:pPr>
      <w:widowControl w:val="0"/>
      <w:tabs>
        <w:tab w:val="left" w:pos="1420"/>
      </w:tabs>
      <w:spacing w:line="260" w:lineRule="atLeast"/>
      <w:ind w:left="360"/>
      <w:jc w:val="both"/>
    </w:pPr>
  </w:style>
  <w:style w:type="paragraph" w:customStyle="1" w:styleId="Guidelines5">
    <w:name w:val="Guidelines 5"/>
    <w:basedOn w:val="Parasts1"/>
    <w:rsid w:val="006151F5"/>
    <w:pPr>
      <w:spacing w:before="240" w:after="240"/>
      <w:jc w:val="both"/>
    </w:pPr>
    <w:rPr>
      <w:b/>
    </w:rPr>
  </w:style>
  <w:style w:type="character" w:styleId="Hipersaite">
    <w:name w:val="Hyperlink"/>
    <w:rsid w:val="006151F5"/>
    <w:rPr>
      <w:color w:val="0000FF"/>
      <w:u w:val="single"/>
    </w:rPr>
  </w:style>
  <w:style w:type="paragraph" w:customStyle="1" w:styleId="Dash2">
    <w:name w:val="Dash 2"/>
    <w:basedOn w:val="Parasts1"/>
    <w:rsid w:val="006151F5"/>
    <w:pPr>
      <w:spacing w:after="240"/>
      <w:ind w:left="1441" w:hanging="238"/>
      <w:jc w:val="both"/>
    </w:pPr>
  </w:style>
  <w:style w:type="paragraph" w:customStyle="1" w:styleId="References">
    <w:name w:val="References"/>
    <w:basedOn w:val="Parasts1"/>
    <w:next w:val="AddressTR"/>
    <w:rsid w:val="006151F5"/>
    <w:pPr>
      <w:spacing w:after="240"/>
      <w:ind w:left="5103"/>
    </w:pPr>
    <w:rPr>
      <w:sz w:val="20"/>
    </w:rPr>
  </w:style>
  <w:style w:type="paragraph" w:customStyle="1" w:styleId="AddressTR">
    <w:name w:val="AddressTR"/>
    <w:basedOn w:val="Parasts1"/>
    <w:next w:val="Parasts1"/>
    <w:rsid w:val="006151F5"/>
    <w:pPr>
      <w:spacing w:after="720"/>
      <w:ind w:left="510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1"/>
    <w:link w:val="VrestekstsRakstz"/>
    <w:uiPriority w:val="99"/>
    <w:semiHidden/>
    <w:rsid w:val="006151F5"/>
    <w:pPr>
      <w:spacing w:after="240"/>
      <w:ind w:left="357" w:hanging="357"/>
      <w:jc w:val="both"/>
    </w:pPr>
    <w:rPr>
      <w:sz w:val="20"/>
    </w:rPr>
  </w:style>
  <w:style w:type="paragraph" w:styleId="Galvene">
    <w:name w:val="header"/>
    <w:basedOn w:val="Parasts1"/>
    <w:rsid w:val="006151F5"/>
    <w:pPr>
      <w:tabs>
        <w:tab w:val="center" w:pos="4153"/>
        <w:tab w:val="right" w:pos="8306"/>
      </w:tabs>
      <w:spacing w:after="240"/>
      <w:jc w:val="both"/>
    </w:pPr>
  </w:style>
  <w:style w:type="character" w:styleId="Lappusesnumurs">
    <w:name w:val="page number"/>
    <w:basedOn w:val="Noklusjumarindkopasfonts"/>
    <w:rsid w:val="006151F5"/>
  </w:style>
  <w:style w:type="paragraph" w:styleId="Kjene">
    <w:name w:val="footer"/>
    <w:basedOn w:val="Parasts1"/>
    <w:rsid w:val="006151F5"/>
    <w:pPr>
      <w:ind w:right="-567"/>
    </w:pPr>
    <w:rPr>
      <w:rFonts w:ascii="Arial" w:hAnsi="Arial"/>
      <w:sz w:val="16"/>
    </w:rPr>
  </w:style>
  <w:style w:type="paragraph" w:customStyle="1" w:styleId="DoubSign">
    <w:name w:val="DoubSign"/>
    <w:basedOn w:val="Parasts1"/>
    <w:next w:val="Enclosures"/>
    <w:rsid w:val="006151F5"/>
    <w:pPr>
      <w:tabs>
        <w:tab w:val="left" w:pos="5103"/>
      </w:tabs>
      <w:spacing w:before="1200"/>
    </w:pPr>
  </w:style>
  <w:style w:type="paragraph" w:customStyle="1" w:styleId="Enclosures">
    <w:name w:val="Enclosures"/>
    <w:basedOn w:val="Parasts1"/>
    <w:rsid w:val="006151F5"/>
    <w:pPr>
      <w:keepNext/>
      <w:keepLines/>
      <w:tabs>
        <w:tab w:val="left" w:pos="5642"/>
      </w:tabs>
      <w:spacing w:before="480"/>
      <w:ind w:left="1191" w:hanging="1191"/>
    </w:pPr>
  </w:style>
  <w:style w:type="paragraph" w:customStyle="1" w:styleId="Style0">
    <w:name w:val="Style0"/>
    <w:rsid w:val="006151F5"/>
    <w:rPr>
      <w:rFonts w:ascii="Arial" w:hAnsi="Arial"/>
      <w:snapToGrid w:val="0"/>
      <w:sz w:val="24"/>
      <w:lang w:val="en-US" w:eastAsia="en-US"/>
    </w:rPr>
  </w:style>
  <w:style w:type="paragraph" w:styleId="Pamatteksts">
    <w:name w:val="Body Text"/>
    <w:basedOn w:val="Parasts1"/>
    <w:link w:val="PamattekstsRakstz"/>
    <w:rsid w:val="00615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
    <w:rsid w:val="006151F5"/>
    <w:pPr>
      <w:tabs>
        <w:tab w:val="left" w:pos="2302"/>
      </w:tabs>
      <w:spacing w:after="240"/>
      <w:ind w:left="1202"/>
      <w:jc w:val="both"/>
    </w:pPr>
  </w:style>
  <w:style w:type="paragraph" w:styleId="Pamattekstsaratkpi">
    <w:name w:val="Body Text Indent"/>
    <w:basedOn w:val="Parasts1"/>
    <w:link w:val="PamattekstsaratkpiRakstz"/>
    <w:rsid w:val="006151F5"/>
    <w:pPr>
      <w:jc w:val="both"/>
    </w:pPr>
  </w:style>
  <w:style w:type="paragraph" w:styleId="Dokumentakarte">
    <w:name w:val="Document Map"/>
    <w:basedOn w:val="Parasts1"/>
    <w:semiHidden/>
    <w:rsid w:val="006151F5"/>
    <w:pPr>
      <w:shd w:val="clear" w:color="auto" w:fill="000080"/>
    </w:pPr>
    <w:rPr>
      <w:rFonts w:ascii="Tahoma" w:hAnsi="Tahoma"/>
    </w:rPr>
  </w:style>
  <w:style w:type="paragraph" w:styleId="Saturs5">
    <w:name w:val="toc 5"/>
    <w:basedOn w:val="Parasts1"/>
    <w:next w:val="Parasts1"/>
    <w:autoRedefine/>
    <w:semiHidden/>
    <w:rsid w:val="006151F5"/>
    <w:pPr>
      <w:ind w:left="720"/>
    </w:pPr>
    <w:rPr>
      <w:sz w:val="20"/>
    </w:rPr>
  </w:style>
  <w:style w:type="paragraph" w:styleId="Saturs6">
    <w:name w:val="toc 6"/>
    <w:basedOn w:val="Parasts1"/>
    <w:next w:val="Parasts1"/>
    <w:autoRedefine/>
    <w:semiHidden/>
    <w:rsid w:val="006151F5"/>
    <w:pPr>
      <w:ind w:left="960"/>
    </w:pPr>
    <w:rPr>
      <w:sz w:val="20"/>
    </w:rPr>
  </w:style>
  <w:style w:type="paragraph" w:styleId="Saturs7">
    <w:name w:val="toc 7"/>
    <w:basedOn w:val="Parasts1"/>
    <w:next w:val="Parasts1"/>
    <w:autoRedefine/>
    <w:semiHidden/>
    <w:rsid w:val="006151F5"/>
    <w:pPr>
      <w:ind w:left="1200"/>
    </w:pPr>
    <w:rPr>
      <w:sz w:val="20"/>
    </w:rPr>
  </w:style>
  <w:style w:type="paragraph" w:styleId="Saturs8">
    <w:name w:val="toc 8"/>
    <w:basedOn w:val="Parasts1"/>
    <w:next w:val="Parasts1"/>
    <w:autoRedefine/>
    <w:semiHidden/>
    <w:rsid w:val="006151F5"/>
    <w:pPr>
      <w:ind w:left="1440"/>
    </w:pPr>
    <w:rPr>
      <w:sz w:val="20"/>
    </w:rPr>
  </w:style>
  <w:style w:type="paragraph" w:styleId="Saturs9">
    <w:name w:val="toc 9"/>
    <w:basedOn w:val="Parasts1"/>
    <w:next w:val="Parasts1"/>
    <w:autoRedefine/>
    <w:semiHidden/>
    <w:rsid w:val="006151F5"/>
    <w:pPr>
      <w:ind w:left="1680"/>
    </w:pPr>
    <w:rPr>
      <w:sz w:val="20"/>
    </w:rPr>
  </w:style>
  <w:style w:type="paragraph" w:styleId="Pamatteksts3">
    <w:name w:val="Body Text 3"/>
    <w:basedOn w:val="Parasts1"/>
    <w:rsid w:val="006151F5"/>
    <w:pPr>
      <w:ind w:right="-51"/>
      <w:jc w:val="both"/>
      <w:outlineLvl w:val="0"/>
    </w:pPr>
    <w:rPr>
      <w:rFonts w:ascii="Arial" w:hAnsi="Arial"/>
      <w:sz w:val="22"/>
      <w:lang w:val="fr-FR"/>
    </w:rPr>
  </w:style>
  <w:style w:type="character" w:styleId="Izmantotahipersaite">
    <w:name w:val="FollowedHyperlink"/>
    <w:rsid w:val="006151F5"/>
    <w:rPr>
      <w:color w:val="800080"/>
      <w:u w:val="single"/>
    </w:rPr>
  </w:style>
  <w:style w:type="paragraph" w:customStyle="1" w:styleId="NumPar2">
    <w:name w:val="NumPar 2"/>
    <w:basedOn w:val="Virsraksts2"/>
    <w:next w:val="Text2"/>
    <w:rsid w:val="006151F5"/>
    <w:pPr>
      <w:keepNext w:val="0"/>
      <w:keepLines w:val="0"/>
      <w:numPr>
        <w:numId w:val="1"/>
      </w:numPr>
      <w:tabs>
        <w:tab w:val="num" w:pos="360"/>
      </w:tabs>
      <w:spacing w:after="240"/>
      <w:ind w:left="360"/>
      <w:outlineLvl w:val="9"/>
    </w:pPr>
    <w:rPr>
      <w:b w:val="0"/>
      <w:lang w:val="fr-FR"/>
    </w:rPr>
  </w:style>
  <w:style w:type="paragraph" w:styleId="Sarakstaaizzme5">
    <w:name w:val="List Bullet 5"/>
    <w:basedOn w:val="Parasts1"/>
    <w:autoRedefine/>
    <w:rsid w:val="006151F5"/>
    <w:pPr>
      <w:numPr>
        <w:numId w:val="2"/>
      </w:numPr>
      <w:spacing w:after="240"/>
      <w:jc w:val="both"/>
    </w:pPr>
    <w:rPr>
      <w:lang w:val="fr-FR"/>
    </w:rPr>
  </w:style>
  <w:style w:type="paragraph" w:styleId="Pamattekstaatkpe2">
    <w:name w:val="Body Text Indent 2"/>
    <w:basedOn w:val="Parasts1"/>
    <w:rsid w:val="006151F5"/>
    <w:pPr>
      <w:ind w:right="-1" w:firstLine="567"/>
      <w:jc w:val="both"/>
    </w:pPr>
    <w:rPr>
      <w:snapToGrid/>
    </w:rPr>
  </w:style>
  <w:style w:type="paragraph" w:styleId="Pamatteksts2">
    <w:name w:val="Body Text 2"/>
    <w:basedOn w:val="Parasts1"/>
    <w:rsid w:val="006151F5"/>
    <w:rPr>
      <w:snapToGrid/>
      <w:sz w:val="18"/>
    </w:rPr>
  </w:style>
  <w:style w:type="paragraph" w:styleId="Pamattekstaatkpe3">
    <w:name w:val="Body Text Indent 3"/>
    <w:basedOn w:val="Parasts1"/>
    <w:rsid w:val="006151F5"/>
    <w:pPr>
      <w:ind w:left="360"/>
      <w:jc w:val="both"/>
    </w:pPr>
    <w:rPr>
      <w:sz w:val="22"/>
    </w:rPr>
  </w:style>
  <w:style w:type="paragraph" w:customStyle="1" w:styleId="text20">
    <w:name w:val="text2"/>
    <w:basedOn w:val="Parasts1"/>
    <w:rsid w:val="006151F5"/>
    <w:pPr>
      <w:spacing w:before="100" w:beforeAutospacing="1" w:after="100" w:afterAutospacing="1"/>
    </w:pPr>
    <w:rPr>
      <w:snapToGrid/>
      <w:szCs w:val="24"/>
    </w:rPr>
  </w:style>
  <w:style w:type="paragraph" w:customStyle="1" w:styleId="numpar20">
    <w:name w:val="numpar2"/>
    <w:basedOn w:val="Parasts1"/>
    <w:rsid w:val="006151F5"/>
    <w:pPr>
      <w:spacing w:before="100" w:beforeAutospacing="1" w:after="100" w:afterAutospacing="1"/>
    </w:pPr>
    <w:rPr>
      <w:snapToGrid/>
      <w:szCs w:val="24"/>
    </w:rPr>
  </w:style>
  <w:style w:type="paragraph" w:customStyle="1" w:styleId="NormalIndent1">
    <w:name w:val="Normal Indent 1"/>
    <w:basedOn w:val="Parastaatkpe"/>
    <w:autoRedefine/>
    <w:rsid w:val="00A814DD"/>
    <w:pPr>
      <w:spacing w:after="40"/>
      <w:ind w:left="360"/>
      <w:jc w:val="both"/>
    </w:pPr>
    <w:rPr>
      <w:rFonts w:ascii="Arial" w:hAnsi="Arial" w:cs="Arial"/>
      <w:bCs/>
      <w:snapToGrid/>
      <w:sz w:val="20"/>
      <w:lang w:val="lv-LV"/>
    </w:rPr>
  </w:style>
  <w:style w:type="paragraph" w:styleId="Parastaatkpe">
    <w:name w:val="Normal Indent"/>
    <w:basedOn w:val="Parasts1"/>
    <w:rsid w:val="006151F5"/>
    <w:pPr>
      <w:ind w:left="720"/>
    </w:pPr>
  </w:style>
  <w:style w:type="character" w:customStyle="1" w:styleId="body1">
    <w:name w:val="body1"/>
    <w:rsid w:val="006151F5"/>
    <w:rPr>
      <w:rFonts w:ascii="Verdana" w:hAnsi="Verdana" w:hint="default"/>
      <w:sz w:val="17"/>
      <w:szCs w:val="17"/>
    </w:rPr>
  </w:style>
  <w:style w:type="paragraph" w:customStyle="1" w:styleId="Paraststmeklis1">
    <w:name w:val="Parasts (tīmeklis)1"/>
    <w:basedOn w:val="Parasts1"/>
    <w:rsid w:val="00F042C2"/>
    <w:pPr>
      <w:spacing w:before="100" w:beforeAutospacing="1" w:after="100" w:afterAutospacing="1"/>
    </w:pPr>
    <w:rPr>
      <w:snapToGrid/>
      <w:szCs w:val="24"/>
    </w:rPr>
  </w:style>
  <w:style w:type="paragraph" w:styleId="Balonteksts">
    <w:name w:val="Balloon Text"/>
    <w:basedOn w:val="Parasts1"/>
    <w:semiHidden/>
    <w:rsid w:val="004A3714"/>
    <w:rPr>
      <w:rFonts w:ascii="Tahoma" w:hAnsi="Tahoma" w:cs="Tahoma"/>
      <w:sz w:val="16"/>
      <w:szCs w:val="16"/>
    </w:rPr>
  </w:style>
  <w:style w:type="character" w:styleId="Komentraatsauce">
    <w:name w:val="annotation reference"/>
    <w:semiHidden/>
    <w:rsid w:val="002933F6"/>
    <w:rPr>
      <w:sz w:val="16"/>
      <w:szCs w:val="16"/>
    </w:rPr>
  </w:style>
  <w:style w:type="paragraph" w:styleId="Komentrateksts">
    <w:name w:val="annotation text"/>
    <w:basedOn w:val="Parasts1"/>
    <w:link w:val="KomentratekstsRakstz"/>
    <w:semiHidden/>
    <w:rsid w:val="002933F6"/>
    <w:rPr>
      <w:sz w:val="20"/>
    </w:rPr>
  </w:style>
  <w:style w:type="paragraph" w:styleId="Komentratma">
    <w:name w:val="annotation subject"/>
    <w:basedOn w:val="Komentrateksts"/>
    <w:next w:val="Komentrateksts"/>
    <w:semiHidden/>
    <w:rsid w:val="002933F6"/>
    <w:rPr>
      <w:b/>
      <w:bCs/>
    </w:rPr>
  </w:style>
  <w:style w:type="character" w:styleId="Izteiksmgs">
    <w:name w:val="Strong"/>
    <w:qFormat/>
    <w:rsid w:val="009A2034"/>
    <w:rPr>
      <w:b/>
      <w:bCs/>
    </w:rPr>
  </w:style>
  <w:style w:type="table" w:styleId="Reatabula">
    <w:name w:val="Table Grid"/>
    <w:basedOn w:val="Parastatabula"/>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1"/>
    <w:link w:val="BeiguvrestekstsRakstz"/>
    <w:rsid w:val="002F7377"/>
    <w:rPr>
      <w:sz w:val="20"/>
    </w:rPr>
  </w:style>
  <w:style w:type="character" w:customStyle="1" w:styleId="BeiguvrestekstsRakstz">
    <w:name w:val="Beigu vēres teksts Rakstz."/>
    <w:link w:val="Beiguvresteksts"/>
    <w:rsid w:val="002F7377"/>
    <w:rPr>
      <w:snapToGrid w:val="0"/>
      <w:lang w:val="en-GB" w:eastAsia="en-US"/>
    </w:rPr>
  </w:style>
  <w:style w:type="character" w:styleId="Beiguvresatsauce">
    <w:name w:val="endnote reference"/>
    <w:rsid w:val="002F7377"/>
    <w:rPr>
      <w:vertAlign w:val="superscript"/>
    </w:rPr>
  </w:style>
  <w:style w:type="numbering" w:styleId="111111">
    <w:name w:val="Outline List 2"/>
    <w:basedOn w:val="Bezsaraksta"/>
    <w:rsid w:val="00CF018F"/>
    <w:pPr>
      <w:numPr>
        <w:numId w:val="16"/>
      </w:numPr>
    </w:pPr>
  </w:style>
  <w:style w:type="numbering" w:styleId="1ai">
    <w:name w:val="Outline List 1"/>
    <w:basedOn w:val="Bezsaraksta"/>
    <w:rsid w:val="00CF018F"/>
    <w:pPr>
      <w:numPr>
        <w:numId w:val="17"/>
      </w:numPr>
    </w:pPr>
  </w:style>
  <w:style w:type="numbering" w:customStyle="1" w:styleId="Daasadaa1">
    <w:name w:val="Daļa / sadaļa1"/>
    <w:basedOn w:val="Bezsaraksta"/>
    <w:rsid w:val="00CF018F"/>
    <w:pPr>
      <w:numPr>
        <w:numId w:val="18"/>
      </w:numPr>
    </w:pPr>
  </w:style>
  <w:style w:type="paragraph" w:styleId="Tekstabloks">
    <w:name w:val="Block Text"/>
    <w:basedOn w:val="Parasts1"/>
    <w:rsid w:val="00CF018F"/>
    <w:pPr>
      <w:spacing w:after="120"/>
      <w:ind w:left="1440" w:right="1440"/>
    </w:pPr>
  </w:style>
  <w:style w:type="paragraph" w:styleId="Pamattekstapirmatkpe">
    <w:name w:val="Body Text First Indent"/>
    <w:basedOn w:val="Pamatteksts"/>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Pamattekstapirmatkpe2">
    <w:name w:val="Body Text First Indent 2"/>
    <w:basedOn w:val="Pamattekstsaratkpi"/>
    <w:rsid w:val="00CF018F"/>
    <w:pPr>
      <w:spacing w:after="120"/>
      <w:ind w:left="360" w:firstLine="210"/>
      <w:jc w:val="left"/>
    </w:pPr>
  </w:style>
  <w:style w:type="paragraph" w:styleId="Parakstszemobjekta">
    <w:name w:val="caption"/>
    <w:basedOn w:val="Parasts1"/>
    <w:next w:val="Parasts1"/>
    <w:qFormat/>
    <w:rsid w:val="00CF018F"/>
    <w:pPr>
      <w:spacing w:before="120" w:after="120"/>
    </w:pPr>
    <w:rPr>
      <w:b/>
      <w:bCs/>
      <w:sz w:val="20"/>
    </w:rPr>
  </w:style>
  <w:style w:type="paragraph" w:styleId="Noslgums">
    <w:name w:val="Closing"/>
    <w:basedOn w:val="Parasts1"/>
    <w:rsid w:val="00CF018F"/>
    <w:pPr>
      <w:ind w:left="4320"/>
    </w:pPr>
  </w:style>
  <w:style w:type="paragraph" w:styleId="Datums">
    <w:name w:val="Date"/>
    <w:basedOn w:val="Parasts1"/>
    <w:next w:val="Parasts1"/>
    <w:rsid w:val="00CF018F"/>
  </w:style>
  <w:style w:type="paragraph" w:styleId="E-pastaparaksts">
    <w:name w:val="E-mail Signature"/>
    <w:basedOn w:val="Parasts1"/>
    <w:rsid w:val="00CF018F"/>
  </w:style>
  <w:style w:type="character" w:styleId="Izclums">
    <w:name w:val="Emphasis"/>
    <w:qFormat/>
    <w:rsid w:val="00CF018F"/>
    <w:rPr>
      <w:i/>
      <w:iCs/>
    </w:rPr>
  </w:style>
  <w:style w:type="paragraph" w:styleId="Adreseuzaploksnes">
    <w:name w:val="envelope address"/>
    <w:basedOn w:val="Parasts1"/>
    <w:rsid w:val="00CF018F"/>
    <w:pPr>
      <w:framePr w:w="7920" w:h="1980" w:hRule="exact" w:hSpace="180" w:wrap="auto" w:hAnchor="page" w:xAlign="center" w:yAlign="bottom"/>
      <w:ind w:left="2880"/>
    </w:pPr>
    <w:rPr>
      <w:rFonts w:ascii="Arial" w:hAnsi="Arial" w:cs="Arial"/>
      <w:szCs w:val="24"/>
    </w:rPr>
  </w:style>
  <w:style w:type="paragraph" w:styleId="Atpakaadreseuzaploksnes">
    <w:name w:val="envelope return"/>
    <w:basedOn w:val="Parasts1"/>
    <w:rsid w:val="00CF018F"/>
    <w:rPr>
      <w:rFonts w:ascii="Arial" w:hAnsi="Arial" w:cs="Arial"/>
      <w:sz w:val="20"/>
    </w:rPr>
  </w:style>
  <w:style w:type="character" w:styleId="HTMLakronms">
    <w:name w:val="HTML Acronym"/>
    <w:basedOn w:val="Noklusjumarindkopasfonts"/>
    <w:rsid w:val="00CF018F"/>
  </w:style>
  <w:style w:type="paragraph" w:styleId="HTMLadrese">
    <w:name w:val="HTML Address"/>
    <w:basedOn w:val="Parasts1"/>
    <w:rsid w:val="00CF018F"/>
    <w:rPr>
      <w:i/>
      <w:iCs/>
    </w:rPr>
  </w:style>
  <w:style w:type="character" w:styleId="HTMLcitts">
    <w:name w:val="HTML Cite"/>
    <w:rsid w:val="00CF018F"/>
    <w:rPr>
      <w:i/>
      <w:iCs/>
    </w:rPr>
  </w:style>
  <w:style w:type="character" w:styleId="HTMLkods">
    <w:name w:val="HTML Code"/>
    <w:rsid w:val="00CF018F"/>
    <w:rPr>
      <w:rFonts w:ascii="Courier New" w:hAnsi="Courier New" w:cs="Courier New"/>
      <w:sz w:val="20"/>
      <w:szCs w:val="20"/>
    </w:rPr>
  </w:style>
  <w:style w:type="character" w:styleId="HTMLdefincija">
    <w:name w:val="HTML Definition"/>
    <w:rsid w:val="00CF018F"/>
    <w:rPr>
      <w:i/>
      <w:iCs/>
    </w:rPr>
  </w:style>
  <w:style w:type="character" w:styleId="HTMLtastatra">
    <w:name w:val="HTML Keyboard"/>
    <w:rsid w:val="00CF018F"/>
    <w:rPr>
      <w:rFonts w:ascii="Courier New" w:hAnsi="Courier New" w:cs="Courier New"/>
      <w:sz w:val="20"/>
      <w:szCs w:val="20"/>
    </w:rPr>
  </w:style>
  <w:style w:type="paragraph" w:styleId="HTMLiepriekformattais">
    <w:name w:val="HTML Preformatted"/>
    <w:basedOn w:val="Parasts1"/>
    <w:rsid w:val="00CF018F"/>
    <w:rPr>
      <w:rFonts w:ascii="Courier New" w:hAnsi="Courier New" w:cs="Courier New"/>
      <w:sz w:val="20"/>
    </w:rPr>
  </w:style>
  <w:style w:type="character" w:styleId="HTMLparaugs">
    <w:name w:val="HTML Sample"/>
    <w:rsid w:val="00CF018F"/>
    <w:rPr>
      <w:rFonts w:ascii="Courier New" w:hAnsi="Courier New" w:cs="Courier New"/>
    </w:rPr>
  </w:style>
  <w:style w:type="character" w:styleId="HTMLrakstmmana">
    <w:name w:val="HTML Typewriter"/>
    <w:rsid w:val="00CF018F"/>
    <w:rPr>
      <w:rFonts w:ascii="Courier New" w:hAnsi="Courier New" w:cs="Courier New"/>
      <w:sz w:val="20"/>
      <w:szCs w:val="20"/>
    </w:rPr>
  </w:style>
  <w:style w:type="character" w:styleId="HTMLmaingais">
    <w:name w:val="HTML Variable"/>
    <w:rsid w:val="00CF018F"/>
    <w:rPr>
      <w:i/>
      <w:iCs/>
    </w:rPr>
  </w:style>
  <w:style w:type="paragraph" w:styleId="Alfabtiskaisrdtjs1">
    <w:name w:val="index 1"/>
    <w:basedOn w:val="Parasts1"/>
    <w:next w:val="Parasts1"/>
    <w:autoRedefine/>
    <w:semiHidden/>
    <w:rsid w:val="00CF018F"/>
    <w:pPr>
      <w:ind w:left="240" w:hanging="240"/>
    </w:pPr>
  </w:style>
  <w:style w:type="paragraph" w:styleId="Alfabtiskaisrdtjs2">
    <w:name w:val="index 2"/>
    <w:basedOn w:val="Parasts1"/>
    <w:next w:val="Parasts1"/>
    <w:autoRedefine/>
    <w:semiHidden/>
    <w:rsid w:val="00CF018F"/>
    <w:pPr>
      <w:ind w:left="480" w:hanging="240"/>
    </w:pPr>
  </w:style>
  <w:style w:type="paragraph" w:styleId="Alfabtiskaisrdtjs3">
    <w:name w:val="index 3"/>
    <w:basedOn w:val="Parasts1"/>
    <w:next w:val="Parasts1"/>
    <w:autoRedefine/>
    <w:semiHidden/>
    <w:rsid w:val="00CF018F"/>
    <w:pPr>
      <w:ind w:left="720" w:hanging="240"/>
    </w:pPr>
  </w:style>
  <w:style w:type="paragraph" w:styleId="Alfabtiskaisrdtjs4">
    <w:name w:val="index 4"/>
    <w:basedOn w:val="Parasts1"/>
    <w:next w:val="Parasts1"/>
    <w:autoRedefine/>
    <w:semiHidden/>
    <w:rsid w:val="00CF018F"/>
    <w:pPr>
      <w:ind w:left="960" w:hanging="240"/>
    </w:pPr>
  </w:style>
  <w:style w:type="paragraph" w:styleId="Alfabtiskaisrdtjs5">
    <w:name w:val="index 5"/>
    <w:basedOn w:val="Parasts1"/>
    <w:next w:val="Parasts1"/>
    <w:autoRedefine/>
    <w:semiHidden/>
    <w:rsid w:val="00CF018F"/>
    <w:pPr>
      <w:ind w:left="1200" w:hanging="240"/>
    </w:pPr>
  </w:style>
  <w:style w:type="paragraph" w:styleId="Alfabtiskaisrdtjs6">
    <w:name w:val="index 6"/>
    <w:basedOn w:val="Parasts1"/>
    <w:next w:val="Parasts1"/>
    <w:autoRedefine/>
    <w:semiHidden/>
    <w:rsid w:val="00CF018F"/>
    <w:pPr>
      <w:ind w:left="1440" w:hanging="240"/>
    </w:pPr>
  </w:style>
  <w:style w:type="paragraph" w:styleId="Alfabtiskaisrdtjs7">
    <w:name w:val="index 7"/>
    <w:basedOn w:val="Parasts1"/>
    <w:next w:val="Parasts1"/>
    <w:autoRedefine/>
    <w:semiHidden/>
    <w:rsid w:val="00CF018F"/>
    <w:pPr>
      <w:ind w:left="1680" w:hanging="240"/>
    </w:pPr>
  </w:style>
  <w:style w:type="paragraph" w:styleId="Alfabtiskaisrdtjs8">
    <w:name w:val="index 8"/>
    <w:basedOn w:val="Parasts1"/>
    <w:next w:val="Parasts1"/>
    <w:autoRedefine/>
    <w:semiHidden/>
    <w:rsid w:val="00CF018F"/>
    <w:pPr>
      <w:ind w:left="1920" w:hanging="240"/>
    </w:pPr>
  </w:style>
  <w:style w:type="paragraph" w:styleId="Alfabtiskaisrdtjs9">
    <w:name w:val="index 9"/>
    <w:basedOn w:val="Parasts1"/>
    <w:next w:val="Parasts1"/>
    <w:autoRedefine/>
    <w:semiHidden/>
    <w:rsid w:val="00CF018F"/>
    <w:pPr>
      <w:ind w:left="2160" w:hanging="240"/>
    </w:pPr>
  </w:style>
  <w:style w:type="paragraph" w:styleId="Alfabtiskrdtjavirsraksts">
    <w:name w:val="index heading"/>
    <w:basedOn w:val="Parasts1"/>
    <w:next w:val="Alfabtiskaisrdtjs1"/>
    <w:semiHidden/>
    <w:rsid w:val="00CF018F"/>
    <w:rPr>
      <w:rFonts w:ascii="Arial" w:hAnsi="Arial" w:cs="Arial"/>
      <w:b/>
      <w:bCs/>
    </w:rPr>
  </w:style>
  <w:style w:type="character" w:styleId="Rindiasnumurs">
    <w:name w:val="line number"/>
    <w:basedOn w:val="Noklusjumarindkopasfonts"/>
    <w:rsid w:val="00CF018F"/>
  </w:style>
  <w:style w:type="paragraph" w:styleId="Saraksts">
    <w:name w:val="List"/>
    <w:basedOn w:val="Parasts1"/>
    <w:rsid w:val="00CF018F"/>
    <w:pPr>
      <w:ind w:left="360" w:hanging="360"/>
    </w:pPr>
  </w:style>
  <w:style w:type="paragraph" w:styleId="Saraksts2">
    <w:name w:val="List 2"/>
    <w:basedOn w:val="Parasts1"/>
    <w:rsid w:val="00CF018F"/>
    <w:pPr>
      <w:ind w:left="720" w:hanging="360"/>
    </w:pPr>
  </w:style>
  <w:style w:type="paragraph" w:styleId="Saraksts3">
    <w:name w:val="List 3"/>
    <w:basedOn w:val="Parasts1"/>
    <w:rsid w:val="00CF018F"/>
    <w:pPr>
      <w:ind w:left="1080" w:hanging="360"/>
    </w:pPr>
  </w:style>
  <w:style w:type="paragraph" w:styleId="Saraksts4">
    <w:name w:val="List 4"/>
    <w:basedOn w:val="Parasts1"/>
    <w:rsid w:val="00CF018F"/>
    <w:pPr>
      <w:ind w:left="1440" w:hanging="360"/>
    </w:pPr>
  </w:style>
  <w:style w:type="paragraph" w:styleId="Saraksts5">
    <w:name w:val="List 5"/>
    <w:basedOn w:val="Parasts1"/>
    <w:rsid w:val="00CF018F"/>
    <w:pPr>
      <w:ind w:left="1800" w:hanging="360"/>
    </w:pPr>
  </w:style>
  <w:style w:type="paragraph" w:styleId="Sarakstaaizzme">
    <w:name w:val="List Bullet"/>
    <w:basedOn w:val="Parasts1"/>
    <w:autoRedefine/>
    <w:rsid w:val="00CF018F"/>
    <w:pPr>
      <w:numPr>
        <w:numId w:val="19"/>
      </w:numPr>
    </w:pPr>
  </w:style>
  <w:style w:type="paragraph" w:styleId="Sarakstaaizzme2">
    <w:name w:val="List Bullet 2"/>
    <w:basedOn w:val="Parasts1"/>
    <w:autoRedefine/>
    <w:rsid w:val="00CF018F"/>
    <w:pPr>
      <w:numPr>
        <w:numId w:val="20"/>
      </w:numPr>
    </w:pPr>
  </w:style>
  <w:style w:type="paragraph" w:styleId="Sarakstaaizzme3">
    <w:name w:val="List Bullet 3"/>
    <w:basedOn w:val="Parasts1"/>
    <w:autoRedefine/>
    <w:rsid w:val="00CF018F"/>
    <w:pPr>
      <w:numPr>
        <w:numId w:val="21"/>
      </w:numPr>
    </w:pPr>
  </w:style>
  <w:style w:type="paragraph" w:styleId="Sarakstaaizzme4">
    <w:name w:val="List Bullet 4"/>
    <w:basedOn w:val="Parasts1"/>
    <w:autoRedefine/>
    <w:rsid w:val="00CF018F"/>
    <w:pPr>
      <w:numPr>
        <w:numId w:val="22"/>
      </w:numPr>
    </w:pPr>
  </w:style>
  <w:style w:type="paragraph" w:styleId="Sarakstaturpinjums">
    <w:name w:val="List Continue"/>
    <w:basedOn w:val="Parasts1"/>
    <w:rsid w:val="00CF018F"/>
    <w:pPr>
      <w:spacing w:after="120"/>
      <w:ind w:left="360"/>
    </w:pPr>
  </w:style>
  <w:style w:type="paragraph" w:styleId="Sarakstaturpinjums2">
    <w:name w:val="List Continue 2"/>
    <w:basedOn w:val="Parasts1"/>
    <w:rsid w:val="00CF018F"/>
    <w:pPr>
      <w:spacing w:after="120"/>
      <w:ind w:left="720"/>
    </w:pPr>
  </w:style>
  <w:style w:type="paragraph" w:styleId="Sarakstaturpinjums3">
    <w:name w:val="List Continue 3"/>
    <w:basedOn w:val="Parasts1"/>
    <w:rsid w:val="00CF018F"/>
    <w:pPr>
      <w:spacing w:after="120"/>
      <w:ind w:left="1080"/>
    </w:pPr>
  </w:style>
  <w:style w:type="paragraph" w:styleId="Sarakstaturpinjums4">
    <w:name w:val="List Continue 4"/>
    <w:basedOn w:val="Parasts1"/>
    <w:rsid w:val="00CF018F"/>
    <w:pPr>
      <w:spacing w:after="120"/>
      <w:ind w:left="1440"/>
    </w:pPr>
  </w:style>
  <w:style w:type="paragraph" w:styleId="Sarakstaturpinjums5">
    <w:name w:val="List Continue 5"/>
    <w:basedOn w:val="Parasts1"/>
    <w:rsid w:val="00CF018F"/>
    <w:pPr>
      <w:spacing w:after="120"/>
      <w:ind w:left="1800"/>
    </w:pPr>
  </w:style>
  <w:style w:type="paragraph" w:styleId="Sarakstanumurs">
    <w:name w:val="List Number"/>
    <w:basedOn w:val="Parasts1"/>
    <w:rsid w:val="00CF018F"/>
    <w:pPr>
      <w:numPr>
        <w:numId w:val="23"/>
      </w:numPr>
    </w:pPr>
  </w:style>
  <w:style w:type="paragraph" w:styleId="Sarakstanumurs2">
    <w:name w:val="List Number 2"/>
    <w:basedOn w:val="Parasts1"/>
    <w:rsid w:val="00CF018F"/>
    <w:pPr>
      <w:numPr>
        <w:numId w:val="24"/>
      </w:numPr>
    </w:pPr>
  </w:style>
  <w:style w:type="paragraph" w:styleId="Sarakstanumurs3">
    <w:name w:val="List Number 3"/>
    <w:basedOn w:val="Parasts1"/>
    <w:rsid w:val="00CF018F"/>
    <w:pPr>
      <w:numPr>
        <w:numId w:val="25"/>
      </w:numPr>
    </w:pPr>
  </w:style>
  <w:style w:type="paragraph" w:styleId="Sarakstanumurs4">
    <w:name w:val="List Number 4"/>
    <w:basedOn w:val="Parasts1"/>
    <w:rsid w:val="00CF018F"/>
    <w:pPr>
      <w:numPr>
        <w:numId w:val="26"/>
      </w:numPr>
    </w:pPr>
  </w:style>
  <w:style w:type="paragraph" w:styleId="Sarakstanumurs5">
    <w:name w:val="List Number 5"/>
    <w:basedOn w:val="Parasts1"/>
    <w:rsid w:val="00CF018F"/>
    <w:pPr>
      <w:numPr>
        <w:numId w:val="27"/>
      </w:numPr>
    </w:pPr>
  </w:style>
  <w:style w:type="paragraph" w:styleId="Makroteksts">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Piezmesvirsraksts">
    <w:name w:val="Note Heading"/>
    <w:basedOn w:val="Parasts1"/>
    <w:next w:val="Parasts1"/>
    <w:rsid w:val="00CF018F"/>
  </w:style>
  <w:style w:type="paragraph" w:styleId="Vienkrsteksts">
    <w:name w:val="Plain Text"/>
    <w:basedOn w:val="Parasts1"/>
    <w:rsid w:val="00CF018F"/>
    <w:rPr>
      <w:rFonts w:ascii="Courier New" w:hAnsi="Courier New" w:cs="Courier New"/>
      <w:sz w:val="20"/>
    </w:rPr>
  </w:style>
  <w:style w:type="paragraph" w:styleId="Uzruna">
    <w:name w:val="Salutation"/>
    <w:basedOn w:val="Parasts1"/>
    <w:next w:val="Parasts1"/>
    <w:rsid w:val="00CF018F"/>
  </w:style>
  <w:style w:type="paragraph" w:styleId="Paraksts">
    <w:name w:val="Signature"/>
    <w:basedOn w:val="Parasts1"/>
    <w:rsid w:val="00CF018F"/>
    <w:pPr>
      <w:ind w:left="4320"/>
    </w:pPr>
  </w:style>
  <w:style w:type="paragraph" w:styleId="Apakvirsraksts">
    <w:name w:val="Subtitle"/>
    <w:basedOn w:val="Parasts1"/>
    <w:qFormat/>
    <w:rsid w:val="00CF018F"/>
    <w:pPr>
      <w:spacing w:after="60"/>
      <w:jc w:val="center"/>
      <w:outlineLvl w:val="1"/>
    </w:pPr>
    <w:rPr>
      <w:rFonts w:ascii="Arial" w:hAnsi="Arial" w:cs="Arial"/>
      <w:szCs w:val="24"/>
    </w:rPr>
  </w:style>
  <w:style w:type="table" w:styleId="3Defektutabula1">
    <w:name w:val="Table 3D effects 1"/>
    <w:basedOn w:val="Parastatabula"/>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
    <w:name w:val="Table Grid 2"/>
    <w:basedOn w:val="Parastatabula"/>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
    <w:name w:val="Table Grid 3"/>
    <w:basedOn w:val="Parastatabula"/>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
    <w:name w:val="Table Grid 4"/>
    <w:basedOn w:val="Parastatabula"/>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arakstatabula1">
    <w:name w:val="Table List 1"/>
    <w:basedOn w:val="Parastatabula"/>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
    <w:name w:val="Table List 2"/>
    <w:basedOn w:val="Parastatabula"/>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
    <w:name w:val="Table List 3"/>
    <w:basedOn w:val="Parastatabula"/>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
    <w:name w:val="Table List 4"/>
    <w:basedOn w:val="Parastatabula"/>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1"/>
    <w:next w:val="Parasts1"/>
    <w:semiHidden/>
    <w:rsid w:val="00CF018F"/>
    <w:pPr>
      <w:ind w:left="240" w:hanging="240"/>
    </w:pPr>
  </w:style>
  <w:style w:type="paragraph" w:styleId="Ilustrcijusaraksts">
    <w:name w:val="table of figures"/>
    <w:basedOn w:val="Parasts1"/>
    <w:next w:val="Parasts1"/>
    <w:semiHidden/>
    <w:rsid w:val="00CF018F"/>
    <w:pPr>
      <w:ind w:left="480" w:hanging="480"/>
    </w:pPr>
  </w:style>
  <w:style w:type="table" w:styleId="Profesionlatabula">
    <w:name w:val="Table Professional"/>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
    <w:name w:val="Table Simple 1"/>
    <w:basedOn w:val="Parastatabula"/>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
    <w:name w:val="Table Simple 2"/>
    <w:basedOn w:val="Parastatabula"/>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
    <w:name w:val="Table Simple 3"/>
    <w:basedOn w:val="Parastatabula"/>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Parastatabula"/>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Parastatabula"/>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Parastatabula"/>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1"/>
    <w:next w:val="Parasts1"/>
    <w:semiHidden/>
    <w:rsid w:val="00CF018F"/>
    <w:pPr>
      <w:spacing w:before="120"/>
    </w:pPr>
    <w:rPr>
      <w:rFonts w:ascii="Arial" w:hAnsi="Arial" w:cs="Arial"/>
      <w:b/>
      <w:bCs/>
      <w:szCs w:val="24"/>
    </w:rPr>
  </w:style>
  <w:style w:type="paragraph" w:customStyle="1" w:styleId="CompanyName">
    <w:name w:val="Company Name"/>
    <w:basedOn w:val="Pamatteksts"/>
    <w:next w:val="Datums"/>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KomentratekstsRakstz">
    <w:name w:val="Komentāra teksts Rakstz."/>
    <w:link w:val="Komentrateksts"/>
    <w:rsid w:val="00DA0ACA"/>
    <w:rPr>
      <w:snapToGrid w:val="0"/>
      <w:lang w:val="en-GB" w:eastAsia="en-US" w:bidi="ar-SA"/>
    </w:rPr>
  </w:style>
  <w:style w:type="paragraph" w:customStyle="1" w:styleId="RakstzCharCharRakstzCharCharRakstz">
    <w:name w:val="Rakstz. Char Char Rakstz. Char Char Rakstz."/>
    <w:basedOn w:val="Parasts1"/>
    <w:rsid w:val="002F64C3"/>
    <w:pPr>
      <w:spacing w:after="160" w:line="240" w:lineRule="exact"/>
    </w:pPr>
    <w:rPr>
      <w:rFonts w:ascii="Tahoma" w:hAnsi="Tahoma"/>
      <w:snapToGrid/>
      <w:sz w:val="20"/>
      <w:lang w:val="en-US"/>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link w:val="Vresteksts"/>
    <w:uiPriority w:val="99"/>
    <w:rsid w:val="009E168C"/>
    <w:rPr>
      <w:snapToGrid w:val="0"/>
      <w:lang w:val="en-GB" w:eastAsia="en-US" w:bidi="ar-SA"/>
    </w:rPr>
  </w:style>
  <w:style w:type="paragraph" w:styleId="Sarakstarindkopa">
    <w:name w:val="List Paragraph"/>
    <w:basedOn w:val="Parasts1"/>
    <w:uiPriority w:val="34"/>
    <w:qFormat/>
    <w:rsid w:val="0002206B"/>
    <w:pPr>
      <w:ind w:left="720"/>
    </w:pPr>
  </w:style>
  <w:style w:type="paragraph" w:customStyle="1" w:styleId="Default">
    <w:name w:val="Default"/>
    <w:rsid w:val="008D610E"/>
    <w:pPr>
      <w:autoSpaceDE w:val="0"/>
      <w:autoSpaceDN w:val="0"/>
      <w:adjustRightInd w:val="0"/>
    </w:pPr>
    <w:rPr>
      <w:color w:val="000000"/>
      <w:sz w:val="24"/>
      <w:szCs w:val="24"/>
    </w:rPr>
  </w:style>
  <w:style w:type="character" w:customStyle="1" w:styleId="PamattekstsaratkpiRakstz">
    <w:name w:val="Pamatteksts ar atkāpi Rakstz."/>
    <w:link w:val="Pamattekstsaratkpi"/>
    <w:rsid w:val="004C5947"/>
    <w:rPr>
      <w:snapToGrid/>
      <w:sz w:val="24"/>
      <w:lang w:val="en-GB" w:eastAsia="en-US"/>
    </w:rPr>
  </w:style>
  <w:style w:type="character" w:customStyle="1" w:styleId="PamattekstsRakstz">
    <w:name w:val="Pamatteksts Rakstz."/>
    <w:basedOn w:val="Noklusjumarindkopasfonts"/>
    <w:link w:val="Pamatteksts"/>
    <w:rsid w:val="009C02A2"/>
    <w:rPr>
      <w:snapToGrid w:val="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955C1"/>
  </w:style>
  <w:style w:type="paragraph" w:styleId="Virsraksts1">
    <w:name w:val="heading 1"/>
    <w:basedOn w:val="Parasts1"/>
    <w:next w:val="Parasts1"/>
    <w:qFormat/>
    <w:rsid w:val="006151F5"/>
    <w:pPr>
      <w:keepNext/>
      <w:spacing w:before="240" w:after="60"/>
      <w:outlineLvl w:val="0"/>
    </w:pPr>
    <w:rPr>
      <w:rFonts w:ascii="Arial" w:hAnsi="Arial"/>
      <w:b/>
      <w:kern w:val="28"/>
      <w:sz w:val="28"/>
    </w:rPr>
  </w:style>
  <w:style w:type="paragraph" w:styleId="Virsraksts2">
    <w:name w:val="heading 2"/>
    <w:basedOn w:val="Parasts1"/>
    <w:next w:val="Parasts1"/>
    <w:qFormat/>
    <w:rsid w:val="006151F5"/>
    <w:pPr>
      <w:keepNext/>
      <w:keepLines/>
      <w:numPr>
        <w:ilvl w:val="1"/>
        <w:numId w:val="8"/>
      </w:numPr>
      <w:tabs>
        <w:tab w:val="num" w:pos="283"/>
      </w:tabs>
      <w:spacing w:after="120"/>
      <w:ind w:left="283" w:hanging="283"/>
      <w:jc w:val="both"/>
      <w:outlineLvl w:val="1"/>
    </w:pPr>
    <w:rPr>
      <w:b/>
    </w:rPr>
  </w:style>
  <w:style w:type="paragraph" w:styleId="Virsraksts3">
    <w:name w:val="heading 3"/>
    <w:basedOn w:val="Parasts1"/>
    <w:next w:val="Parasts1"/>
    <w:qFormat/>
    <w:rsid w:val="006151F5"/>
    <w:pPr>
      <w:keepNext/>
      <w:numPr>
        <w:ilvl w:val="2"/>
        <w:numId w:val="8"/>
      </w:numPr>
      <w:tabs>
        <w:tab w:val="num" w:pos="283"/>
      </w:tabs>
      <w:spacing w:before="240" w:after="60"/>
      <w:ind w:left="283" w:hanging="283"/>
      <w:jc w:val="both"/>
      <w:outlineLvl w:val="2"/>
    </w:pPr>
    <w:rPr>
      <w:b/>
    </w:rPr>
  </w:style>
  <w:style w:type="paragraph" w:styleId="Virsraksts4">
    <w:name w:val="heading 4"/>
    <w:basedOn w:val="Parasts1"/>
    <w:next w:val="Text4"/>
    <w:qFormat/>
    <w:rsid w:val="006151F5"/>
    <w:pPr>
      <w:keepNext/>
      <w:spacing w:after="240"/>
      <w:ind w:left="1984" w:hanging="782"/>
      <w:jc w:val="both"/>
      <w:outlineLvl w:val="3"/>
    </w:pPr>
  </w:style>
  <w:style w:type="paragraph" w:styleId="Virsraksts5">
    <w:name w:val="heading 5"/>
    <w:basedOn w:val="Parasts1"/>
    <w:next w:val="Parasts1"/>
    <w:qFormat/>
    <w:rsid w:val="006151F5"/>
    <w:pPr>
      <w:numPr>
        <w:ilvl w:val="1"/>
        <w:numId w:val="7"/>
      </w:numPr>
      <w:tabs>
        <w:tab w:val="clear" w:pos="842"/>
        <w:tab w:val="num" w:pos="0"/>
      </w:tabs>
      <w:spacing w:before="240" w:after="60"/>
      <w:ind w:left="0" w:firstLine="0"/>
      <w:jc w:val="both"/>
      <w:outlineLvl w:val="4"/>
    </w:pPr>
    <w:rPr>
      <w:rFonts w:ascii="Arial" w:hAnsi="Arial"/>
      <w:sz w:val="22"/>
    </w:rPr>
  </w:style>
  <w:style w:type="paragraph" w:styleId="Virsraksts6">
    <w:name w:val="heading 6"/>
    <w:basedOn w:val="Parasts1"/>
    <w:next w:val="Parasts1"/>
    <w:qFormat/>
    <w:rsid w:val="006151F5"/>
    <w:pPr>
      <w:numPr>
        <w:ilvl w:val="2"/>
        <w:numId w:val="7"/>
      </w:numPr>
      <w:tabs>
        <w:tab w:val="clear" w:pos="1922"/>
        <w:tab w:val="num" w:pos="0"/>
      </w:tabs>
      <w:spacing w:before="240" w:after="60"/>
      <w:ind w:left="0" w:firstLine="0"/>
      <w:jc w:val="both"/>
      <w:outlineLvl w:val="5"/>
    </w:pPr>
    <w:rPr>
      <w:rFonts w:ascii="Arial" w:hAnsi="Arial"/>
      <w:i/>
      <w:sz w:val="22"/>
    </w:rPr>
  </w:style>
  <w:style w:type="paragraph" w:styleId="Virsraksts7">
    <w:name w:val="heading 7"/>
    <w:basedOn w:val="Parasts1"/>
    <w:next w:val="Parasts1"/>
    <w:qFormat/>
    <w:rsid w:val="006151F5"/>
    <w:pPr>
      <w:numPr>
        <w:ilvl w:val="6"/>
        <w:numId w:val="7"/>
      </w:numPr>
      <w:spacing w:before="240" w:after="60"/>
      <w:jc w:val="both"/>
      <w:outlineLvl w:val="6"/>
    </w:pPr>
    <w:rPr>
      <w:rFonts w:ascii="Arial" w:hAnsi="Arial"/>
      <w:sz w:val="20"/>
    </w:rPr>
  </w:style>
  <w:style w:type="paragraph" w:styleId="Virsraksts8">
    <w:name w:val="heading 8"/>
    <w:basedOn w:val="Parasts1"/>
    <w:next w:val="Parasts1"/>
    <w:qFormat/>
    <w:rsid w:val="006151F5"/>
    <w:pPr>
      <w:numPr>
        <w:ilvl w:val="7"/>
        <w:numId w:val="7"/>
      </w:numPr>
      <w:tabs>
        <w:tab w:val="num" w:pos="851"/>
      </w:tabs>
      <w:spacing w:before="240" w:after="60"/>
      <w:ind w:left="851"/>
      <w:jc w:val="both"/>
      <w:outlineLvl w:val="7"/>
    </w:pPr>
    <w:rPr>
      <w:rFonts w:ascii="Arial" w:hAnsi="Arial"/>
      <w:i/>
      <w:sz w:val="20"/>
    </w:rPr>
  </w:style>
  <w:style w:type="paragraph" w:styleId="Virsraksts9">
    <w:name w:val="heading 9"/>
    <w:basedOn w:val="Parasts1"/>
    <w:next w:val="Parasts1"/>
    <w:qFormat/>
    <w:rsid w:val="006151F5"/>
    <w:pPr>
      <w:numPr>
        <w:ilvl w:val="8"/>
        <w:numId w:val="7"/>
      </w:numPr>
      <w:spacing w:before="240" w:after="60"/>
      <w:jc w:val="both"/>
      <w:outlineLvl w:val="8"/>
    </w:pPr>
    <w:rPr>
      <w:rFonts w:ascii="Arial" w:hAnsi="Arial"/>
      <w:i/>
      <w:sz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6151F5"/>
    <w:rPr>
      <w:snapToGrid w:val="0"/>
      <w:sz w:val="24"/>
      <w:lang w:val="en-GB" w:eastAsia="en-US"/>
    </w:rPr>
  </w:style>
  <w:style w:type="paragraph" w:customStyle="1" w:styleId="Text4">
    <w:name w:val="Text 4"/>
    <w:basedOn w:val="Parasts1"/>
    <w:rsid w:val="006151F5"/>
    <w:pPr>
      <w:tabs>
        <w:tab w:val="left" w:pos="2302"/>
      </w:tabs>
      <w:spacing w:after="240"/>
      <w:ind w:left="1202"/>
      <w:jc w:val="both"/>
    </w:pPr>
  </w:style>
  <w:style w:type="paragraph" w:customStyle="1" w:styleId="Application1">
    <w:name w:val="Application1"/>
    <w:basedOn w:val="Virsraksts1"/>
    <w:next w:val="Application2"/>
    <w:rsid w:val="006151F5"/>
    <w:pPr>
      <w:pageBreakBefore/>
      <w:widowControl w:val="0"/>
      <w:numPr>
        <w:numId w:val="3"/>
      </w:numPr>
      <w:spacing w:before="0" w:after="480"/>
    </w:pPr>
    <w:rPr>
      <w:caps/>
    </w:rPr>
  </w:style>
  <w:style w:type="paragraph" w:customStyle="1" w:styleId="Application2">
    <w:name w:val="Application2"/>
    <w:basedOn w:val="Parasts1"/>
    <w:rsid w:val="006151F5"/>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
    <w:rsid w:val="006151F5"/>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6151F5"/>
    <w:pPr>
      <w:numPr>
        <w:numId w:val="0"/>
      </w:numPr>
      <w:ind w:left="567"/>
    </w:pPr>
    <w:rPr>
      <w:sz w:val="20"/>
    </w:rPr>
  </w:style>
  <w:style w:type="paragraph" w:customStyle="1" w:styleId="Application5">
    <w:name w:val="Application5"/>
    <w:basedOn w:val="Application2"/>
    <w:autoRedefine/>
    <w:rsid w:val="006151F5"/>
    <w:pPr>
      <w:numPr>
        <w:numId w:val="0"/>
      </w:numPr>
      <w:tabs>
        <w:tab w:val="clear" w:pos="567"/>
        <w:tab w:val="num" w:pos="0"/>
      </w:tabs>
      <w:ind w:left="360" w:hanging="360"/>
    </w:pPr>
    <w:rPr>
      <w:sz w:val="24"/>
    </w:rPr>
  </w:style>
  <w:style w:type="paragraph" w:customStyle="1" w:styleId="Article">
    <w:name w:val="Article"/>
    <w:basedOn w:val="Parasts1"/>
    <w:autoRedefine/>
    <w:rsid w:val="006151F5"/>
    <w:rPr>
      <w:rFonts w:ascii="Arial" w:hAnsi="Arial"/>
      <w:b/>
      <w:sz w:val="22"/>
      <w:u w:val="single"/>
    </w:rPr>
  </w:style>
  <w:style w:type="paragraph" w:customStyle="1" w:styleId="Clause">
    <w:name w:val="Clause"/>
    <w:basedOn w:val="Parasts1"/>
    <w:autoRedefine/>
    <w:rsid w:val="006151F5"/>
    <w:pPr>
      <w:numPr>
        <w:numId w:val="6"/>
      </w:numPr>
    </w:pPr>
    <w:rPr>
      <w:rFonts w:ascii="Arial" w:hAnsi="Arial"/>
      <w:sz w:val="22"/>
    </w:rPr>
  </w:style>
  <w:style w:type="paragraph" w:customStyle="1" w:styleId="NumPar4">
    <w:name w:val="NumPar 4"/>
    <w:basedOn w:val="Virsraksts4"/>
    <w:next w:val="Text4"/>
    <w:rsid w:val="006151F5"/>
    <w:pPr>
      <w:keepNext w:val="0"/>
    </w:pPr>
  </w:style>
  <w:style w:type="paragraph" w:styleId="Nosaukums">
    <w:name w:val="Title"/>
    <w:basedOn w:val="Parasts1"/>
    <w:next w:val="SubTitle1"/>
    <w:qFormat/>
    <w:rsid w:val="006151F5"/>
    <w:pPr>
      <w:spacing w:after="480"/>
      <w:jc w:val="center"/>
    </w:pPr>
    <w:rPr>
      <w:b/>
      <w:sz w:val="48"/>
    </w:rPr>
  </w:style>
  <w:style w:type="paragraph" w:customStyle="1" w:styleId="SubTitle1">
    <w:name w:val="SubTitle 1"/>
    <w:basedOn w:val="Parasts1"/>
    <w:next w:val="SubTitle2"/>
    <w:rsid w:val="006151F5"/>
    <w:pPr>
      <w:spacing w:after="240"/>
      <w:jc w:val="center"/>
    </w:pPr>
    <w:rPr>
      <w:b/>
      <w:sz w:val="40"/>
    </w:rPr>
  </w:style>
  <w:style w:type="paragraph" w:customStyle="1" w:styleId="SubTitle2">
    <w:name w:val="SubTitle 2"/>
    <w:basedOn w:val="Parasts1"/>
    <w:rsid w:val="006151F5"/>
    <w:pPr>
      <w:spacing w:after="240"/>
      <w:jc w:val="center"/>
    </w:pPr>
    <w:rPr>
      <w:b/>
      <w:sz w:val="32"/>
    </w:rPr>
  </w:style>
  <w:style w:type="paragraph" w:customStyle="1" w:styleId="PartTitle">
    <w:name w:val="PartTitle"/>
    <w:basedOn w:val="Parasts1"/>
    <w:next w:val="ChapterTitle"/>
    <w:rsid w:val="006151F5"/>
    <w:pPr>
      <w:keepNext/>
      <w:pageBreakBefore/>
      <w:spacing w:after="480"/>
      <w:jc w:val="center"/>
    </w:pPr>
    <w:rPr>
      <w:b/>
      <w:sz w:val="36"/>
    </w:rPr>
  </w:style>
  <w:style w:type="paragraph" w:customStyle="1" w:styleId="ChapterTitle">
    <w:name w:val="ChapterTitle"/>
    <w:basedOn w:val="Parasts1"/>
    <w:next w:val="SectionTitle"/>
    <w:rsid w:val="006151F5"/>
    <w:pPr>
      <w:keepNext/>
      <w:spacing w:after="480"/>
      <w:jc w:val="center"/>
    </w:pPr>
    <w:rPr>
      <w:b/>
      <w:sz w:val="32"/>
    </w:rPr>
  </w:style>
  <w:style w:type="paragraph" w:customStyle="1" w:styleId="SectionTitle">
    <w:name w:val="SectionTitle"/>
    <w:basedOn w:val="Parasts1"/>
    <w:next w:val="Virsraksts1"/>
    <w:rsid w:val="006151F5"/>
    <w:pPr>
      <w:keepNext/>
      <w:spacing w:after="480"/>
      <w:jc w:val="center"/>
    </w:pPr>
    <w:rPr>
      <w:b/>
      <w:smallCaps/>
      <w:sz w:val="28"/>
    </w:rPr>
  </w:style>
  <w:style w:type="paragraph" w:styleId="Saturs1">
    <w:name w:val="toc 1"/>
    <w:basedOn w:val="Parasts1"/>
    <w:next w:val="Parasts1"/>
    <w:autoRedefine/>
    <w:uiPriority w:val="39"/>
    <w:rsid w:val="006151F5"/>
    <w:pPr>
      <w:spacing w:before="360"/>
    </w:pPr>
    <w:rPr>
      <w:rFonts w:ascii="Arial" w:hAnsi="Arial"/>
      <w:b/>
      <w:caps/>
    </w:rPr>
  </w:style>
  <w:style w:type="paragraph" w:styleId="Saturs2">
    <w:name w:val="toc 2"/>
    <w:basedOn w:val="Parasts1"/>
    <w:next w:val="Parasts1"/>
    <w:autoRedefine/>
    <w:uiPriority w:val="39"/>
    <w:rsid w:val="006151F5"/>
    <w:pPr>
      <w:spacing w:before="240"/>
    </w:pPr>
    <w:rPr>
      <w:rFonts w:ascii="Arial" w:hAnsi="Arial"/>
      <w:b/>
      <w:sz w:val="20"/>
    </w:rPr>
  </w:style>
  <w:style w:type="paragraph" w:styleId="Saturs3">
    <w:name w:val="toc 3"/>
    <w:basedOn w:val="Parasts1"/>
    <w:next w:val="Parasts1"/>
    <w:autoRedefine/>
    <w:uiPriority w:val="39"/>
    <w:rsid w:val="00B64980"/>
    <w:pPr>
      <w:tabs>
        <w:tab w:val="left" w:pos="993"/>
        <w:tab w:val="right" w:leader="dot" w:pos="9072"/>
      </w:tabs>
      <w:ind w:left="240"/>
    </w:pPr>
    <w:rPr>
      <w:rFonts w:ascii="Arial" w:hAnsi="Arial"/>
      <w:noProof/>
      <w:sz w:val="20"/>
    </w:rPr>
  </w:style>
  <w:style w:type="paragraph" w:styleId="Saturs4">
    <w:name w:val="toc 4"/>
    <w:basedOn w:val="Parasts1"/>
    <w:next w:val="Parasts1"/>
    <w:autoRedefine/>
    <w:semiHidden/>
    <w:rsid w:val="006151F5"/>
    <w:pPr>
      <w:ind w:left="480"/>
    </w:pPr>
    <w:rPr>
      <w:sz w:val="20"/>
    </w:rPr>
  </w:style>
  <w:style w:type="paragraph" w:customStyle="1" w:styleId="AnnexTOC">
    <w:name w:val="AnnexTOC"/>
    <w:basedOn w:val="Saturs1"/>
    <w:rsid w:val="006151F5"/>
  </w:style>
  <w:style w:type="paragraph" w:customStyle="1" w:styleId="Guidelines1">
    <w:name w:val="Guidelines 1"/>
    <w:basedOn w:val="Saturs1"/>
    <w:rsid w:val="006151F5"/>
    <w:pPr>
      <w:pageBreakBefore/>
      <w:spacing w:after="480"/>
      <w:ind w:left="488" w:hanging="488"/>
    </w:pPr>
  </w:style>
  <w:style w:type="paragraph" w:customStyle="1" w:styleId="Guidelines2">
    <w:name w:val="Guidelines 2"/>
    <w:basedOn w:val="Parasts1"/>
    <w:rsid w:val="006151F5"/>
    <w:pPr>
      <w:spacing w:before="240" w:after="240"/>
      <w:jc w:val="both"/>
    </w:pPr>
    <w:rPr>
      <w:b/>
      <w:smallCaps/>
    </w:rPr>
  </w:style>
  <w:style w:type="paragraph" w:customStyle="1" w:styleId="Text1">
    <w:name w:val="Text 1"/>
    <w:basedOn w:val="Parasts1"/>
    <w:rsid w:val="006151F5"/>
    <w:pPr>
      <w:spacing w:after="240"/>
      <w:ind w:left="482"/>
      <w:jc w:val="both"/>
    </w:pPr>
  </w:style>
  <w:style w:type="character" w:styleId="Vresatsauce">
    <w:name w:val="footnote reference"/>
    <w:aliases w:val="Footnote Reference Number,Footnote symbol,Footnote Refernece"/>
    <w:semiHidden/>
    <w:rsid w:val="006151F5"/>
    <w:rPr>
      <w:rFonts w:ascii="TimesNewRomanPS" w:hAnsi="TimesNewRomanPS"/>
      <w:position w:val="6"/>
      <w:sz w:val="16"/>
    </w:rPr>
  </w:style>
  <w:style w:type="paragraph" w:customStyle="1" w:styleId="Guidelines3">
    <w:name w:val="Guidelines 3"/>
    <w:basedOn w:val="Text2"/>
    <w:rsid w:val="006151F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
    <w:rsid w:val="006151F5"/>
    <w:pPr>
      <w:tabs>
        <w:tab w:val="left" w:pos="2161"/>
      </w:tabs>
      <w:spacing w:after="240"/>
      <w:ind w:left="1202"/>
      <w:jc w:val="both"/>
    </w:pPr>
  </w:style>
  <w:style w:type="paragraph" w:customStyle="1" w:styleId="p3">
    <w:name w:val="p3"/>
    <w:basedOn w:val="Parasts1"/>
    <w:rsid w:val="006151F5"/>
    <w:pPr>
      <w:widowControl w:val="0"/>
      <w:tabs>
        <w:tab w:val="left" w:pos="1420"/>
      </w:tabs>
      <w:spacing w:line="260" w:lineRule="atLeast"/>
      <w:ind w:left="360"/>
      <w:jc w:val="both"/>
    </w:pPr>
  </w:style>
  <w:style w:type="paragraph" w:customStyle="1" w:styleId="Guidelines5">
    <w:name w:val="Guidelines 5"/>
    <w:basedOn w:val="Parasts1"/>
    <w:rsid w:val="006151F5"/>
    <w:pPr>
      <w:spacing w:before="240" w:after="240"/>
      <w:jc w:val="both"/>
    </w:pPr>
    <w:rPr>
      <w:b/>
    </w:rPr>
  </w:style>
  <w:style w:type="character" w:styleId="Hipersaite">
    <w:name w:val="Hyperlink"/>
    <w:rsid w:val="006151F5"/>
    <w:rPr>
      <w:color w:val="0000FF"/>
      <w:u w:val="single"/>
    </w:rPr>
  </w:style>
  <w:style w:type="paragraph" w:customStyle="1" w:styleId="Dash2">
    <w:name w:val="Dash 2"/>
    <w:basedOn w:val="Parasts1"/>
    <w:rsid w:val="006151F5"/>
    <w:pPr>
      <w:spacing w:after="240"/>
      <w:ind w:left="1441" w:hanging="238"/>
      <w:jc w:val="both"/>
    </w:pPr>
  </w:style>
  <w:style w:type="paragraph" w:customStyle="1" w:styleId="References">
    <w:name w:val="References"/>
    <w:basedOn w:val="Parasts1"/>
    <w:next w:val="AddressTR"/>
    <w:rsid w:val="006151F5"/>
    <w:pPr>
      <w:spacing w:after="240"/>
      <w:ind w:left="5103"/>
    </w:pPr>
    <w:rPr>
      <w:sz w:val="20"/>
    </w:rPr>
  </w:style>
  <w:style w:type="paragraph" w:customStyle="1" w:styleId="AddressTR">
    <w:name w:val="AddressTR"/>
    <w:basedOn w:val="Parasts1"/>
    <w:next w:val="Parasts1"/>
    <w:rsid w:val="006151F5"/>
    <w:pPr>
      <w:spacing w:after="720"/>
      <w:ind w:left="510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1"/>
    <w:link w:val="VrestekstsRakstz"/>
    <w:uiPriority w:val="99"/>
    <w:semiHidden/>
    <w:rsid w:val="006151F5"/>
    <w:pPr>
      <w:spacing w:after="240"/>
      <w:ind w:left="357" w:hanging="357"/>
      <w:jc w:val="both"/>
    </w:pPr>
    <w:rPr>
      <w:sz w:val="20"/>
    </w:rPr>
  </w:style>
  <w:style w:type="paragraph" w:styleId="Galvene">
    <w:name w:val="header"/>
    <w:basedOn w:val="Parasts1"/>
    <w:rsid w:val="006151F5"/>
    <w:pPr>
      <w:tabs>
        <w:tab w:val="center" w:pos="4153"/>
        <w:tab w:val="right" w:pos="8306"/>
      </w:tabs>
      <w:spacing w:after="240"/>
      <w:jc w:val="both"/>
    </w:pPr>
  </w:style>
  <w:style w:type="character" w:styleId="Lappusesnumurs">
    <w:name w:val="page number"/>
    <w:basedOn w:val="Noklusjumarindkopasfonts"/>
    <w:rsid w:val="006151F5"/>
  </w:style>
  <w:style w:type="paragraph" w:styleId="Kjene">
    <w:name w:val="footer"/>
    <w:basedOn w:val="Parasts1"/>
    <w:rsid w:val="006151F5"/>
    <w:pPr>
      <w:ind w:right="-567"/>
    </w:pPr>
    <w:rPr>
      <w:rFonts w:ascii="Arial" w:hAnsi="Arial"/>
      <w:sz w:val="16"/>
    </w:rPr>
  </w:style>
  <w:style w:type="paragraph" w:customStyle="1" w:styleId="DoubSign">
    <w:name w:val="DoubSign"/>
    <w:basedOn w:val="Parasts1"/>
    <w:next w:val="Enclosures"/>
    <w:rsid w:val="006151F5"/>
    <w:pPr>
      <w:tabs>
        <w:tab w:val="left" w:pos="5103"/>
      </w:tabs>
      <w:spacing w:before="1200"/>
    </w:pPr>
  </w:style>
  <w:style w:type="paragraph" w:customStyle="1" w:styleId="Enclosures">
    <w:name w:val="Enclosures"/>
    <w:basedOn w:val="Parasts1"/>
    <w:rsid w:val="006151F5"/>
    <w:pPr>
      <w:keepNext/>
      <w:keepLines/>
      <w:tabs>
        <w:tab w:val="left" w:pos="5642"/>
      </w:tabs>
      <w:spacing w:before="480"/>
      <w:ind w:left="1191" w:hanging="1191"/>
    </w:pPr>
  </w:style>
  <w:style w:type="paragraph" w:customStyle="1" w:styleId="Style0">
    <w:name w:val="Style0"/>
    <w:rsid w:val="006151F5"/>
    <w:rPr>
      <w:rFonts w:ascii="Arial" w:hAnsi="Arial"/>
      <w:snapToGrid w:val="0"/>
      <w:sz w:val="24"/>
      <w:lang w:val="en-US" w:eastAsia="en-US"/>
    </w:rPr>
  </w:style>
  <w:style w:type="paragraph" w:styleId="Pamatteksts">
    <w:name w:val="Body Text"/>
    <w:basedOn w:val="Parasts1"/>
    <w:link w:val="PamattekstsRakstz"/>
    <w:rsid w:val="00615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
    <w:rsid w:val="006151F5"/>
    <w:pPr>
      <w:tabs>
        <w:tab w:val="left" w:pos="2302"/>
      </w:tabs>
      <w:spacing w:after="240"/>
      <w:ind w:left="1202"/>
      <w:jc w:val="both"/>
    </w:pPr>
  </w:style>
  <w:style w:type="paragraph" w:styleId="Pamattekstsaratkpi">
    <w:name w:val="Body Text Indent"/>
    <w:basedOn w:val="Parasts1"/>
    <w:link w:val="PamattekstsaratkpiRakstz"/>
    <w:rsid w:val="006151F5"/>
    <w:pPr>
      <w:jc w:val="both"/>
    </w:pPr>
  </w:style>
  <w:style w:type="paragraph" w:styleId="Dokumentakarte">
    <w:name w:val="Document Map"/>
    <w:basedOn w:val="Parasts1"/>
    <w:semiHidden/>
    <w:rsid w:val="006151F5"/>
    <w:pPr>
      <w:shd w:val="clear" w:color="auto" w:fill="000080"/>
    </w:pPr>
    <w:rPr>
      <w:rFonts w:ascii="Tahoma" w:hAnsi="Tahoma"/>
    </w:rPr>
  </w:style>
  <w:style w:type="paragraph" w:styleId="Saturs5">
    <w:name w:val="toc 5"/>
    <w:basedOn w:val="Parasts1"/>
    <w:next w:val="Parasts1"/>
    <w:autoRedefine/>
    <w:semiHidden/>
    <w:rsid w:val="006151F5"/>
    <w:pPr>
      <w:ind w:left="720"/>
    </w:pPr>
    <w:rPr>
      <w:sz w:val="20"/>
    </w:rPr>
  </w:style>
  <w:style w:type="paragraph" w:styleId="Saturs6">
    <w:name w:val="toc 6"/>
    <w:basedOn w:val="Parasts1"/>
    <w:next w:val="Parasts1"/>
    <w:autoRedefine/>
    <w:semiHidden/>
    <w:rsid w:val="006151F5"/>
    <w:pPr>
      <w:ind w:left="960"/>
    </w:pPr>
    <w:rPr>
      <w:sz w:val="20"/>
    </w:rPr>
  </w:style>
  <w:style w:type="paragraph" w:styleId="Saturs7">
    <w:name w:val="toc 7"/>
    <w:basedOn w:val="Parasts1"/>
    <w:next w:val="Parasts1"/>
    <w:autoRedefine/>
    <w:semiHidden/>
    <w:rsid w:val="006151F5"/>
    <w:pPr>
      <w:ind w:left="1200"/>
    </w:pPr>
    <w:rPr>
      <w:sz w:val="20"/>
    </w:rPr>
  </w:style>
  <w:style w:type="paragraph" w:styleId="Saturs8">
    <w:name w:val="toc 8"/>
    <w:basedOn w:val="Parasts1"/>
    <w:next w:val="Parasts1"/>
    <w:autoRedefine/>
    <w:semiHidden/>
    <w:rsid w:val="006151F5"/>
    <w:pPr>
      <w:ind w:left="1440"/>
    </w:pPr>
    <w:rPr>
      <w:sz w:val="20"/>
    </w:rPr>
  </w:style>
  <w:style w:type="paragraph" w:styleId="Saturs9">
    <w:name w:val="toc 9"/>
    <w:basedOn w:val="Parasts1"/>
    <w:next w:val="Parasts1"/>
    <w:autoRedefine/>
    <w:semiHidden/>
    <w:rsid w:val="006151F5"/>
    <w:pPr>
      <w:ind w:left="1680"/>
    </w:pPr>
    <w:rPr>
      <w:sz w:val="20"/>
    </w:rPr>
  </w:style>
  <w:style w:type="paragraph" w:styleId="Pamatteksts3">
    <w:name w:val="Body Text 3"/>
    <w:basedOn w:val="Parasts1"/>
    <w:rsid w:val="006151F5"/>
    <w:pPr>
      <w:ind w:right="-51"/>
      <w:jc w:val="both"/>
      <w:outlineLvl w:val="0"/>
    </w:pPr>
    <w:rPr>
      <w:rFonts w:ascii="Arial" w:hAnsi="Arial"/>
      <w:sz w:val="22"/>
      <w:lang w:val="fr-FR"/>
    </w:rPr>
  </w:style>
  <w:style w:type="character" w:styleId="Izmantotahipersaite">
    <w:name w:val="FollowedHyperlink"/>
    <w:rsid w:val="006151F5"/>
    <w:rPr>
      <w:color w:val="800080"/>
      <w:u w:val="single"/>
    </w:rPr>
  </w:style>
  <w:style w:type="paragraph" w:customStyle="1" w:styleId="NumPar2">
    <w:name w:val="NumPar 2"/>
    <w:basedOn w:val="Virsraksts2"/>
    <w:next w:val="Text2"/>
    <w:rsid w:val="006151F5"/>
    <w:pPr>
      <w:keepNext w:val="0"/>
      <w:keepLines w:val="0"/>
      <w:numPr>
        <w:numId w:val="1"/>
      </w:numPr>
      <w:tabs>
        <w:tab w:val="num" w:pos="360"/>
      </w:tabs>
      <w:spacing w:after="240"/>
      <w:ind w:left="360"/>
      <w:outlineLvl w:val="9"/>
    </w:pPr>
    <w:rPr>
      <w:b w:val="0"/>
      <w:lang w:val="fr-FR"/>
    </w:rPr>
  </w:style>
  <w:style w:type="paragraph" w:styleId="Sarakstaaizzme5">
    <w:name w:val="List Bullet 5"/>
    <w:basedOn w:val="Parasts1"/>
    <w:autoRedefine/>
    <w:rsid w:val="006151F5"/>
    <w:pPr>
      <w:numPr>
        <w:numId w:val="2"/>
      </w:numPr>
      <w:spacing w:after="240"/>
      <w:jc w:val="both"/>
    </w:pPr>
    <w:rPr>
      <w:lang w:val="fr-FR"/>
    </w:rPr>
  </w:style>
  <w:style w:type="paragraph" w:styleId="Pamattekstaatkpe2">
    <w:name w:val="Body Text Indent 2"/>
    <w:basedOn w:val="Parasts1"/>
    <w:rsid w:val="006151F5"/>
    <w:pPr>
      <w:ind w:right="-1" w:firstLine="567"/>
      <w:jc w:val="both"/>
    </w:pPr>
    <w:rPr>
      <w:snapToGrid/>
    </w:rPr>
  </w:style>
  <w:style w:type="paragraph" w:styleId="Pamatteksts2">
    <w:name w:val="Body Text 2"/>
    <w:basedOn w:val="Parasts1"/>
    <w:rsid w:val="006151F5"/>
    <w:rPr>
      <w:snapToGrid/>
      <w:sz w:val="18"/>
    </w:rPr>
  </w:style>
  <w:style w:type="paragraph" w:styleId="Pamattekstaatkpe3">
    <w:name w:val="Body Text Indent 3"/>
    <w:basedOn w:val="Parasts1"/>
    <w:rsid w:val="006151F5"/>
    <w:pPr>
      <w:ind w:left="360"/>
      <w:jc w:val="both"/>
    </w:pPr>
    <w:rPr>
      <w:sz w:val="22"/>
    </w:rPr>
  </w:style>
  <w:style w:type="paragraph" w:customStyle="1" w:styleId="text20">
    <w:name w:val="text2"/>
    <w:basedOn w:val="Parasts1"/>
    <w:rsid w:val="006151F5"/>
    <w:pPr>
      <w:spacing w:before="100" w:beforeAutospacing="1" w:after="100" w:afterAutospacing="1"/>
    </w:pPr>
    <w:rPr>
      <w:snapToGrid/>
      <w:szCs w:val="24"/>
    </w:rPr>
  </w:style>
  <w:style w:type="paragraph" w:customStyle="1" w:styleId="numpar20">
    <w:name w:val="numpar2"/>
    <w:basedOn w:val="Parasts1"/>
    <w:rsid w:val="006151F5"/>
    <w:pPr>
      <w:spacing w:before="100" w:beforeAutospacing="1" w:after="100" w:afterAutospacing="1"/>
    </w:pPr>
    <w:rPr>
      <w:snapToGrid/>
      <w:szCs w:val="24"/>
    </w:rPr>
  </w:style>
  <w:style w:type="paragraph" w:customStyle="1" w:styleId="NormalIndent1">
    <w:name w:val="Normal Indent 1"/>
    <w:basedOn w:val="Parastaatkpe"/>
    <w:autoRedefine/>
    <w:rsid w:val="00A814DD"/>
    <w:pPr>
      <w:spacing w:after="40"/>
      <w:ind w:left="360"/>
      <w:jc w:val="both"/>
    </w:pPr>
    <w:rPr>
      <w:rFonts w:ascii="Arial" w:hAnsi="Arial" w:cs="Arial"/>
      <w:bCs/>
      <w:snapToGrid/>
      <w:sz w:val="20"/>
      <w:lang w:val="lv-LV"/>
    </w:rPr>
  </w:style>
  <w:style w:type="paragraph" w:styleId="Parastaatkpe">
    <w:name w:val="Normal Indent"/>
    <w:basedOn w:val="Parasts1"/>
    <w:rsid w:val="006151F5"/>
    <w:pPr>
      <w:ind w:left="720"/>
    </w:pPr>
  </w:style>
  <w:style w:type="character" w:customStyle="1" w:styleId="body1">
    <w:name w:val="body1"/>
    <w:rsid w:val="006151F5"/>
    <w:rPr>
      <w:rFonts w:ascii="Verdana" w:hAnsi="Verdana" w:hint="default"/>
      <w:sz w:val="17"/>
      <w:szCs w:val="17"/>
    </w:rPr>
  </w:style>
  <w:style w:type="paragraph" w:customStyle="1" w:styleId="Paraststmeklis1">
    <w:name w:val="Parasts (tīmeklis)1"/>
    <w:basedOn w:val="Parasts1"/>
    <w:rsid w:val="00F042C2"/>
    <w:pPr>
      <w:spacing w:before="100" w:beforeAutospacing="1" w:after="100" w:afterAutospacing="1"/>
    </w:pPr>
    <w:rPr>
      <w:snapToGrid/>
      <w:szCs w:val="24"/>
    </w:rPr>
  </w:style>
  <w:style w:type="paragraph" w:styleId="Balonteksts">
    <w:name w:val="Balloon Text"/>
    <w:basedOn w:val="Parasts1"/>
    <w:semiHidden/>
    <w:rsid w:val="004A3714"/>
    <w:rPr>
      <w:rFonts w:ascii="Tahoma" w:hAnsi="Tahoma" w:cs="Tahoma"/>
      <w:sz w:val="16"/>
      <w:szCs w:val="16"/>
    </w:rPr>
  </w:style>
  <w:style w:type="character" w:styleId="Komentraatsauce">
    <w:name w:val="annotation reference"/>
    <w:semiHidden/>
    <w:rsid w:val="002933F6"/>
    <w:rPr>
      <w:sz w:val="16"/>
      <w:szCs w:val="16"/>
    </w:rPr>
  </w:style>
  <w:style w:type="paragraph" w:styleId="Komentrateksts">
    <w:name w:val="annotation text"/>
    <w:basedOn w:val="Parasts1"/>
    <w:link w:val="KomentratekstsRakstz"/>
    <w:semiHidden/>
    <w:rsid w:val="002933F6"/>
    <w:rPr>
      <w:sz w:val="20"/>
    </w:rPr>
  </w:style>
  <w:style w:type="paragraph" w:styleId="Komentratma">
    <w:name w:val="annotation subject"/>
    <w:basedOn w:val="Komentrateksts"/>
    <w:next w:val="Komentrateksts"/>
    <w:semiHidden/>
    <w:rsid w:val="002933F6"/>
    <w:rPr>
      <w:b/>
      <w:bCs/>
    </w:rPr>
  </w:style>
  <w:style w:type="character" w:styleId="Izteiksmgs">
    <w:name w:val="Strong"/>
    <w:qFormat/>
    <w:rsid w:val="009A2034"/>
    <w:rPr>
      <w:b/>
      <w:bCs/>
    </w:rPr>
  </w:style>
  <w:style w:type="table" w:styleId="Reatabula">
    <w:name w:val="Table Grid"/>
    <w:basedOn w:val="Parastatabula"/>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1"/>
    <w:link w:val="BeiguvrestekstsRakstz"/>
    <w:rsid w:val="002F7377"/>
    <w:rPr>
      <w:sz w:val="20"/>
    </w:rPr>
  </w:style>
  <w:style w:type="character" w:customStyle="1" w:styleId="BeiguvrestekstsRakstz">
    <w:name w:val="Beigu vēres teksts Rakstz."/>
    <w:link w:val="Beiguvresteksts"/>
    <w:rsid w:val="002F7377"/>
    <w:rPr>
      <w:snapToGrid w:val="0"/>
      <w:lang w:val="en-GB" w:eastAsia="en-US"/>
    </w:rPr>
  </w:style>
  <w:style w:type="character" w:styleId="Beiguvresatsauce">
    <w:name w:val="endnote reference"/>
    <w:rsid w:val="002F7377"/>
    <w:rPr>
      <w:vertAlign w:val="superscript"/>
    </w:rPr>
  </w:style>
  <w:style w:type="numbering" w:styleId="111111">
    <w:name w:val="Outline List 2"/>
    <w:basedOn w:val="Bezsaraksta"/>
    <w:rsid w:val="00CF018F"/>
    <w:pPr>
      <w:numPr>
        <w:numId w:val="16"/>
      </w:numPr>
    </w:pPr>
  </w:style>
  <w:style w:type="numbering" w:styleId="1ai">
    <w:name w:val="Outline List 1"/>
    <w:basedOn w:val="Bezsaraksta"/>
    <w:rsid w:val="00CF018F"/>
    <w:pPr>
      <w:numPr>
        <w:numId w:val="17"/>
      </w:numPr>
    </w:pPr>
  </w:style>
  <w:style w:type="numbering" w:customStyle="1" w:styleId="Daasadaa1">
    <w:name w:val="Daļa / sadaļa1"/>
    <w:basedOn w:val="Bezsaraksta"/>
    <w:rsid w:val="00CF018F"/>
    <w:pPr>
      <w:numPr>
        <w:numId w:val="18"/>
      </w:numPr>
    </w:pPr>
  </w:style>
  <w:style w:type="paragraph" w:styleId="Tekstabloks">
    <w:name w:val="Block Text"/>
    <w:basedOn w:val="Parasts1"/>
    <w:rsid w:val="00CF018F"/>
    <w:pPr>
      <w:spacing w:after="120"/>
      <w:ind w:left="1440" w:right="1440"/>
    </w:pPr>
  </w:style>
  <w:style w:type="paragraph" w:styleId="Pamattekstapirmatkpe">
    <w:name w:val="Body Text First Indent"/>
    <w:basedOn w:val="Pamatteksts"/>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Pamattekstapirmatkpe2">
    <w:name w:val="Body Text First Indent 2"/>
    <w:basedOn w:val="Pamattekstsaratkpi"/>
    <w:rsid w:val="00CF018F"/>
    <w:pPr>
      <w:spacing w:after="120"/>
      <w:ind w:left="360" w:firstLine="210"/>
      <w:jc w:val="left"/>
    </w:pPr>
  </w:style>
  <w:style w:type="paragraph" w:styleId="Parakstszemobjekta">
    <w:name w:val="caption"/>
    <w:basedOn w:val="Parasts1"/>
    <w:next w:val="Parasts1"/>
    <w:qFormat/>
    <w:rsid w:val="00CF018F"/>
    <w:pPr>
      <w:spacing w:before="120" w:after="120"/>
    </w:pPr>
    <w:rPr>
      <w:b/>
      <w:bCs/>
      <w:sz w:val="20"/>
    </w:rPr>
  </w:style>
  <w:style w:type="paragraph" w:styleId="Noslgums">
    <w:name w:val="Closing"/>
    <w:basedOn w:val="Parasts1"/>
    <w:rsid w:val="00CF018F"/>
    <w:pPr>
      <w:ind w:left="4320"/>
    </w:pPr>
  </w:style>
  <w:style w:type="paragraph" w:styleId="Datums">
    <w:name w:val="Date"/>
    <w:basedOn w:val="Parasts1"/>
    <w:next w:val="Parasts1"/>
    <w:rsid w:val="00CF018F"/>
  </w:style>
  <w:style w:type="paragraph" w:styleId="E-pastaparaksts">
    <w:name w:val="E-mail Signature"/>
    <w:basedOn w:val="Parasts1"/>
    <w:rsid w:val="00CF018F"/>
  </w:style>
  <w:style w:type="character" w:styleId="Izclums">
    <w:name w:val="Emphasis"/>
    <w:qFormat/>
    <w:rsid w:val="00CF018F"/>
    <w:rPr>
      <w:i/>
      <w:iCs/>
    </w:rPr>
  </w:style>
  <w:style w:type="paragraph" w:styleId="Adreseuzaploksnes">
    <w:name w:val="envelope address"/>
    <w:basedOn w:val="Parasts1"/>
    <w:rsid w:val="00CF018F"/>
    <w:pPr>
      <w:framePr w:w="7920" w:h="1980" w:hRule="exact" w:hSpace="180" w:wrap="auto" w:hAnchor="page" w:xAlign="center" w:yAlign="bottom"/>
      <w:ind w:left="2880"/>
    </w:pPr>
    <w:rPr>
      <w:rFonts w:ascii="Arial" w:hAnsi="Arial" w:cs="Arial"/>
      <w:szCs w:val="24"/>
    </w:rPr>
  </w:style>
  <w:style w:type="paragraph" w:styleId="Atpakaadreseuzaploksnes">
    <w:name w:val="envelope return"/>
    <w:basedOn w:val="Parasts1"/>
    <w:rsid w:val="00CF018F"/>
    <w:rPr>
      <w:rFonts w:ascii="Arial" w:hAnsi="Arial" w:cs="Arial"/>
      <w:sz w:val="20"/>
    </w:rPr>
  </w:style>
  <w:style w:type="character" w:styleId="HTMLakronms">
    <w:name w:val="HTML Acronym"/>
    <w:basedOn w:val="Noklusjumarindkopasfonts"/>
    <w:rsid w:val="00CF018F"/>
  </w:style>
  <w:style w:type="paragraph" w:styleId="HTMLadrese">
    <w:name w:val="HTML Address"/>
    <w:basedOn w:val="Parasts1"/>
    <w:rsid w:val="00CF018F"/>
    <w:rPr>
      <w:i/>
      <w:iCs/>
    </w:rPr>
  </w:style>
  <w:style w:type="character" w:styleId="HTMLcitts">
    <w:name w:val="HTML Cite"/>
    <w:rsid w:val="00CF018F"/>
    <w:rPr>
      <w:i/>
      <w:iCs/>
    </w:rPr>
  </w:style>
  <w:style w:type="character" w:styleId="HTMLkods">
    <w:name w:val="HTML Code"/>
    <w:rsid w:val="00CF018F"/>
    <w:rPr>
      <w:rFonts w:ascii="Courier New" w:hAnsi="Courier New" w:cs="Courier New"/>
      <w:sz w:val="20"/>
      <w:szCs w:val="20"/>
    </w:rPr>
  </w:style>
  <w:style w:type="character" w:styleId="HTMLdefincija">
    <w:name w:val="HTML Definition"/>
    <w:rsid w:val="00CF018F"/>
    <w:rPr>
      <w:i/>
      <w:iCs/>
    </w:rPr>
  </w:style>
  <w:style w:type="character" w:styleId="HTMLtastatra">
    <w:name w:val="HTML Keyboard"/>
    <w:rsid w:val="00CF018F"/>
    <w:rPr>
      <w:rFonts w:ascii="Courier New" w:hAnsi="Courier New" w:cs="Courier New"/>
      <w:sz w:val="20"/>
      <w:szCs w:val="20"/>
    </w:rPr>
  </w:style>
  <w:style w:type="paragraph" w:styleId="HTMLiepriekformattais">
    <w:name w:val="HTML Preformatted"/>
    <w:basedOn w:val="Parasts1"/>
    <w:rsid w:val="00CF018F"/>
    <w:rPr>
      <w:rFonts w:ascii="Courier New" w:hAnsi="Courier New" w:cs="Courier New"/>
      <w:sz w:val="20"/>
    </w:rPr>
  </w:style>
  <w:style w:type="character" w:styleId="HTMLparaugs">
    <w:name w:val="HTML Sample"/>
    <w:rsid w:val="00CF018F"/>
    <w:rPr>
      <w:rFonts w:ascii="Courier New" w:hAnsi="Courier New" w:cs="Courier New"/>
    </w:rPr>
  </w:style>
  <w:style w:type="character" w:styleId="HTMLrakstmmana">
    <w:name w:val="HTML Typewriter"/>
    <w:rsid w:val="00CF018F"/>
    <w:rPr>
      <w:rFonts w:ascii="Courier New" w:hAnsi="Courier New" w:cs="Courier New"/>
      <w:sz w:val="20"/>
      <w:szCs w:val="20"/>
    </w:rPr>
  </w:style>
  <w:style w:type="character" w:styleId="HTMLmaingais">
    <w:name w:val="HTML Variable"/>
    <w:rsid w:val="00CF018F"/>
    <w:rPr>
      <w:i/>
      <w:iCs/>
    </w:rPr>
  </w:style>
  <w:style w:type="paragraph" w:styleId="Alfabtiskaisrdtjs1">
    <w:name w:val="index 1"/>
    <w:basedOn w:val="Parasts1"/>
    <w:next w:val="Parasts1"/>
    <w:autoRedefine/>
    <w:semiHidden/>
    <w:rsid w:val="00CF018F"/>
    <w:pPr>
      <w:ind w:left="240" w:hanging="240"/>
    </w:pPr>
  </w:style>
  <w:style w:type="paragraph" w:styleId="Alfabtiskaisrdtjs2">
    <w:name w:val="index 2"/>
    <w:basedOn w:val="Parasts1"/>
    <w:next w:val="Parasts1"/>
    <w:autoRedefine/>
    <w:semiHidden/>
    <w:rsid w:val="00CF018F"/>
    <w:pPr>
      <w:ind w:left="480" w:hanging="240"/>
    </w:pPr>
  </w:style>
  <w:style w:type="paragraph" w:styleId="Alfabtiskaisrdtjs3">
    <w:name w:val="index 3"/>
    <w:basedOn w:val="Parasts1"/>
    <w:next w:val="Parasts1"/>
    <w:autoRedefine/>
    <w:semiHidden/>
    <w:rsid w:val="00CF018F"/>
    <w:pPr>
      <w:ind w:left="720" w:hanging="240"/>
    </w:pPr>
  </w:style>
  <w:style w:type="paragraph" w:styleId="Alfabtiskaisrdtjs4">
    <w:name w:val="index 4"/>
    <w:basedOn w:val="Parasts1"/>
    <w:next w:val="Parasts1"/>
    <w:autoRedefine/>
    <w:semiHidden/>
    <w:rsid w:val="00CF018F"/>
    <w:pPr>
      <w:ind w:left="960" w:hanging="240"/>
    </w:pPr>
  </w:style>
  <w:style w:type="paragraph" w:styleId="Alfabtiskaisrdtjs5">
    <w:name w:val="index 5"/>
    <w:basedOn w:val="Parasts1"/>
    <w:next w:val="Parasts1"/>
    <w:autoRedefine/>
    <w:semiHidden/>
    <w:rsid w:val="00CF018F"/>
    <w:pPr>
      <w:ind w:left="1200" w:hanging="240"/>
    </w:pPr>
  </w:style>
  <w:style w:type="paragraph" w:styleId="Alfabtiskaisrdtjs6">
    <w:name w:val="index 6"/>
    <w:basedOn w:val="Parasts1"/>
    <w:next w:val="Parasts1"/>
    <w:autoRedefine/>
    <w:semiHidden/>
    <w:rsid w:val="00CF018F"/>
    <w:pPr>
      <w:ind w:left="1440" w:hanging="240"/>
    </w:pPr>
  </w:style>
  <w:style w:type="paragraph" w:styleId="Alfabtiskaisrdtjs7">
    <w:name w:val="index 7"/>
    <w:basedOn w:val="Parasts1"/>
    <w:next w:val="Parasts1"/>
    <w:autoRedefine/>
    <w:semiHidden/>
    <w:rsid w:val="00CF018F"/>
    <w:pPr>
      <w:ind w:left="1680" w:hanging="240"/>
    </w:pPr>
  </w:style>
  <w:style w:type="paragraph" w:styleId="Alfabtiskaisrdtjs8">
    <w:name w:val="index 8"/>
    <w:basedOn w:val="Parasts1"/>
    <w:next w:val="Parasts1"/>
    <w:autoRedefine/>
    <w:semiHidden/>
    <w:rsid w:val="00CF018F"/>
    <w:pPr>
      <w:ind w:left="1920" w:hanging="240"/>
    </w:pPr>
  </w:style>
  <w:style w:type="paragraph" w:styleId="Alfabtiskaisrdtjs9">
    <w:name w:val="index 9"/>
    <w:basedOn w:val="Parasts1"/>
    <w:next w:val="Parasts1"/>
    <w:autoRedefine/>
    <w:semiHidden/>
    <w:rsid w:val="00CF018F"/>
    <w:pPr>
      <w:ind w:left="2160" w:hanging="240"/>
    </w:pPr>
  </w:style>
  <w:style w:type="paragraph" w:styleId="Alfabtiskrdtjavirsraksts">
    <w:name w:val="index heading"/>
    <w:basedOn w:val="Parasts1"/>
    <w:next w:val="Alfabtiskaisrdtjs1"/>
    <w:semiHidden/>
    <w:rsid w:val="00CF018F"/>
    <w:rPr>
      <w:rFonts w:ascii="Arial" w:hAnsi="Arial" w:cs="Arial"/>
      <w:b/>
      <w:bCs/>
    </w:rPr>
  </w:style>
  <w:style w:type="character" w:styleId="Rindiasnumurs">
    <w:name w:val="line number"/>
    <w:basedOn w:val="Noklusjumarindkopasfonts"/>
    <w:rsid w:val="00CF018F"/>
  </w:style>
  <w:style w:type="paragraph" w:styleId="Saraksts">
    <w:name w:val="List"/>
    <w:basedOn w:val="Parasts1"/>
    <w:rsid w:val="00CF018F"/>
    <w:pPr>
      <w:ind w:left="360" w:hanging="360"/>
    </w:pPr>
  </w:style>
  <w:style w:type="paragraph" w:styleId="Saraksts2">
    <w:name w:val="List 2"/>
    <w:basedOn w:val="Parasts1"/>
    <w:rsid w:val="00CF018F"/>
    <w:pPr>
      <w:ind w:left="720" w:hanging="360"/>
    </w:pPr>
  </w:style>
  <w:style w:type="paragraph" w:styleId="Saraksts3">
    <w:name w:val="List 3"/>
    <w:basedOn w:val="Parasts1"/>
    <w:rsid w:val="00CF018F"/>
    <w:pPr>
      <w:ind w:left="1080" w:hanging="360"/>
    </w:pPr>
  </w:style>
  <w:style w:type="paragraph" w:styleId="Saraksts4">
    <w:name w:val="List 4"/>
    <w:basedOn w:val="Parasts1"/>
    <w:rsid w:val="00CF018F"/>
    <w:pPr>
      <w:ind w:left="1440" w:hanging="360"/>
    </w:pPr>
  </w:style>
  <w:style w:type="paragraph" w:styleId="Saraksts5">
    <w:name w:val="List 5"/>
    <w:basedOn w:val="Parasts1"/>
    <w:rsid w:val="00CF018F"/>
    <w:pPr>
      <w:ind w:left="1800" w:hanging="360"/>
    </w:pPr>
  </w:style>
  <w:style w:type="paragraph" w:styleId="Sarakstaaizzme">
    <w:name w:val="List Bullet"/>
    <w:basedOn w:val="Parasts1"/>
    <w:autoRedefine/>
    <w:rsid w:val="00CF018F"/>
    <w:pPr>
      <w:numPr>
        <w:numId w:val="19"/>
      </w:numPr>
    </w:pPr>
  </w:style>
  <w:style w:type="paragraph" w:styleId="Sarakstaaizzme2">
    <w:name w:val="List Bullet 2"/>
    <w:basedOn w:val="Parasts1"/>
    <w:autoRedefine/>
    <w:rsid w:val="00CF018F"/>
    <w:pPr>
      <w:numPr>
        <w:numId w:val="20"/>
      </w:numPr>
    </w:pPr>
  </w:style>
  <w:style w:type="paragraph" w:styleId="Sarakstaaizzme3">
    <w:name w:val="List Bullet 3"/>
    <w:basedOn w:val="Parasts1"/>
    <w:autoRedefine/>
    <w:rsid w:val="00CF018F"/>
    <w:pPr>
      <w:numPr>
        <w:numId w:val="21"/>
      </w:numPr>
    </w:pPr>
  </w:style>
  <w:style w:type="paragraph" w:styleId="Sarakstaaizzme4">
    <w:name w:val="List Bullet 4"/>
    <w:basedOn w:val="Parasts1"/>
    <w:autoRedefine/>
    <w:rsid w:val="00CF018F"/>
    <w:pPr>
      <w:numPr>
        <w:numId w:val="22"/>
      </w:numPr>
    </w:pPr>
  </w:style>
  <w:style w:type="paragraph" w:styleId="Sarakstaturpinjums">
    <w:name w:val="List Continue"/>
    <w:basedOn w:val="Parasts1"/>
    <w:rsid w:val="00CF018F"/>
    <w:pPr>
      <w:spacing w:after="120"/>
      <w:ind w:left="360"/>
    </w:pPr>
  </w:style>
  <w:style w:type="paragraph" w:styleId="Sarakstaturpinjums2">
    <w:name w:val="List Continue 2"/>
    <w:basedOn w:val="Parasts1"/>
    <w:rsid w:val="00CF018F"/>
    <w:pPr>
      <w:spacing w:after="120"/>
      <w:ind w:left="720"/>
    </w:pPr>
  </w:style>
  <w:style w:type="paragraph" w:styleId="Sarakstaturpinjums3">
    <w:name w:val="List Continue 3"/>
    <w:basedOn w:val="Parasts1"/>
    <w:rsid w:val="00CF018F"/>
    <w:pPr>
      <w:spacing w:after="120"/>
      <w:ind w:left="1080"/>
    </w:pPr>
  </w:style>
  <w:style w:type="paragraph" w:styleId="Sarakstaturpinjums4">
    <w:name w:val="List Continue 4"/>
    <w:basedOn w:val="Parasts1"/>
    <w:rsid w:val="00CF018F"/>
    <w:pPr>
      <w:spacing w:after="120"/>
      <w:ind w:left="1440"/>
    </w:pPr>
  </w:style>
  <w:style w:type="paragraph" w:styleId="Sarakstaturpinjums5">
    <w:name w:val="List Continue 5"/>
    <w:basedOn w:val="Parasts1"/>
    <w:rsid w:val="00CF018F"/>
    <w:pPr>
      <w:spacing w:after="120"/>
      <w:ind w:left="1800"/>
    </w:pPr>
  </w:style>
  <w:style w:type="paragraph" w:styleId="Sarakstanumurs">
    <w:name w:val="List Number"/>
    <w:basedOn w:val="Parasts1"/>
    <w:rsid w:val="00CF018F"/>
    <w:pPr>
      <w:numPr>
        <w:numId w:val="23"/>
      </w:numPr>
    </w:pPr>
  </w:style>
  <w:style w:type="paragraph" w:styleId="Sarakstanumurs2">
    <w:name w:val="List Number 2"/>
    <w:basedOn w:val="Parasts1"/>
    <w:rsid w:val="00CF018F"/>
    <w:pPr>
      <w:numPr>
        <w:numId w:val="24"/>
      </w:numPr>
    </w:pPr>
  </w:style>
  <w:style w:type="paragraph" w:styleId="Sarakstanumurs3">
    <w:name w:val="List Number 3"/>
    <w:basedOn w:val="Parasts1"/>
    <w:rsid w:val="00CF018F"/>
    <w:pPr>
      <w:numPr>
        <w:numId w:val="25"/>
      </w:numPr>
    </w:pPr>
  </w:style>
  <w:style w:type="paragraph" w:styleId="Sarakstanumurs4">
    <w:name w:val="List Number 4"/>
    <w:basedOn w:val="Parasts1"/>
    <w:rsid w:val="00CF018F"/>
    <w:pPr>
      <w:numPr>
        <w:numId w:val="26"/>
      </w:numPr>
    </w:pPr>
  </w:style>
  <w:style w:type="paragraph" w:styleId="Sarakstanumurs5">
    <w:name w:val="List Number 5"/>
    <w:basedOn w:val="Parasts1"/>
    <w:rsid w:val="00CF018F"/>
    <w:pPr>
      <w:numPr>
        <w:numId w:val="27"/>
      </w:numPr>
    </w:pPr>
  </w:style>
  <w:style w:type="paragraph" w:styleId="Makroteksts">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Piezmesvirsraksts">
    <w:name w:val="Note Heading"/>
    <w:basedOn w:val="Parasts1"/>
    <w:next w:val="Parasts1"/>
    <w:rsid w:val="00CF018F"/>
  </w:style>
  <w:style w:type="paragraph" w:styleId="Vienkrsteksts">
    <w:name w:val="Plain Text"/>
    <w:basedOn w:val="Parasts1"/>
    <w:rsid w:val="00CF018F"/>
    <w:rPr>
      <w:rFonts w:ascii="Courier New" w:hAnsi="Courier New" w:cs="Courier New"/>
      <w:sz w:val="20"/>
    </w:rPr>
  </w:style>
  <w:style w:type="paragraph" w:styleId="Uzruna">
    <w:name w:val="Salutation"/>
    <w:basedOn w:val="Parasts1"/>
    <w:next w:val="Parasts1"/>
    <w:rsid w:val="00CF018F"/>
  </w:style>
  <w:style w:type="paragraph" w:styleId="Paraksts">
    <w:name w:val="Signature"/>
    <w:basedOn w:val="Parasts1"/>
    <w:rsid w:val="00CF018F"/>
    <w:pPr>
      <w:ind w:left="4320"/>
    </w:pPr>
  </w:style>
  <w:style w:type="paragraph" w:styleId="Apakvirsraksts">
    <w:name w:val="Subtitle"/>
    <w:basedOn w:val="Parasts1"/>
    <w:qFormat/>
    <w:rsid w:val="00CF018F"/>
    <w:pPr>
      <w:spacing w:after="60"/>
      <w:jc w:val="center"/>
      <w:outlineLvl w:val="1"/>
    </w:pPr>
    <w:rPr>
      <w:rFonts w:ascii="Arial" w:hAnsi="Arial" w:cs="Arial"/>
      <w:szCs w:val="24"/>
    </w:rPr>
  </w:style>
  <w:style w:type="table" w:styleId="3Defektutabula1">
    <w:name w:val="Table 3D effects 1"/>
    <w:basedOn w:val="Parastatabula"/>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
    <w:name w:val="Table Grid 2"/>
    <w:basedOn w:val="Parastatabula"/>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
    <w:name w:val="Table Grid 3"/>
    <w:basedOn w:val="Parastatabula"/>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
    <w:name w:val="Table Grid 4"/>
    <w:basedOn w:val="Parastatabula"/>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arakstatabula1">
    <w:name w:val="Table List 1"/>
    <w:basedOn w:val="Parastatabula"/>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
    <w:name w:val="Table List 2"/>
    <w:basedOn w:val="Parastatabula"/>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
    <w:name w:val="Table List 3"/>
    <w:basedOn w:val="Parastatabula"/>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
    <w:name w:val="Table List 4"/>
    <w:basedOn w:val="Parastatabula"/>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1"/>
    <w:next w:val="Parasts1"/>
    <w:semiHidden/>
    <w:rsid w:val="00CF018F"/>
    <w:pPr>
      <w:ind w:left="240" w:hanging="240"/>
    </w:pPr>
  </w:style>
  <w:style w:type="paragraph" w:styleId="Ilustrcijusaraksts">
    <w:name w:val="table of figures"/>
    <w:basedOn w:val="Parasts1"/>
    <w:next w:val="Parasts1"/>
    <w:semiHidden/>
    <w:rsid w:val="00CF018F"/>
    <w:pPr>
      <w:ind w:left="480" w:hanging="480"/>
    </w:pPr>
  </w:style>
  <w:style w:type="table" w:styleId="Profesionlatabula">
    <w:name w:val="Table Professional"/>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
    <w:name w:val="Table Simple 1"/>
    <w:basedOn w:val="Parastatabula"/>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
    <w:name w:val="Table Simple 2"/>
    <w:basedOn w:val="Parastatabula"/>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
    <w:name w:val="Table Simple 3"/>
    <w:basedOn w:val="Parastatabula"/>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Parastatabula"/>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Parastatabula"/>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Parastatabula"/>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1"/>
    <w:next w:val="Parasts1"/>
    <w:semiHidden/>
    <w:rsid w:val="00CF018F"/>
    <w:pPr>
      <w:spacing w:before="120"/>
    </w:pPr>
    <w:rPr>
      <w:rFonts w:ascii="Arial" w:hAnsi="Arial" w:cs="Arial"/>
      <w:b/>
      <w:bCs/>
      <w:szCs w:val="24"/>
    </w:rPr>
  </w:style>
  <w:style w:type="paragraph" w:customStyle="1" w:styleId="CompanyName">
    <w:name w:val="Company Name"/>
    <w:basedOn w:val="Pamatteksts"/>
    <w:next w:val="Datums"/>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KomentratekstsRakstz">
    <w:name w:val="Komentāra teksts Rakstz."/>
    <w:link w:val="Komentrateksts"/>
    <w:rsid w:val="00DA0ACA"/>
    <w:rPr>
      <w:snapToGrid w:val="0"/>
      <w:lang w:val="en-GB" w:eastAsia="en-US" w:bidi="ar-SA"/>
    </w:rPr>
  </w:style>
  <w:style w:type="paragraph" w:customStyle="1" w:styleId="RakstzCharCharRakstzCharCharRakstz">
    <w:name w:val="Rakstz. Char Char Rakstz. Char Char Rakstz."/>
    <w:basedOn w:val="Parasts1"/>
    <w:rsid w:val="002F64C3"/>
    <w:pPr>
      <w:spacing w:after="160" w:line="240" w:lineRule="exact"/>
    </w:pPr>
    <w:rPr>
      <w:rFonts w:ascii="Tahoma" w:hAnsi="Tahoma"/>
      <w:snapToGrid/>
      <w:sz w:val="20"/>
      <w:lang w:val="en-US"/>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link w:val="Vresteksts"/>
    <w:uiPriority w:val="99"/>
    <w:rsid w:val="009E168C"/>
    <w:rPr>
      <w:snapToGrid w:val="0"/>
      <w:lang w:val="en-GB" w:eastAsia="en-US" w:bidi="ar-SA"/>
    </w:rPr>
  </w:style>
  <w:style w:type="paragraph" w:styleId="Sarakstarindkopa">
    <w:name w:val="List Paragraph"/>
    <w:basedOn w:val="Parasts1"/>
    <w:uiPriority w:val="34"/>
    <w:qFormat/>
    <w:rsid w:val="0002206B"/>
    <w:pPr>
      <w:ind w:left="720"/>
    </w:pPr>
  </w:style>
  <w:style w:type="paragraph" w:customStyle="1" w:styleId="Default">
    <w:name w:val="Default"/>
    <w:rsid w:val="008D610E"/>
    <w:pPr>
      <w:autoSpaceDE w:val="0"/>
      <w:autoSpaceDN w:val="0"/>
      <w:adjustRightInd w:val="0"/>
    </w:pPr>
    <w:rPr>
      <w:color w:val="000000"/>
      <w:sz w:val="24"/>
      <w:szCs w:val="24"/>
    </w:rPr>
  </w:style>
  <w:style w:type="character" w:customStyle="1" w:styleId="PamattekstsaratkpiRakstz">
    <w:name w:val="Pamatteksts ar atkāpi Rakstz."/>
    <w:link w:val="Pamattekstsaratkpi"/>
    <w:rsid w:val="004C5947"/>
    <w:rPr>
      <w:snapToGrid/>
      <w:sz w:val="24"/>
      <w:lang w:val="en-GB" w:eastAsia="en-US"/>
    </w:rPr>
  </w:style>
  <w:style w:type="character" w:customStyle="1" w:styleId="PamattekstsRakstz">
    <w:name w:val="Pamatteksts Rakstz."/>
    <w:basedOn w:val="Noklusjumarindkopasfonts"/>
    <w:link w:val="Pamatteksts"/>
    <w:rsid w:val="009C02A2"/>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f.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f.gov.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nometnes.gov.lv/leaders" TargetMode="External"/><Relationship Id="rId1" Type="http://schemas.openxmlformats.org/officeDocument/2006/relationships/hyperlink" Target="https://www6.vid.gov.lv/NPAR"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D4D51-716A-42C4-9DB8-AC1019DB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17</Pages>
  <Words>3886</Words>
  <Characters>29172</Characters>
  <Application>Microsoft Office Word</Application>
  <DocSecurity>0</DocSecurity>
  <Lines>243</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vector>
  </TitlesOfParts>
  <Company>Tieslietu Ministrija</Company>
  <LinksUpToDate>false</LinksUpToDate>
  <CharactersWithSpaces>32993</CharactersWithSpaces>
  <SharedDoc>false</SharedDoc>
  <HLinks>
    <vt:vector size="18" baseType="variant">
      <vt:variant>
        <vt:i4>7077920</vt:i4>
      </vt:variant>
      <vt:variant>
        <vt:i4>66</vt:i4>
      </vt:variant>
      <vt:variant>
        <vt:i4>0</vt:i4>
      </vt:variant>
      <vt:variant>
        <vt:i4>5</vt:i4>
      </vt:variant>
      <vt:variant>
        <vt:lpwstr>http://www.sif.gov.lv/</vt:lpwstr>
      </vt:variant>
      <vt:variant>
        <vt:lpwstr/>
      </vt:variant>
      <vt:variant>
        <vt:i4>7077920</vt:i4>
      </vt:variant>
      <vt:variant>
        <vt:i4>63</vt:i4>
      </vt:variant>
      <vt:variant>
        <vt:i4>0</vt:i4>
      </vt:variant>
      <vt:variant>
        <vt:i4>5</vt:i4>
      </vt:variant>
      <vt:variant>
        <vt:lpwstr>http://www.sif.gov.lv/</vt:lpwstr>
      </vt:variant>
      <vt:variant>
        <vt:lpwstr/>
      </vt:variant>
      <vt:variant>
        <vt:i4>3866687</vt:i4>
      </vt:variant>
      <vt:variant>
        <vt:i4>0</vt:i4>
      </vt:variant>
      <vt:variant>
        <vt:i4>0</vt:i4>
      </vt:variant>
      <vt:variant>
        <vt:i4>5</vt:i4>
      </vt:variant>
      <vt:variant>
        <vt:lpwstr>http://nometnes.gov.lv/leaders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Davies</dc:creator>
  <cp:lastModifiedBy>lindamezviete</cp:lastModifiedBy>
  <cp:revision>68</cp:revision>
  <cp:lastPrinted>2018-01-24T08:28:00Z</cp:lastPrinted>
  <dcterms:created xsi:type="dcterms:W3CDTF">2018-01-24T14:51:00Z</dcterms:created>
  <dcterms:modified xsi:type="dcterms:W3CDTF">2019-02-04T07:20:00Z</dcterms:modified>
</cp:coreProperties>
</file>