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0F375" w14:textId="77777777" w:rsidR="006D7C57" w:rsidRPr="0084364C" w:rsidRDefault="006D7C57" w:rsidP="00213B87">
      <w:pPr>
        <w:jc w:val="right"/>
        <w:rPr>
          <w:rFonts w:ascii="Times New Roman" w:hAnsi="Times New Roman" w:cs="Times New Roman"/>
          <w:sz w:val="24"/>
          <w:szCs w:val="24"/>
        </w:rPr>
      </w:pPr>
      <w:r w:rsidRPr="0084364C">
        <w:rPr>
          <w:rFonts w:ascii="Times New Roman" w:hAnsi="Times New Roman" w:cs="Times New Roman"/>
          <w:sz w:val="24"/>
          <w:szCs w:val="24"/>
        </w:rPr>
        <w:t>___.pielikums pieteikumam</w:t>
      </w:r>
    </w:p>
    <w:p w14:paraId="3D9F366F" w14:textId="126D0BE9" w:rsidR="006D7C57" w:rsidRPr="0084364C" w:rsidRDefault="000268BB" w:rsidP="00690CA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84364C">
        <w:rPr>
          <w:rFonts w:ascii="Times New Roman" w:hAnsi="Times New Roman" w:cs="Times New Roman"/>
          <w:sz w:val="24"/>
          <w:szCs w:val="24"/>
        </w:rPr>
        <w:t>Apliecinājum</w:t>
      </w:r>
      <w:r>
        <w:rPr>
          <w:rFonts w:ascii="Times New Roman" w:hAnsi="Times New Roman" w:cs="Times New Roman"/>
          <w:sz w:val="24"/>
          <w:szCs w:val="24"/>
        </w:rPr>
        <w:t>i</w:t>
      </w:r>
      <w:r w:rsidRPr="0084364C">
        <w:rPr>
          <w:rFonts w:ascii="Times New Roman" w:hAnsi="Times New Roman" w:cs="Times New Roman"/>
          <w:sz w:val="24"/>
          <w:szCs w:val="24"/>
        </w:rPr>
        <w:t xml:space="preserve"> </w:t>
      </w:r>
      <w:r w:rsidR="009D28B1">
        <w:rPr>
          <w:rFonts w:ascii="Times New Roman" w:hAnsi="Times New Roman" w:cs="Times New Roman"/>
          <w:sz w:val="24"/>
          <w:szCs w:val="24"/>
        </w:rPr>
        <w:t xml:space="preserve">saskaņā ar </w:t>
      </w:r>
      <w:r w:rsidR="00690CA7" w:rsidRPr="0084364C">
        <w:rPr>
          <w:rFonts w:ascii="Times New Roman" w:hAnsi="Times New Roman" w:cs="Times New Roman"/>
          <w:sz w:val="24"/>
          <w:szCs w:val="24"/>
        </w:rPr>
        <w:t>Latvijas valsts budžeta finansētās programmas “Atbalsts medijiem kapacitātes stiprināšanai un abonēto drukāto mediju piegādes izmaksu un elektronisko plašsaziņas līdzekļu televīzijas un radio programmu apraides izmaksu segšanai” konkursa nolikuma</w:t>
      </w:r>
      <w:r w:rsidR="00570D1A">
        <w:rPr>
          <w:rFonts w:ascii="Times New Roman" w:hAnsi="Times New Roman" w:cs="Times New Roman"/>
          <w:sz w:val="24"/>
          <w:szCs w:val="24"/>
        </w:rPr>
        <w:t xml:space="preserve"> </w:t>
      </w:r>
      <w:r w:rsidR="009D28B1">
        <w:rPr>
          <w:rFonts w:ascii="Times New Roman" w:hAnsi="Times New Roman" w:cs="Times New Roman"/>
          <w:sz w:val="24"/>
          <w:szCs w:val="24"/>
        </w:rPr>
        <w:t>2.1.3.1</w:t>
      </w:r>
      <w:r w:rsidR="00415F39" w:rsidRPr="0084364C">
        <w:rPr>
          <w:rFonts w:ascii="Times New Roman" w:hAnsi="Times New Roman" w:cs="Times New Roman"/>
          <w:sz w:val="24"/>
          <w:szCs w:val="24"/>
        </w:rPr>
        <w:t xml:space="preserve">. </w:t>
      </w:r>
      <w:r w:rsidR="00500EFF">
        <w:rPr>
          <w:rFonts w:ascii="Times New Roman" w:hAnsi="Times New Roman" w:cs="Times New Roman"/>
          <w:sz w:val="24"/>
          <w:szCs w:val="24"/>
        </w:rPr>
        <w:t xml:space="preserve">punktu </w:t>
      </w:r>
      <w:r w:rsidR="004C0689">
        <w:rPr>
          <w:rFonts w:ascii="Times New Roman" w:hAnsi="Times New Roman" w:cs="Times New Roman"/>
          <w:sz w:val="24"/>
          <w:szCs w:val="24"/>
        </w:rPr>
        <w:t>un</w:t>
      </w:r>
      <w:r w:rsidR="00415F39" w:rsidRPr="0084364C">
        <w:rPr>
          <w:rFonts w:ascii="Times New Roman" w:hAnsi="Times New Roman" w:cs="Times New Roman"/>
          <w:sz w:val="24"/>
          <w:szCs w:val="24"/>
        </w:rPr>
        <w:t xml:space="preserve"> 3.4.14. </w:t>
      </w:r>
      <w:r>
        <w:rPr>
          <w:rFonts w:ascii="Times New Roman" w:hAnsi="Times New Roman" w:cs="Times New Roman"/>
          <w:sz w:val="24"/>
          <w:szCs w:val="24"/>
        </w:rPr>
        <w:t xml:space="preserve">punkta </w:t>
      </w:r>
      <w:r w:rsidR="00500EFF">
        <w:rPr>
          <w:rFonts w:ascii="Times New Roman" w:hAnsi="Times New Roman" w:cs="Times New Roman"/>
          <w:sz w:val="24"/>
          <w:szCs w:val="24"/>
        </w:rPr>
        <w:t>b) apakš</w:t>
      </w:r>
      <w:r w:rsidR="00415F39" w:rsidRPr="0084364C">
        <w:rPr>
          <w:rFonts w:ascii="Times New Roman" w:hAnsi="Times New Roman" w:cs="Times New Roman"/>
          <w:sz w:val="24"/>
          <w:szCs w:val="24"/>
        </w:rPr>
        <w:t>punkt</w:t>
      </w:r>
      <w:r w:rsidR="009D28B1">
        <w:rPr>
          <w:rFonts w:ascii="Times New Roman" w:hAnsi="Times New Roman" w:cs="Times New Roman"/>
          <w:sz w:val="24"/>
          <w:szCs w:val="24"/>
        </w:rPr>
        <w:t>u</w:t>
      </w:r>
    </w:p>
    <w:p w14:paraId="2879884D" w14:textId="77777777" w:rsidR="006D7C57" w:rsidRPr="0084364C" w:rsidRDefault="006D7C57" w:rsidP="00213B8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84364C">
        <w:rPr>
          <w:rFonts w:ascii="Times New Roman" w:hAnsi="Times New Roman" w:cs="Times New Roman"/>
          <w:sz w:val="24"/>
          <w:szCs w:val="24"/>
        </w:rPr>
        <w:t>Es, apakšā parakstījies (-</w:t>
      </w:r>
      <w:proofErr w:type="spellStart"/>
      <w:r w:rsidRPr="0084364C">
        <w:rPr>
          <w:rFonts w:ascii="Times New Roman" w:hAnsi="Times New Roman" w:cs="Times New Roman"/>
          <w:sz w:val="24"/>
          <w:szCs w:val="24"/>
        </w:rPr>
        <w:t>usies</w:t>
      </w:r>
      <w:proofErr w:type="spellEnd"/>
      <w:r w:rsidRPr="0084364C">
        <w:rPr>
          <w:rFonts w:ascii="Times New Roman" w:hAnsi="Times New Roman" w:cs="Times New Roman"/>
          <w:sz w:val="24"/>
          <w:szCs w:val="24"/>
        </w:rPr>
        <w:t>),</w:t>
      </w:r>
    </w:p>
    <w:p w14:paraId="70EB1283" w14:textId="77777777" w:rsidR="00213B87" w:rsidRPr="0084364C" w:rsidRDefault="00213B87" w:rsidP="00213B8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p>
    <w:p w14:paraId="20AEFF38" w14:textId="2C1E5F8B" w:rsidR="006D7C57" w:rsidRPr="0084364C" w:rsidRDefault="0036728D" w:rsidP="009F492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84364C">
        <w:rPr>
          <w:rFonts w:ascii="Times New Roman" w:hAnsi="Times New Roman" w:cs="Times New Roman"/>
          <w:sz w:val="24"/>
          <w:szCs w:val="24"/>
        </w:rPr>
        <w:t xml:space="preserve">_________________________________ </w:t>
      </w:r>
      <w:r w:rsidR="009F4929" w:rsidRPr="0084364C">
        <w:rPr>
          <w:rFonts w:ascii="Times New Roman" w:hAnsi="Times New Roman" w:cs="Times New Roman"/>
          <w:sz w:val="24"/>
          <w:szCs w:val="24"/>
        </w:rPr>
        <w:t>/</w:t>
      </w:r>
      <w:r w:rsidR="006D7C57" w:rsidRPr="0084364C">
        <w:rPr>
          <w:rFonts w:ascii="Times New Roman" w:hAnsi="Times New Roman" w:cs="Times New Roman"/>
          <w:sz w:val="24"/>
          <w:szCs w:val="24"/>
        </w:rPr>
        <w:t>vārds, uzvārds</w:t>
      </w:r>
      <w:r w:rsidR="009F4929" w:rsidRPr="0084364C">
        <w:rPr>
          <w:rFonts w:ascii="Times New Roman" w:hAnsi="Times New Roman" w:cs="Times New Roman"/>
          <w:sz w:val="24"/>
          <w:szCs w:val="24"/>
        </w:rPr>
        <w:t>/</w:t>
      </w:r>
    </w:p>
    <w:p w14:paraId="6CA50C15" w14:textId="77777777" w:rsidR="00213B87" w:rsidRPr="0084364C" w:rsidRDefault="00213B87" w:rsidP="009F492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p>
    <w:p w14:paraId="4DCF5D1B" w14:textId="346A7550" w:rsidR="006D7C57" w:rsidRPr="0084364C" w:rsidRDefault="0036728D" w:rsidP="009F492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84364C">
        <w:rPr>
          <w:rFonts w:ascii="Times New Roman" w:hAnsi="Times New Roman" w:cs="Times New Roman"/>
          <w:sz w:val="24"/>
          <w:szCs w:val="24"/>
        </w:rPr>
        <w:t xml:space="preserve">_________________________________ </w:t>
      </w:r>
      <w:r w:rsidR="009F4929" w:rsidRPr="0084364C">
        <w:rPr>
          <w:rFonts w:ascii="Times New Roman" w:hAnsi="Times New Roman" w:cs="Times New Roman"/>
          <w:sz w:val="24"/>
          <w:szCs w:val="24"/>
        </w:rPr>
        <w:t>/</w:t>
      </w:r>
      <w:r w:rsidR="006D7C57" w:rsidRPr="0084364C">
        <w:rPr>
          <w:rFonts w:ascii="Times New Roman" w:hAnsi="Times New Roman" w:cs="Times New Roman"/>
          <w:sz w:val="24"/>
          <w:szCs w:val="24"/>
        </w:rPr>
        <w:t>pieteicēja nosaukums</w:t>
      </w:r>
      <w:r w:rsidR="009F4929" w:rsidRPr="0084364C">
        <w:rPr>
          <w:rFonts w:ascii="Times New Roman" w:hAnsi="Times New Roman" w:cs="Times New Roman"/>
          <w:sz w:val="24"/>
          <w:szCs w:val="24"/>
        </w:rPr>
        <w:t>/</w:t>
      </w:r>
    </w:p>
    <w:p w14:paraId="6F42CDFC" w14:textId="77777777" w:rsidR="00213B87" w:rsidRPr="0084364C" w:rsidRDefault="00213B87" w:rsidP="009F492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p>
    <w:p w14:paraId="29D329C2" w14:textId="2E1080CA" w:rsidR="006D7C57" w:rsidRPr="0084364C" w:rsidRDefault="009F4929" w:rsidP="009F492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84364C">
        <w:rPr>
          <w:rFonts w:ascii="Times New Roman" w:hAnsi="Times New Roman" w:cs="Times New Roman"/>
          <w:sz w:val="24"/>
          <w:szCs w:val="24"/>
        </w:rPr>
        <w:t>_________________________________ /</w:t>
      </w:r>
      <w:r w:rsidR="006D7C57" w:rsidRPr="0084364C">
        <w:rPr>
          <w:rFonts w:ascii="Times New Roman" w:hAnsi="Times New Roman" w:cs="Times New Roman"/>
          <w:sz w:val="24"/>
          <w:szCs w:val="24"/>
        </w:rPr>
        <w:t>atbildīgā</w:t>
      </w:r>
      <w:r w:rsidR="00213B87" w:rsidRPr="0084364C">
        <w:rPr>
          <w:rFonts w:ascii="Times New Roman" w:hAnsi="Times New Roman" w:cs="Times New Roman"/>
          <w:sz w:val="24"/>
          <w:szCs w:val="24"/>
        </w:rPr>
        <w:t>s</w:t>
      </w:r>
      <w:r w:rsidR="006D7C57" w:rsidRPr="0084364C">
        <w:rPr>
          <w:rFonts w:ascii="Times New Roman" w:hAnsi="Times New Roman" w:cs="Times New Roman"/>
          <w:sz w:val="24"/>
          <w:szCs w:val="24"/>
        </w:rPr>
        <w:t xml:space="preserve"> amatpersona</w:t>
      </w:r>
      <w:r w:rsidR="00213B87" w:rsidRPr="0084364C">
        <w:rPr>
          <w:rFonts w:ascii="Times New Roman" w:hAnsi="Times New Roman" w:cs="Times New Roman"/>
          <w:sz w:val="24"/>
          <w:szCs w:val="24"/>
        </w:rPr>
        <w:t>s</w:t>
      </w:r>
      <w:r w:rsidR="006D7C57" w:rsidRPr="0084364C">
        <w:rPr>
          <w:rFonts w:ascii="Times New Roman" w:hAnsi="Times New Roman" w:cs="Times New Roman"/>
          <w:sz w:val="24"/>
          <w:szCs w:val="24"/>
        </w:rPr>
        <w:t xml:space="preserve"> amata nosaukums</w:t>
      </w:r>
      <w:r w:rsidRPr="0084364C">
        <w:rPr>
          <w:rFonts w:ascii="Times New Roman" w:hAnsi="Times New Roman" w:cs="Times New Roman"/>
          <w:sz w:val="24"/>
          <w:szCs w:val="24"/>
        </w:rPr>
        <w:t>/</w:t>
      </w:r>
    </w:p>
    <w:p w14:paraId="48CD296E" w14:textId="5ADC0A0E" w:rsidR="00213B87" w:rsidRPr="0084364C" w:rsidRDefault="00213B87" w:rsidP="00213B87">
      <w:pPr>
        <w:pStyle w:val="ListParagraph"/>
        <w:jc w:val="both"/>
        <w:rPr>
          <w:rFonts w:ascii="Times New Roman" w:hAnsi="Times New Roman" w:cs="Times New Roman"/>
          <w:sz w:val="24"/>
          <w:szCs w:val="24"/>
        </w:rPr>
      </w:pPr>
    </w:p>
    <w:p w14:paraId="467AA81B" w14:textId="25CF3D9A" w:rsidR="00C52EFC" w:rsidRPr="0084364C" w:rsidRDefault="00556E27" w:rsidP="00556E27">
      <w:pPr>
        <w:jc w:val="both"/>
        <w:rPr>
          <w:rFonts w:ascii="Times New Roman" w:hAnsi="Times New Roman" w:cs="Times New Roman"/>
          <w:sz w:val="24"/>
          <w:szCs w:val="24"/>
        </w:rPr>
      </w:pPr>
      <w:r w:rsidRPr="0084364C">
        <w:rPr>
          <w:rFonts w:ascii="Times New Roman" w:hAnsi="Times New Roman" w:cs="Times New Roman"/>
          <w:sz w:val="24"/>
          <w:szCs w:val="24"/>
        </w:rPr>
        <w:t xml:space="preserve">(A) </w:t>
      </w:r>
      <w:r w:rsidR="00C52EFC" w:rsidRPr="0084364C">
        <w:rPr>
          <w:rFonts w:ascii="Times New Roman" w:hAnsi="Times New Roman" w:cs="Times New Roman"/>
          <w:sz w:val="24"/>
          <w:szCs w:val="24"/>
        </w:rPr>
        <w:t>apliecinājums</w:t>
      </w:r>
    </w:p>
    <w:p w14:paraId="48819552" w14:textId="4EAF6887" w:rsidR="0036728D" w:rsidRPr="0084364C" w:rsidRDefault="00556E27" w:rsidP="0036728D">
      <w:pPr>
        <w:jc w:val="both"/>
        <w:rPr>
          <w:rFonts w:ascii="Times New Roman" w:hAnsi="Times New Roman" w:cs="Times New Roman"/>
          <w:sz w:val="24"/>
          <w:szCs w:val="24"/>
        </w:rPr>
      </w:pPr>
      <w:r w:rsidRPr="0084364C">
        <w:rPr>
          <w:rFonts w:ascii="Times New Roman" w:hAnsi="Times New Roman" w:cs="Times New Roman"/>
          <w:sz w:val="24"/>
          <w:szCs w:val="24"/>
        </w:rPr>
        <w:t>- a</w:t>
      </w:r>
      <w:r w:rsidR="006D7C57" w:rsidRPr="0084364C">
        <w:rPr>
          <w:rFonts w:ascii="Times New Roman" w:hAnsi="Times New Roman" w:cs="Times New Roman"/>
          <w:sz w:val="24"/>
          <w:szCs w:val="24"/>
        </w:rPr>
        <w:t>pliecinu, ka pieteicējs neatbilst Maksātnespējas likuma 57.pantā noteiktajām pazīmēm, lai tam pēc kreditoru pieprasījuma piemērotu maksātnespējas procedūru, t.i.:</w:t>
      </w:r>
    </w:p>
    <w:p w14:paraId="1CA2953E" w14:textId="77777777" w:rsidR="0036728D" w:rsidRPr="0084364C" w:rsidRDefault="006D7C57" w:rsidP="0036728D">
      <w:pPr>
        <w:ind w:left="1440"/>
        <w:jc w:val="both"/>
        <w:rPr>
          <w:rFonts w:ascii="Times New Roman" w:hAnsi="Times New Roman" w:cs="Times New Roman"/>
          <w:sz w:val="24"/>
          <w:szCs w:val="24"/>
        </w:rPr>
      </w:pPr>
      <w:r w:rsidRPr="0084364C">
        <w:rPr>
          <w:rFonts w:ascii="Times New Roman" w:hAnsi="Times New Roman" w:cs="Times New Roman"/>
          <w:sz w:val="24"/>
          <w:szCs w:val="24"/>
        </w:rPr>
        <w:t>a) piemērojot piespiedu izpildes līdzekļus, nav bijis iespējams izpildīt tiesas nolēmumu par parāda piedziņu no parādnieka;</w:t>
      </w:r>
    </w:p>
    <w:p w14:paraId="230AF2EF" w14:textId="253E0C80" w:rsidR="0036728D" w:rsidRPr="0084364C" w:rsidRDefault="006D7C57" w:rsidP="0036728D">
      <w:pPr>
        <w:ind w:left="1440"/>
        <w:jc w:val="both"/>
        <w:rPr>
          <w:rFonts w:ascii="Times New Roman" w:hAnsi="Times New Roman" w:cs="Times New Roman"/>
          <w:sz w:val="24"/>
          <w:szCs w:val="24"/>
        </w:rPr>
      </w:pPr>
      <w:r w:rsidRPr="0084364C">
        <w:rPr>
          <w:rFonts w:ascii="Times New Roman" w:hAnsi="Times New Roman" w:cs="Times New Roman"/>
          <w:sz w:val="24"/>
          <w:szCs w:val="24"/>
        </w:rPr>
        <w:t xml:space="preserve">b) </w:t>
      </w:r>
      <w:r w:rsidR="0036728D" w:rsidRPr="0084364C">
        <w:rPr>
          <w:rFonts w:ascii="Times New Roman" w:hAnsi="Times New Roman" w:cs="Times New Roman"/>
          <w:sz w:val="24"/>
          <w:szCs w:val="24"/>
        </w:rPr>
        <w:t xml:space="preserve">&lt;SIA vai A/S gadījumā&gt; </w:t>
      </w:r>
      <w:r w:rsidRPr="0084364C">
        <w:rPr>
          <w:rFonts w:ascii="Times New Roman" w:hAnsi="Times New Roman" w:cs="Times New Roman"/>
          <w:sz w:val="24"/>
          <w:szCs w:val="24"/>
        </w:rPr>
        <w:t xml:space="preserve">nav nokārtojis pamatparādu 4268 </w:t>
      </w:r>
      <w:r w:rsidRPr="0084364C">
        <w:rPr>
          <w:rFonts w:ascii="Times New Roman" w:hAnsi="Times New Roman" w:cs="Times New Roman"/>
          <w:i/>
          <w:iCs/>
          <w:sz w:val="24"/>
          <w:szCs w:val="24"/>
        </w:rPr>
        <w:t>euro</w:t>
      </w:r>
      <w:r w:rsidRPr="0084364C">
        <w:rPr>
          <w:rFonts w:ascii="Times New Roman" w:hAnsi="Times New Roman" w:cs="Times New Roman"/>
          <w:sz w:val="24"/>
          <w:szCs w:val="24"/>
        </w:rPr>
        <w:t xml:space="preserve"> apmērā, un kreditors ir brīdinājis viņu par savu nodomu iesniegt juridiskās personas maksātnespējas procesa pieteikumu; vai</w:t>
      </w:r>
    </w:p>
    <w:p w14:paraId="123C9EAE" w14:textId="7481B58A" w:rsidR="0036728D" w:rsidRPr="0084364C" w:rsidRDefault="006D7C57" w:rsidP="0036728D">
      <w:pPr>
        <w:ind w:left="1440"/>
        <w:jc w:val="both"/>
        <w:rPr>
          <w:rFonts w:ascii="Times New Roman" w:hAnsi="Times New Roman" w:cs="Times New Roman"/>
          <w:sz w:val="24"/>
          <w:szCs w:val="24"/>
        </w:rPr>
      </w:pPr>
      <w:r w:rsidRPr="0084364C">
        <w:rPr>
          <w:rFonts w:ascii="Times New Roman" w:hAnsi="Times New Roman" w:cs="Times New Roman"/>
          <w:sz w:val="24"/>
          <w:szCs w:val="24"/>
        </w:rPr>
        <w:t xml:space="preserve">c) </w:t>
      </w:r>
      <w:r w:rsidR="0036728D" w:rsidRPr="0084364C">
        <w:rPr>
          <w:rFonts w:ascii="Times New Roman" w:hAnsi="Times New Roman" w:cs="Times New Roman"/>
          <w:sz w:val="24"/>
          <w:szCs w:val="24"/>
        </w:rPr>
        <w:t xml:space="preserve">&lt;cita juridiskā persona, kas nav SIA un A/S gadījumā&gt; </w:t>
      </w:r>
      <w:r w:rsidRPr="0084364C">
        <w:rPr>
          <w:rFonts w:ascii="Times New Roman" w:hAnsi="Times New Roman" w:cs="Times New Roman"/>
          <w:sz w:val="24"/>
          <w:szCs w:val="24"/>
        </w:rPr>
        <w:t xml:space="preserve">nav nokārtojis pamatparādu 2134 </w:t>
      </w:r>
      <w:r w:rsidRPr="0084364C">
        <w:rPr>
          <w:rFonts w:ascii="Times New Roman" w:hAnsi="Times New Roman" w:cs="Times New Roman"/>
          <w:i/>
          <w:iCs/>
          <w:sz w:val="24"/>
          <w:szCs w:val="24"/>
        </w:rPr>
        <w:t>euro</w:t>
      </w:r>
      <w:r w:rsidRPr="0084364C">
        <w:rPr>
          <w:rFonts w:ascii="Times New Roman" w:hAnsi="Times New Roman" w:cs="Times New Roman"/>
          <w:sz w:val="24"/>
          <w:szCs w:val="24"/>
        </w:rPr>
        <w:t xml:space="preserve"> apmērā, un kreditors ir brīdinājis viņu par savu nodomu iesniegt juridiskās personas maksātnespējas procesa pieteikumu;</w:t>
      </w:r>
    </w:p>
    <w:p w14:paraId="6A657D59" w14:textId="77777777" w:rsidR="0036728D" w:rsidRPr="0084364C" w:rsidRDefault="006D7C57" w:rsidP="0036728D">
      <w:pPr>
        <w:ind w:left="1440"/>
        <w:jc w:val="both"/>
        <w:rPr>
          <w:rFonts w:ascii="Times New Roman" w:hAnsi="Times New Roman" w:cs="Times New Roman"/>
          <w:sz w:val="24"/>
          <w:szCs w:val="24"/>
        </w:rPr>
      </w:pPr>
      <w:r w:rsidRPr="0084364C">
        <w:rPr>
          <w:rFonts w:ascii="Times New Roman" w:hAnsi="Times New Roman" w:cs="Times New Roman"/>
          <w:sz w:val="24"/>
          <w:szCs w:val="24"/>
        </w:rPr>
        <w:t>d) parādnieks divu mēnešu laikā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 Nesamaksātās summas apmēram šajā gadījumā nav nozīmes</w:t>
      </w:r>
      <w:r w:rsidR="0036728D" w:rsidRPr="0084364C">
        <w:rPr>
          <w:rFonts w:ascii="Times New Roman" w:hAnsi="Times New Roman" w:cs="Times New Roman"/>
          <w:sz w:val="24"/>
          <w:szCs w:val="24"/>
        </w:rPr>
        <w:t>.</w:t>
      </w:r>
    </w:p>
    <w:p w14:paraId="399E387C" w14:textId="2B55C9F7" w:rsidR="009F4929" w:rsidRDefault="009F4929" w:rsidP="009F4929">
      <w:pPr>
        <w:pStyle w:val="ListParagraph"/>
        <w:jc w:val="both"/>
        <w:rPr>
          <w:rFonts w:ascii="Times New Roman" w:hAnsi="Times New Roman" w:cs="Times New Roman"/>
          <w:sz w:val="24"/>
          <w:szCs w:val="24"/>
        </w:rPr>
      </w:pPr>
    </w:p>
    <w:p w14:paraId="1531C487" w14:textId="77777777" w:rsidR="006C44AD" w:rsidRPr="0084364C" w:rsidRDefault="006C44AD" w:rsidP="009F4929">
      <w:pPr>
        <w:pStyle w:val="ListParagraph"/>
        <w:jc w:val="both"/>
        <w:rPr>
          <w:rFonts w:ascii="Times New Roman" w:hAnsi="Times New Roman" w:cs="Times New Roman"/>
          <w:sz w:val="24"/>
          <w:szCs w:val="24"/>
        </w:rPr>
      </w:pPr>
    </w:p>
    <w:p w14:paraId="772610F2" w14:textId="0DDEB01B" w:rsidR="00213B87" w:rsidRPr="0084364C" w:rsidRDefault="00213B87" w:rsidP="00213B87">
      <w:pPr>
        <w:jc w:val="both"/>
        <w:rPr>
          <w:rFonts w:ascii="Times New Roman" w:hAnsi="Times New Roman" w:cs="Times New Roman"/>
          <w:sz w:val="24"/>
          <w:szCs w:val="24"/>
        </w:rPr>
      </w:pPr>
      <w:r w:rsidRPr="0084364C">
        <w:rPr>
          <w:rFonts w:ascii="Times New Roman" w:hAnsi="Times New Roman" w:cs="Times New Roman"/>
          <w:sz w:val="24"/>
          <w:szCs w:val="24"/>
        </w:rPr>
        <w:t>_________________/paraksts/</w:t>
      </w:r>
      <w:r w:rsidR="0036728D" w:rsidRPr="0084364C">
        <w:rPr>
          <w:rStyle w:val="FootnoteReference"/>
          <w:rFonts w:ascii="Times New Roman" w:hAnsi="Times New Roman" w:cs="Times New Roman"/>
          <w:sz w:val="24"/>
          <w:szCs w:val="24"/>
        </w:rPr>
        <w:footnoteReference w:id="1"/>
      </w:r>
    </w:p>
    <w:p w14:paraId="3686A47D" w14:textId="7508F9DE" w:rsidR="00C52EFC" w:rsidRPr="0084364C" w:rsidRDefault="00C52EFC" w:rsidP="009F4929">
      <w:pPr>
        <w:jc w:val="both"/>
        <w:rPr>
          <w:rFonts w:ascii="Times New Roman" w:hAnsi="Times New Roman" w:cs="Times New Roman"/>
          <w:sz w:val="24"/>
          <w:szCs w:val="24"/>
        </w:rPr>
      </w:pPr>
      <w:r w:rsidRPr="0084364C">
        <w:rPr>
          <w:rFonts w:ascii="Times New Roman" w:hAnsi="Times New Roman" w:cs="Times New Roman"/>
          <w:sz w:val="24"/>
          <w:szCs w:val="24"/>
        </w:rPr>
        <w:lastRenderedPageBreak/>
        <w:t>(B) apliecinājums</w:t>
      </w:r>
    </w:p>
    <w:p w14:paraId="55D45D41" w14:textId="04A7165B" w:rsidR="009F4929" w:rsidRPr="0084364C" w:rsidRDefault="009F4929" w:rsidP="009F4929">
      <w:pPr>
        <w:jc w:val="both"/>
        <w:rPr>
          <w:rFonts w:ascii="Times New Roman" w:hAnsi="Times New Roman" w:cs="Times New Roman"/>
          <w:sz w:val="24"/>
          <w:szCs w:val="24"/>
        </w:rPr>
      </w:pPr>
      <w:r w:rsidRPr="0084364C">
        <w:rPr>
          <w:rFonts w:ascii="Times New Roman" w:hAnsi="Times New Roman" w:cs="Times New Roman"/>
          <w:sz w:val="24"/>
          <w:szCs w:val="24"/>
        </w:rPr>
        <w:t xml:space="preserve">Papildus tikai sīkajiem (mikro) vai mazajiem uzņēmumiem </w:t>
      </w:r>
      <w:r w:rsidRPr="0084364C">
        <w:rPr>
          <w:rFonts w:ascii="Times New Roman" w:hAnsi="Times New Roman" w:cs="Times New Roman"/>
          <w:sz w:val="24"/>
          <w:szCs w:val="24"/>
          <w:shd w:val="clear" w:color="auto" w:fill="FFFFFF"/>
        </w:rPr>
        <w:t>Komisijas regulas Nr. </w:t>
      </w:r>
      <w:hyperlink r:id="rId8" w:tgtFrame="_blank" w:history="1">
        <w:r w:rsidRPr="0084364C">
          <w:rPr>
            <w:rStyle w:val="Hyperlink"/>
            <w:rFonts w:ascii="Times New Roman" w:hAnsi="Times New Roman" w:cs="Times New Roman"/>
            <w:sz w:val="24"/>
            <w:szCs w:val="24"/>
            <w:shd w:val="clear" w:color="auto" w:fill="FFFFFF"/>
          </w:rPr>
          <w:t>651/2014</w:t>
        </w:r>
      </w:hyperlink>
      <w:r w:rsidRPr="0084364C">
        <w:rPr>
          <w:rFonts w:ascii="Times New Roman" w:hAnsi="Times New Roman" w:cs="Times New Roman"/>
          <w:sz w:val="24"/>
          <w:szCs w:val="24"/>
          <w:lang w:eastAsia="lv-LV"/>
        </w:rPr>
        <w:t xml:space="preserve"> I pielikuma 2. panta izpratnē</w:t>
      </w:r>
      <w:r w:rsidRPr="0084364C">
        <w:rPr>
          <w:rFonts w:ascii="Times New Roman" w:hAnsi="Times New Roman" w:cs="Times New Roman"/>
          <w:sz w:val="24"/>
          <w:szCs w:val="24"/>
        </w:rPr>
        <w:t>:</w:t>
      </w:r>
    </w:p>
    <w:p w14:paraId="3D1BA20D" w14:textId="50FB3801" w:rsidR="00213B87" w:rsidRPr="0084364C" w:rsidRDefault="00556E27" w:rsidP="0036728D">
      <w:pPr>
        <w:jc w:val="both"/>
        <w:rPr>
          <w:rFonts w:ascii="Times New Roman" w:hAnsi="Times New Roman" w:cs="Times New Roman"/>
          <w:sz w:val="24"/>
          <w:szCs w:val="24"/>
        </w:rPr>
      </w:pPr>
      <w:r w:rsidRPr="0084364C">
        <w:rPr>
          <w:rFonts w:ascii="Times New Roman" w:hAnsi="Times New Roman" w:cs="Times New Roman"/>
          <w:sz w:val="24"/>
          <w:szCs w:val="24"/>
        </w:rPr>
        <w:t>- a</w:t>
      </w:r>
      <w:r w:rsidR="00213B87" w:rsidRPr="0084364C">
        <w:rPr>
          <w:rFonts w:ascii="Times New Roman" w:hAnsi="Times New Roman" w:cs="Times New Roman"/>
          <w:sz w:val="24"/>
          <w:szCs w:val="24"/>
        </w:rPr>
        <w:t>pliecinu, ka pieteicējs nav uzņēmums, kuram atbalsta piešķiršanas brīdī ir ierosināta tiesiskās aizsardzības procesa lieta, tiek īstenots tiesiskās aizsardzības process vai ir pasludināts maksātnespējas process, vai tas ir saņēmis glābšanas atbalstu un nav atmaksājis aizdevumu vai atsaucis garantiju, vai tas ir saņēmis pārstrukturēšanas atbalstu un uz to attiecas pārstrukturēšanas plāns.</w:t>
      </w:r>
    </w:p>
    <w:p w14:paraId="331D4154" w14:textId="77777777" w:rsidR="009F4929" w:rsidRPr="0084364C" w:rsidRDefault="009F4929" w:rsidP="009F4929">
      <w:pPr>
        <w:pStyle w:val="ListParagraph"/>
        <w:jc w:val="both"/>
        <w:rPr>
          <w:rFonts w:ascii="Times New Roman" w:hAnsi="Times New Roman" w:cs="Times New Roman"/>
          <w:sz w:val="24"/>
          <w:szCs w:val="24"/>
        </w:rPr>
      </w:pPr>
    </w:p>
    <w:p w14:paraId="441B38C5" w14:textId="5A024910" w:rsidR="00213B87" w:rsidRPr="0084364C" w:rsidRDefault="00213B87" w:rsidP="00213B87">
      <w:pPr>
        <w:jc w:val="both"/>
        <w:rPr>
          <w:rFonts w:ascii="Times New Roman" w:hAnsi="Times New Roman" w:cs="Times New Roman"/>
          <w:sz w:val="24"/>
          <w:szCs w:val="24"/>
        </w:rPr>
      </w:pPr>
      <w:r w:rsidRPr="0084364C">
        <w:rPr>
          <w:rFonts w:ascii="Times New Roman" w:hAnsi="Times New Roman" w:cs="Times New Roman"/>
          <w:sz w:val="24"/>
          <w:szCs w:val="24"/>
        </w:rPr>
        <w:t>_________________/paraksts/</w:t>
      </w:r>
      <w:r w:rsidR="005F723C" w:rsidRPr="0084364C">
        <w:rPr>
          <w:rStyle w:val="FootnoteReference"/>
          <w:rFonts w:ascii="Times New Roman" w:hAnsi="Times New Roman" w:cs="Times New Roman"/>
          <w:sz w:val="24"/>
          <w:szCs w:val="24"/>
        </w:rPr>
        <w:footnoteReference w:id="2"/>
      </w:r>
    </w:p>
    <w:sectPr w:rsidR="00213B87" w:rsidRPr="0084364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CC8E2" w14:textId="77777777" w:rsidR="00690CA7" w:rsidRDefault="00690CA7" w:rsidP="00690CA7">
      <w:pPr>
        <w:spacing w:after="0" w:line="240" w:lineRule="auto"/>
      </w:pPr>
      <w:r>
        <w:separator/>
      </w:r>
    </w:p>
  </w:endnote>
  <w:endnote w:type="continuationSeparator" w:id="0">
    <w:p w14:paraId="3D1E8E2A" w14:textId="77777777" w:rsidR="00690CA7" w:rsidRDefault="00690CA7" w:rsidP="0069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A6C98" w14:textId="77777777" w:rsidR="00690CA7" w:rsidRDefault="00690CA7" w:rsidP="00690CA7">
      <w:pPr>
        <w:spacing w:after="0" w:line="240" w:lineRule="auto"/>
      </w:pPr>
      <w:r>
        <w:separator/>
      </w:r>
    </w:p>
  </w:footnote>
  <w:footnote w:type="continuationSeparator" w:id="0">
    <w:p w14:paraId="75761B9E" w14:textId="77777777" w:rsidR="00690CA7" w:rsidRDefault="00690CA7" w:rsidP="00690CA7">
      <w:pPr>
        <w:spacing w:after="0" w:line="240" w:lineRule="auto"/>
      </w:pPr>
      <w:r>
        <w:continuationSeparator/>
      </w:r>
    </w:p>
  </w:footnote>
  <w:footnote w:id="1">
    <w:p w14:paraId="3316B37B" w14:textId="55DC209E" w:rsidR="0036728D" w:rsidRPr="0084364C" w:rsidRDefault="0036728D" w:rsidP="00556E27">
      <w:pPr>
        <w:pStyle w:val="FootnoteText"/>
        <w:jc w:val="both"/>
        <w:rPr>
          <w:rFonts w:ascii="Times New Roman" w:hAnsi="Times New Roman" w:cs="Times New Roman"/>
        </w:rPr>
      </w:pPr>
      <w:r w:rsidRPr="0084364C">
        <w:rPr>
          <w:rStyle w:val="FootnoteReference"/>
          <w:rFonts w:ascii="Times New Roman" w:hAnsi="Times New Roman" w:cs="Times New Roman"/>
        </w:rPr>
        <w:footnoteRef/>
      </w:r>
      <w:r w:rsidRPr="0084364C">
        <w:rPr>
          <w:rFonts w:ascii="Times New Roman" w:hAnsi="Times New Roman" w:cs="Times New Roman"/>
        </w:rPr>
        <w:t xml:space="preserve"> </w:t>
      </w:r>
      <w:r w:rsidRPr="0084364C">
        <w:rPr>
          <w:rFonts w:ascii="Times New Roman" w:hAnsi="Times New Roman" w:cs="Times New Roman"/>
          <w:shd w:val="clear" w:color="auto" w:fill="FFFFFF"/>
        </w:rPr>
        <w:t>vidēja</w:t>
      </w:r>
      <w:r w:rsidR="005F723C" w:rsidRPr="0084364C">
        <w:rPr>
          <w:rFonts w:ascii="Times New Roman" w:hAnsi="Times New Roman" w:cs="Times New Roman"/>
          <w:shd w:val="clear" w:color="auto" w:fill="FFFFFF"/>
        </w:rPr>
        <w:t>is</w:t>
      </w:r>
      <w:r w:rsidRPr="0084364C">
        <w:rPr>
          <w:rFonts w:ascii="Times New Roman" w:hAnsi="Times New Roman" w:cs="Times New Roman"/>
          <w:shd w:val="clear" w:color="auto" w:fill="FFFFFF"/>
        </w:rPr>
        <w:t xml:space="preserve"> (Komisijas regulas Nr. </w:t>
      </w:r>
      <w:hyperlink r:id="rId1" w:tgtFrame="_blank" w:history="1">
        <w:r w:rsidRPr="0084364C">
          <w:rPr>
            <w:rStyle w:val="Hyperlink"/>
            <w:rFonts w:ascii="Times New Roman" w:hAnsi="Times New Roman" w:cs="Times New Roman"/>
            <w:shd w:val="clear" w:color="auto" w:fill="FFFFFF"/>
          </w:rPr>
          <w:t>651/2014</w:t>
        </w:r>
      </w:hyperlink>
      <w:r w:rsidRPr="0084364C">
        <w:rPr>
          <w:rFonts w:ascii="Times New Roman" w:hAnsi="Times New Roman" w:cs="Times New Roman"/>
          <w:lang w:eastAsia="lv-LV"/>
        </w:rPr>
        <w:t xml:space="preserve"> I pielikuma 2. panta izpratnē</w:t>
      </w:r>
      <w:r w:rsidRPr="0084364C">
        <w:rPr>
          <w:rFonts w:ascii="Times New Roman" w:hAnsi="Times New Roman" w:cs="Times New Roman"/>
          <w:shd w:val="clear" w:color="auto" w:fill="FFFFFF"/>
        </w:rPr>
        <w:t>) vai liela</w:t>
      </w:r>
      <w:r w:rsidR="005F723C" w:rsidRPr="0084364C">
        <w:rPr>
          <w:rFonts w:ascii="Times New Roman" w:hAnsi="Times New Roman" w:cs="Times New Roman"/>
          <w:shd w:val="clear" w:color="auto" w:fill="FFFFFF"/>
        </w:rPr>
        <w:t>is</w:t>
      </w:r>
      <w:r w:rsidRPr="0084364C">
        <w:rPr>
          <w:rFonts w:ascii="Times New Roman" w:hAnsi="Times New Roman" w:cs="Times New Roman"/>
          <w:shd w:val="clear" w:color="auto" w:fill="FFFFFF"/>
        </w:rPr>
        <w:t xml:space="preserve"> uzņēmum</w:t>
      </w:r>
      <w:r w:rsidR="005F723C" w:rsidRPr="0084364C">
        <w:rPr>
          <w:rFonts w:ascii="Times New Roman" w:hAnsi="Times New Roman" w:cs="Times New Roman"/>
          <w:shd w:val="clear" w:color="auto" w:fill="FFFFFF"/>
        </w:rPr>
        <w:t>s</w:t>
      </w:r>
      <w:r w:rsidRPr="0084364C">
        <w:rPr>
          <w:rFonts w:ascii="Times New Roman" w:hAnsi="Times New Roman" w:cs="Times New Roman"/>
          <w:shd w:val="clear" w:color="auto" w:fill="FFFFFF"/>
        </w:rPr>
        <w:t xml:space="preserve"> (Komisijas regulas Nr. </w:t>
      </w:r>
      <w:hyperlink r:id="rId2" w:tgtFrame="_blank" w:history="1">
        <w:r w:rsidRPr="0084364C">
          <w:rPr>
            <w:rStyle w:val="Hyperlink"/>
            <w:rFonts w:ascii="Times New Roman" w:hAnsi="Times New Roman" w:cs="Times New Roman"/>
            <w:shd w:val="clear" w:color="auto" w:fill="FFFFFF"/>
          </w:rPr>
          <w:t>651/2014</w:t>
        </w:r>
      </w:hyperlink>
      <w:r w:rsidRPr="0084364C">
        <w:rPr>
          <w:rFonts w:ascii="Times New Roman" w:hAnsi="Times New Roman" w:cs="Times New Roman"/>
          <w:lang w:eastAsia="lv-LV"/>
        </w:rPr>
        <w:t xml:space="preserve"> 2. panta 24. punkta izpratnē</w:t>
      </w:r>
      <w:r w:rsidRPr="0084364C">
        <w:rPr>
          <w:rFonts w:ascii="Times New Roman" w:hAnsi="Times New Roman" w:cs="Times New Roman"/>
          <w:shd w:val="clear" w:color="auto" w:fill="FFFFFF"/>
        </w:rPr>
        <w:t>)</w:t>
      </w:r>
      <w:r w:rsidR="005F723C" w:rsidRPr="0084364C">
        <w:rPr>
          <w:rFonts w:ascii="Times New Roman" w:hAnsi="Times New Roman" w:cs="Times New Roman"/>
          <w:shd w:val="clear" w:color="auto" w:fill="FFFFFF"/>
        </w:rPr>
        <w:t xml:space="preserve">, kurš nevar </w:t>
      </w:r>
      <w:r w:rsidR="00556E27" w:rsidRPr="0084364C">
        <w:rPr>
          <w:rFonts w:ascii="Times New Roman" w:hAnsi="Times New Roman" w:cs="Times New Roman"/>
          <w:shd w:val="clear" w:color="auto" w:fill="FFFFFF"/>
        </w:rPr>
        <w:t>ie</w:t>
      </w:r>
      <w:r w:rsidR="005F723C" w:rsidRPr="0084364C">
        <w:rPr>
          <w:rFonts w:ascii="Times New Roman" w:hAnsi="Times New Roman" w:cs="Times New Roman"/>
          <w:shd w:val="clear" w:color="auto" w:fill="FFFFFF"/>
        </w:rPr>
        <w:t xml:space="preserve">sniegt </w:t>
      </w:r>
      <w:r w:rsidR="00556E27" w:rsidRPr="0084364C">
        <w:rPr>
          <w:rFonts w:ascii="Times New Roman" w:hAnsi="Times New Roman" w:cs="Times New Roman"/>
          <w:shd w:val="clear" w:color="auto" w:fill="FFFFFF"/>
        </w:rPr>
        <w:t>(A)</w:t>
      </w:r>
      <w:r w:rsidR="005F723C" w:rsidRPr="0084364C">
        <w:rPr>
          <w:rFonts w:ascii="Times New Roman" w:hAnsi="Times New Roman" w:cs="Times New Roman"/>
          <w:shd w:val="clear" w:color="auto" w:fill="FFFFFF"/>
        </w:rPr>
        <w:t xml:space="preserve"> apliecinājumu, jo atbilst taj</w:t>
      </w:r>
      <w:r w:rsidR="00556E27" w:rsidRPr="0084364C">
        <w:rPr>
          <w:rFonts w:ascii="Times New Roman" w:hAnsi="Times New Roman" w:cs="Times New Roman"/>
          <w:shd w:val="clear" w:color="auto" w:fill="FFFFFF"/>
        </w:rPr>
        <w:t>ā</w:t>
      </w:r>
      <w:r w:rsidR="005F723C" w:rsidRPr="0084364C">
        <w:rPr>
          <w:rFonts w:ascii="Times New Roman" w:hAnsi="Times New Roman" w:cs="Times New Roman"/>
          <w:shd w:val="clear" w:color="auto" w:fill="FFFFFF"/>
        </w:rPr>
        <w:t xml:space="preserve"> minētajām pazīmēm, </w:t>
      </w:r>
      <w:r w:rsidR="00556E27" w:rsidRPr="0084364C">
        <w:rPr>
          <w:rFonts w:ascii="Times New Roman" w:hAnsi="Times New Roman" w:cs="Times New Roman"/>
        </w:rPr>
        <w:t xml:space="preserve">saskaņā ar Konkursa nolikuma 3.4.13. punktu </w:t>
      </w:r>
      <w:r w:rsidR="005F723C" w:rsidRPr="0084364C">
        <w:rPr>
          <w:rFonts w:ascii="Times New Roman" w:hAnsi="Times New Roman" w:cs="Times New Roman"/>
          <w:shd w:val="clear" w:color="auto" w:fill="FFFFFF"/>
        </w:rPr>
        <w:t xml:space="preserve">nevar pretendēt uz atbalstu </w:t>
      </w:r>
      <w:r w:rsidR="00C52EFC" w:rsidRPr="0084364C">
        <w:rPr>
          <w:rFonts w:ascii="Times New Roman" w:hAnsi="Times New Roman" w:cs="Times New Roman"/>
          <w:shd w:val="clear" w:color="auto" w:fill="FFFFFF"/>
        </w:rPr>
        <w:t xml:space="preserve">šīs </w:t>
      </w:r>
      <w:r w:rsidR="005F723C" w:rsidRPr="0084364C">
        <w:rPr>
          <w:rFonts w:ascii="Times New Roman" w:hAnsi="Times New Roman" w:cs="Times New Roman"/>
        </w:rPr>
        <w:t>Latvijas valsts budžeta finansētās programmas ietvaros;</w:t>
      </w:r>
    </w:p>
    <w:p w14:paraId="130FA38E" w14:textId="77777777" w:rsidR="005F723C" w:rsidRPr="0084364C" w:rsidRDefault="005F723C" w:rsidP="00556E27">
      <w:pPr>
        <w:pStyle w:val="FootnoteText"/>
        <w:jc w:val="both"/>
        <w:rPr>
          <w:rFonts w:ascii="Times New Roman" w:hAnsi="Times New Roman" w:cs="Times New Roman"/>
        </w:rPr>
      </w:pPr>
    </w:p>
  </w:footnote>
  <w:footnote w:id="2">
    <w:p w14:paraId="24B9D9C9" w14:textId="17070DBF" w:rsidR="005F723C" w:rsidRPr="00556E27" w:rsidRDefault="005F723C" w:rsidP="00556E27">
      <w:pPr>
        <w:pStyle w:val="FootnoteText"/>
        <w:jc w:val="both"/>
        <w:rPr>
          <w:rFonts w:ascii="Times New Roman" w:hAnsi="Times New Roman" w:cs="Times New Roman"/>
        </w:rPr>
      </w:pPr>
      <w:r w:rsidRPr="0084364C">
        <w:rPr>
          <w:rStyle w:val="FootnoteReference"/>
          <w:rFonts w:ascii="Times New Roman" w:hAnsi="Times New Roman" w:cs="Times New Roman"/>
        </w:rPr>
        <w:footnoteRef/>
      </w:r>
      <w:r w:rsidRPr="0084364C">
        <w:rPr>
          <w:rFonts w:ascii="Times New Roman" w:hAnsi="Times New Roman" w:cs="Times New Roman"/>
        </w:rPr>
        <w:t xml:space="preserve"> sīkais (mikro) vai mazais uzņēmums (</w:t>
      </w:r>
      <w:r w:rsidRPr="0084364C">
        <w:rPr>
          <w:rFonts w:ascii="Times New Roman" w:hAnsi="Times New Roman" w:cs="Times New Roman"/>
          <w:shd w:val="clear" w:color="auto" w:fill="FFFFFF"/>
        </w:rPr>
        <w:t>Komisijas regulas Nr. </w:t>
      </w:r>
      <w:hyperlink r:id="rId3" w:tgtFrame="_blank" w:history="1">
        <w:r w:rsidRPr="0084364C">
          <w:rPr>
            <w:rStyle w:val="Hyperlink"/>
            <w:rFonts w:ascii="Times New Roman" w:hAnsi="Times New Roman" w:cs="Times New Roman"/>
            <w:shd w:val="clear" w:color="auto" w:fill="FFFFFF"/>
          </w:rPr>
          <w:t>651/2014</w:t>
        </w:r>
      </w:hyperlink>
      <w:r w:rsidRPr="0084364C">
        <w:rPr>
          <w:rFonts w:ascii="Times New Roman" w:hAnsi="Times New Roman" w:cs="Times New Roman"/>
          <w:lang w:eastAsia="lv-LV"/>
        </w:rPr>
        <w:t xml:space="preserve"> I pielikuma 2. panta izpratnē</w:t>
      </w:r>
      <w:r w:rsidRPr="0084364C">
        <w:rPr>
          <w:rFonts w:ascii="Times New Roman" w:hAnsi="Times New Roman" w:cs="Times New Roman"/>
        </w:rPr>
        <w:t>)</w:t>
      </w:r>
      <w:r w:rsidRPr="0084364C">
        <w:rPr>
          <w:rFonts w:ascii="Times New Roman" w:hAnsi="Times New Roman" w:cs="Times New Roman"/>
          <w:shd w:val="clear" w:color="auto" w:fill="FFFFFF"/>
        </w:rPr>
        <w:t xml:space="preserve">, kurš nevar sniegt </w:t>
      </w:r>
      <w:r w:rsidR="00556E27" w:rsidRPr="0084364C">
        <w:rPr>
          <w:rFonts w:ascii="Times New Roman" w:hAnsi="Times New Roman" w:cs="Times New Roman"/>
          <w:shd w:val="clear" w:color="auto" w:fill="FFFFFF"/>
        </w:rPr>
        <w:t>vienlaicīgi ne (A), ne (B) apliecinājumu</w:t>
      </w:r>
      <w:r w:rsidRPr="0084364C">
        <w:rPr>
          <w:rFonts w:ascii="Times New Roman" w:hAnsi="Times New Roman" w:cs="Times New Roman"/>
          <w:shd w:val="clear" w:color="auto" w:fill="FFFFFF"/>
        </w:rPr>
        <w:t xml:space="preserve">, jo atbilst tajos minētajām pazīmēm, nevar pretendēt uz atbalstu </w:t>
      </w:r>
      <w:r w:rsidRPr="0084364C">
        <w:rPr>
          <w:rFonts w:ascii="Times New Roman" w:hAnsi="Times New Roman" w:cs="Times New Roman"/>
        </w:rPr>
        <w:t>Latvijas valsts budžeta finansētās programmas ietvaros.</w:t>
      </w:r>
      <w:r w:rsidR="00C52EFC" w:rsidRPr="0084364C">
        <w:rPr>
          <w:rFonts w:ascii="Times New Roman" w:hAnsi="Times New Roman" w:cs="Times New Roman"/>
        </w:rPr>
        <w:t xml:space="preserve"> </w:t>
      </w:r>
      <w:r w:rsidR="00C52EFC" w:rsidRPr="0084364C">
        <w:rPr>
          <w:rFonts w:ascii="Times New Roman" w:hAnsi="Times New Roman" w:cs="Times New Roman"/>
          <w:u w:val="single"/>
        </w:rPr>
        <w:t>Vienlaikus, ja sīkais (mikro) vai mazais uzņēmums</w:t>
      </w:r>
      <w:r w:rsidR="00556E27" w:rsidRPr="0084364C">
        <w:rPr>
          <w:rFonts w:ascii="Times New Roman" w:hAnsi="Times New Roman" w:cs="Times New Roman"/>
          <w:u w:val="single"/>
        </w:rPr>
        <w:t xml:space="preserve"> spēj sniegt vismaz vienu no minētajiem apliecinājumiem, tam saskaņā ar Konkursa nolikuma 3.4.14. punktu saglabājas iespēja pretendēt uz </w:t>
      </w:r>
      <w:r w:rsidR="00556E27" w:rsidRPr="0084364C">
        <w:rPr>
          <w:rFonts w:ascii="Times New Roman" w:hAnsi="Times New Roman" w:cs="Times New Roman"/>
          <w:u w:val="single"/>
          <w:shd w:val="clear" w:color="auto" w:fill="FFFFFF"/>
        </w:rPr>
        <w:t xml:space="preserve">atbalstu šīs </w:t>
      </w:r>
      <w:r w:rsidR="00556E27" w:rsidRPr="0084364C">
        <w:rPr>
          <w:rFonts w:ascii="Times New Roman" w:hAnsi="Times New Roman" w:cs="Times New Roman"/>
          <w:u w:val="single"/>
        </w:rPr>
        <w:t>Latvijas valsts budžeta finansētās programmas ietvaros</w:t>
      </w:r>
      <w:r w:rsidR="00556E27" w:rsidRPr="0084364C">
        <w:rPr>
          <w:rFonts w:ascii="Times New Roman" w:hAnsi="Times New Roman" w:cs="Times New Roman"/>
        </w:rPr>
        <w:t>.</w:t>
      </w:r>
      <w:r w:rsidR="00556E27" w:rsidRPr="00556E27">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11418"/>
    <w:multiLevelType w:val="hybridMultilevel"/>
    <w:tmpl w:val="5F406FDC"/>
    <w:lvl w:ilvl="0" w:tplc="BC3E338A">
      <w:start w:val="1"/>
      <w:numFmt w:val="decimal"/>
      <w:lvlText w:val="%1."/>
      <w:lvlJc w:val="left"/>
      <w:pPr>
        <w:ind w:left="720" w:hanging="360"/>
      </w:pPr>
      <w:rPr>
        <w:rFonts w:asciiTheme="minorHAnsi" w:eastAsiaTheme="minorHAnsi" w:hAnsiTheme="minorHAnsi" w:cstheme="minorBidi"/>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D08437B"/>
    <w:multiLevelType w:val="hybridMultilevel"/>
    <w:tmpl w:val="A00A19E6"/>
    <w:lvl w:ilvl="0" w:tplc="BEDA51F6">
      <w:start w:val="2"/>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127619F"/>
    <w:multiLevelType w:val="hybridMultilevel"/>
    <w:tmpl w:val="8BA484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9077468"/>
    <w:multiLevelType w:val="hybridMultilevel"/>
    <w:tmpl w:val="756652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57"/>
    <w:rsid w:val="000268BB"/>
    <w:rsid w:val="00213B87"/>
    <w:rsid w:val="002C4E7B"/>
    <w:rsid w:val="0036728D"/>
    <w:rsid w:val="00415F39"/>
    <w:rsid w:val="004A3FF3"/>
    <w:rsid w:val="004C0689"/>
    <w:rsid w:val="00500EFF"/>
    <w:rsid w:val="00556E27"/>
    <w:rsid w:val="00570D1A"/>
    <w:rsid w:val="005F723C"/>
    <w:rsid w:val="006850DA"/>
    <w:rsid w:val="00690CA7"/>
    <w:rsid w:val="006C44AD"/>
    <w:rsid w:val="006D7C57"/>
    <w:rsid w:val="0084364C"/>
    <w:rsid w:val="008567EC"/>
    <w:rsid w:val="009D28B1"/>
    <w:rsid w:val="009F4929"/>
    <w:rsid w:val="00C52EFC"/>
    <w:rsid w:val="00DC35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6129"/>
  <w15:chartTrackingRefBased/>
  <w15:docId w15:val="{E6945D85-715E-4DD7-81A0-1D900075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90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0CA7"/>
    <w:rPr>
      <w:sz w:val="20"/>
      <w:szCs w:val="20"/>
    </w:rPr>
  </w:style>
  <w:style w:type="character" w:styleId="FootnoteReference">
    <w:name w:val="footnote reference"/>
    <w:basedOn w:val="DefaultParagraphFont"/>
    <w:uiPriority w:val="99"/>
    <w:semiHidden/>
    <w:unhideWhenUsed/>
    <w:rsid w:val="00690CA7"/>
    <w:rPr>
      <w:vertAlign w:val="superscript"/>
    </w:rPr>
  </w:style>
  <w:style w:type="paragraph" w:styleId="ListParagraph">
    <w:name w:val="List Paragraph"/>
    <w:basedOn w:val="Normal"/>
    <w:uiPriority w:val="34"/>
    <w:qFormat/>
    <w:rsid w:val="00690CA7"/>
    <w:pPr>
      <w:ind w:left="720"/>
      <w:contextualSpacing/>
    </w:pPr>
  </w:style>
  <w:style w:type="character" w:styleId="Hyperlink">
    <w:name w:val="Hyperlink"/>
    <w:basedOn w:val="DefaultParagraphFont"/>
    <w:uiPriority w:val="99"/>
    <w:semiHidden/>
    <w:unhideWhenUsed/>
    <w:rsid w:val="009F49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4/651/oj/?local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eli/reg/2014/651/oj/?locale=LV" TargetMode="External"/><Relationship Id="rId2" Type="http://schemas.openxmlformats.org/officeDocument/2006/relationships/hyperlink" Target="http://eur-lex.europa.eu/eli/reg/2014/651/oj/?locale=LV" TargetMode="External"/><Relationship Id="rId1" Type="http://schemas.openxmlformats.org/officeDocument/2006/relationships/hyperlink" Target="http://eur-lex.europa.eu/eli/reg/2014/651/oj/?local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C2CE9-0F50-4D1A-8968-28050D9A2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1518</Words>
  <Characters>866</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Gatis Groza</dc:creator>
  <cp:keywords/>
  <dc:description/>
  <cp:lastModifiedBy>Liene Jēkabsone</cp:lastModifiedBy>
  <cp:revision>3</cp:revision>
  <dcterms:created xsi:type="dcterms:W3CDTF">2021-07-01T13:08:00Z</dcterms:created>
  <dcterms:modified xsi:type="dcterms:W3CDTF">2021-07-02T07:07:00Z</dcterms:modified>
</cp:coreProperties>
</file>