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0E842116" w:rsidR="00A23AB2" w:rsidRPr="008347A2" w:rsidRDefault="00EE4D43" w:rsidP="00D32926">
      <w:pPr>
        <w:tabs>
          <w:tab w:val="center" w:pos="4535"/>
        </w:tabs>
        <w:jc w:val="center"/>
        <w:rPr>
          <w:szCs w:val="24"/>
          <w:lang w:val="lv-LV"/>
        </w:rPr>
      </w:pPr>
      <w:r w:rsidRPr="008347A2">
        <w:rPr>
          <w:noProof/>
          <w:lang w:val="lv-LV" w:eastAsia="lv-LV"/>
        </w:rPr>
        <w:drawing>
          <wp:inline distT="0" distB="0" distL="0" distR="0" wp14:anchorId="291B3168" wp14:editId="760F178D">
            <wp:extent cx="3933333"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14:paraId="0D9A708B" w14:textId="77777777" w:rsidR="00A23AB2" w:rsidRPr="008347A2" w:rsidRDefault="00A23AB2" w:rsidP="00D32926">
      <w:pPr>
        <w:jc w:val="right"/>
        <w:rPr>
          <w:sz w:val="22"/>
          <w:szCs w:val="22"/>
          <w:lang w:val="lv-LV"/>
        </w:rPr>
      </w:pPr>
    </w:p>
    <w:p w14:paraId="27DC1887" w14:textId="3466B1D2" w:rsidR="00A23AB2" w:rsidRPr="008347A2" w:rsidRDefault="00EE4D43" w:rsidP="00D32926">
      <w:pPr>
        <w:tabs>
          <w:tab w:val="left" w:pos="5880"/>
        </w:tabs>
        <w:rPr>
          <w:sz w:val="22"/>
          <w:szCs w:val="22"/>
          <w:lang w:val="lv-LV"/>
        </w:rPr>
      </w:pPr>
      <w:r w:rsidRPr="008347A2">
        <w:rPr>
          <w:sz w:val="22"/>
          <w:szCs w:val="22"/>
          <w:lang w:val="lv-LV"/>
        </w:rPr>
        <w:tab/>
      </w:r>
    </w:p>
    <w:p w14:paraId="41A5CC35" w14:textId="77777777" w:rsidR="00A23AB2" w:rsidRPr="008347A2" w:rsidRDefault="00A23AB2" w:rsidP="00D32926">
      <w:pPr>
        <w:jc w:val="right"/>
        <w:rPr>
          <w:sz w:val="22"/>
          <w:szCs w:val="22"/>
          <w:lang w:val="lv-LV"/>
        </w:rPr>
      </w:pPr>
      <w:r w:rsidRPr="008347A2">
        <w:rPr>
          <w:sz w:val="22"/>
          <w:szCs w:val="22"/>
          <w:lang w:val="lv-LV"/>
        </w:rPr>
        <w:t>APSTIPRINĀTS</w:t>
      </w:r>
    </w:p>
    <w:p w14:paraId="1097ECF1" w14:textId="77777777" w:rsidR="00A23AB2" w:rsidRPr="008347A2" w:rsidRDefault="00A23AB2" w:rsidP="00D32926">
      <w:pPr>
        <w:jc w:val="right"/>
        <w:rPr>
          <w:sz w:val="22"/>
          <w:szCs w:val="22"/>
          <w:lang w:val="lv-LV"/>
        </w:rPr>
      </w:pPr>
      <w:r w:rsidRPr="008347A2">
        <w:rPr>
          <w:sz w:val="22"/>
          <w:szCs w:val="22"/>
          <w:lang w:val="lv-LV"/>
        </w:rPr>
        <w:t>ar Sabiedrības integrācijas fonda padomes</w:t>
      </w:r>
    </w:p>
    <w:p w14:paraId="2F698B4E" w14:textId="67468EBF" w:rsidR="00A23AB2" w:rsidRPr="008347A2" w:rsidRDefault="008623FE" w:rsidP="00D32926">
      <w:pPr>
        <w:jc w:val="right"/>
        <w:rPr>
          <w:sz w:val="22"/>
          <w:szCs w:val="22"/>
          <w:lang w:val="lv-LV"/>
        </w:rPr>
      </w:pPr>
      <w:r w:rsidRPr="008347A2">
        <w:rPr>
          <w:sz w:val="22"/>
          <w:szCs w:val="22"/>
          <w:lang w:val="lv-LV"/>
        </w:rPr>
        <w:t>202</w:t>
      </w:r>
      <w:r w:rsidR="00EF12BC" w:rsidRPr="008347A2">
        <w:rPr>
          <w:sz w:val="22"/>
          <w:szCs w:val="22"/>
          <w:lang w:val="lv-LV"/>
        </w:rPr>
        <w:t>2</w:t>
      </w:r>
      <w:r w:rsidR="00A23AB2" w:rsidRPr="008347A2">
        <w:rPr>
          <w:sz w:val="22"/>
          <w:szCs w:val="22"/>
          <w:lang w:val="lv-LV"/>
        </w:rPr>
        <w:t>.gada</w:t>
      </w:r>
      <w:r w:rsidR="00E870E2" w:rsidRPr="008347A2">
        <w:rPr>
          <w:sz w:val="22"/>
          <w:szCs w:val="22"/>
          <w:lang w:val="lv-LV"/>
        </w:rPr>
        <w:t xml:space="preserve"> </w:t>
      </w:r>
      <w:r w:rsidR="008347A2" w:rsidRPr="008347A2">
        <w:rPr>
          <w:sz w:val="22"/>
          <w:szCs w:val="22"/>
          <w:lang w:val="lv-LV"/>
        </w:rPr>
        <w:t>14</w:t>
      </w:r>
      <w:r w:rsidR="002E0F9A" w:rsidRPr="008347A2">
        <w:rPr>
          <w:sz w:val="22"/>
          <w:szCs w:val="22"/>
          <w:lang w:val="lv-LV"/>
        </w:rPr>
        <w:t>.</w:t>
      </w:r>
      <w:r w:rsidR="008347A2" w:rsidRPr="008347A2">
        <w:rPr>
          <w:sz w:val="22"/>
          <w:szCs w:val="22"/>
          <w:lang w:val="lv-LV"/>
        </w:rPr>
        <w:t>janvāra</w:t>
      </w:r>
      <w:r w:rsidR="00070F50" w:rsidRPr="008347A2">
        <w:rPr>
          <w:sz w:val="22"/>
          <w:szCs w:val="22"/>
          <w:lang w:val="lv-LV"/>
        </w:rPr>
        <w:t xml:space="preserve"> </w:t>
      </w:r>
      <w:r w:rsidR="00A23AB2" w:rsidRPr="008347A2">
        <w:rPr>
          <w:sz w:val="22"/>
          <w:szCs w:val="22"/>
          <w:lang w:val="lv-LV"/>
        </w:rPr>
        <w:t>lēmumu</w:t>
      </w:r>
    </w:p>
    <w:p w14:paraId="7F11FA30" w14:textId="68169482" w:rsidR="00A23AB2" w:rsidRDefault="00A23AB2" w:rsidP="00D32926">
      <w:pPr>
        <w:jc w:val="right"/>
        <w:rPr>
          <w:sz w:val="22"/>
          <w:szCs w:val="22"/>
          <w:lang w:val="lv-LV"/>
        </w:rPr>
      </w:pPr>
      <w:r w:rsidRPr="008347A2">
        <w:rPr>
          <w:sz w:val="22"/>
          <w:szCs w:val="22"/>
          <w:lang w:val="lv-LV"/>
        </w:rPr>
        <w:t>(Protokols Nr.</w:t>
      </w:r>
      <w:r w:rsidR="008347A2" w:rsidRPr="008347A2">
        <w:rPr>
          <w:sz w:val="22"/>
          <w:szCs w:val="22"/>
          <w:lang w:val="lv-LV"/>
        </w:rPr>
        <w:t>1</w:t>
      </w:r>
      <w:r w:rsidRPr="008347A2">
        <w:rPr>
          <w:sz w:val="22"/>
          <w:szCs w:val="22"/>
          <w:lang w:val="lv-LV"/>
        </w:rPr>
        <w:t>,</w:t>
      </w:r>
      <w:r w:rsidR="00464C31">
        <w:rPr>
          <w:sz w:val="22"/>
          <w:szCs w:val="22"/>
          <w:lang w:val="lv-LV"/>
        </w:rPr>
        <w:t>4</w:t>
      </w:r>
      <w:r w:rsidR="002E0F9A" w:rsidRPr="008347A2">
        <w:rPr>
          <w:sz w:val="22"/>
          <w:szCs w:val="22"/>
          <w:lang w:val="lv-LV"/>
        </w:rPr>
        <w:t>.§)</w:t>
      </w:r>
    </w:p>
    <w:p w14:paraId="34892905" w14:textId="37C35979" w:rsidR="00F637EB" w:rsidRDefault="00F637EB" w:rsidP="00D32926">
      <w:pPr>
        <w:jc w:val="right"/>
        <w:rPr>
          <w:sz w:val="22"/>
          <w:szCs w:val="22"/>
          <w:lang w:val="lv-LV"/>
        </w:rPr>
      </w:pPr>
    </w:p>
    <w:p w14:paraId="06B99D00" w14:textId="62705E17" w:rsidR="00F637EB" w:rsidRPr="00F637EB" w:rsidRDefault="00F637EB" w:rsidP="00F637EB">
      <w:pPr>
        <w:jc w:val="right"/>
        <w:rPr>
          <w:color w:val="FF0000"/>
          <w:sz w:val="22"/>
          <w:szCs w:val="22"/>
          <w:lang w:val="lv-LV"/>
        </w:rPr>
      </w:pPr>
      <w:r w:rsidRPr="00F637EB">
        <w:rPr>
          <w:color w:val="FF0000"/>
          <w:sz w:val="22"/>
          <w:szCs w:val="22"/>
          <w:lang w:val="lv-LV"/>
        </w:rPr>
        <w:t>APSTIPRINĀTS AR GROZĪJUMIEM</w:t>
      </w:r>
    </w:p>
    <w:p w14:paraId="19C8AA59" w14:textId="77777777" w:rsidR="00F637EB" w:rsidRPr="00F637EB" w:rsidRDefault="00F637EB" w:rsidP="00F637EB">
      <w:pPr>
        <w:jc w:val="right"/>
        <w:rPr>
          <w:color w:val="FF0000"/>
          <w:sz w:val="22"/>
          <w:szCs w:val="22"/>
          <w:lang w:val="lv-LV"/>
        </w:rPr>
      </w:pPr>
      <w:r w:rsidRPr="00F637EB">
        <w:rPr>
          <w:color w:val="FF0000"/>
          <w:sz w:val="22"/>
          <w:szCs w:val="22"/>
          <w:lang w:val="lv-LV"/>
        </w:rPr>
        <w:t>ar Sabiedrības integrācijas fonda padomes</w:t>
      </w:r>
    </w:p>
    <w:p w14:paraId="423BC54A" w14:textId="7BDA7C0C" w:rsidR="00F637EB" w:rsidRPr="00F637EB" w:rsidRDefault="00F637EB" w:rsidP="00F637EB">
      <w:pPr>
        <w:jc w:val="right"/>
        <w:rPr>
          <w:color w:val="FF0000"/>
          <w:sz w:val="22"/>
          <w:szCs w:val="22"/>
          <w:lang w:val="lv-LV"/>
        </w:rPr>
      </w:pPr>
      <w:r w:rsidRPr="00F637EB">
        <w:rPr>
          <w:color w:val="FF0000"/>
          <w:sz w:val="22"/>
          <w:szCs w:val="22"/>
          <w:lang w:val="lv-LV"/>
        </w:rPr>
        <w:t xml:space="preserve">2022.gada </w:t>
      </w:r>
      <w:r>
        <w:rPr>
          <w:color w:val="FF0000"/>
          <w:sz w:val="22"/>
          <w:szCs w:val="22"/>
          <w:lang w:val="lv-LV"/>
        </w:rPr>
        <w:t>4.februāra</w:t>
      </w:r>
      <w:r w:rsidRPr="00F637EB">
        <w:rPr>
          <w:color w:val="FF0000"/>
          <w:sz w:val="22"/>
          <w:szCs w:val="22"/>
          <w:lang w:val="lv-LV"/>
        </w:rPr>
        <w:t xml:space="preserve"> lēmumu</w:t>
      </w:r>
    </w:p>
    <w:p w14:paraId="0A0C8120" w14:textId="589B6C61" w:rsidR="00F637EB" w:rsidRPr="00F637EB" w:rsidRDefault="00F637EB" w:rsidP="00F637EB">
      <w:pPr>
        <w:jc w:val="right"/>
        <w:rPr>
          <w:color w:val="FF0000"/>
          <w:sz w:val="22"/>
          <w:szCs w:val="22"/>
          <w:lang w:val="lv-LV"/>
        </w:rPr>
      </w:pPr>
      <w:r w:rsidRPr="00F637EB">
        <w:rPr>
          <w:color w:val="FF0000"/>
          <w:sz w:val="22"/>
          <w:szCs w:val="22"/>
          <w:lang w:val="lv-LV"/>
        </w:rPr>
        <w:t>(Protokols Nr.</w:t>
      </w:r>
      <w:r>
        <w:rPr>
          <w:color w:val="FF0000"/>
          <w:sz w:val="22"/>
          <w:szCs w:val="22"/>
          <w:lang w:val="lv-LV"/>
        </w:rPr>
        <w:t>2</w:t>
      </w:r>
      <w:r w:rsidRPr="00F637EB">
        <w:rPr>
          <w:color w:val="FF0000"/>
          <w:sz w:val="22"/>
          <w:szCs w:val="22"/>
          <w:lang w:val="lv-LV"/>
        </w:rPr>
        <w:t>,</w:t>
      </w:r>
      <w:r w:rsidR="00464C31">
        <w:rPr>
          <w:color w:val="FF0000"/>
          <w:sz w:val="22"/>
          <w:szCs w:val="22"/>
          <w:lang w:val="lv-LV"/>
        </w:rPr>
        <w:t xml:space="preserve"> </w:t>
      </w:r>
      <w:r w:rsidR="009274B0">
        <w:rPr>
          <w:color w:val="FF0000"/>
          <w:sz w:val="22"/>
          <w:szCs w:val="22"/>
          <w:lang w:val="lv-LV"/>
        </w:rPr>
        <w:t>4</w:t>
      </w:r>
      <w:r w:rsidRPr="00F637EB">
        <w:rPr>
          <w:color w:val="FF0000"/>
          <w:sz w:val="22"/>
          <w:szCs w:val="22"/>
          <w:lang w:val="lv-LV"/>
        </w:rPr>
        <w:t>.</w:t>
      </w:r>
      <w:r w:rsidR="009274B0">
        <w:rPr>
          <w:color w:val="FF0000"/>
          <w:sz w:val="22"/>
          <w:szCs w:val="22"/>
          <w:lang w:val="lv-LV"/>
        </w:rPr>
        <w:t>2</w:t>
      </w:r>
      <w:r w:rsidR="005E090D">
        <w:rPr>
          <w:color w:val="FF0000"/>
          <w:sz w:val="22"/>
          <w:szCs w:val="22"/>
          <w:lang w:val="lv-LV"/>
        </w:rPr>
        <w:t>.</w:t>
      </w:r>
      <w:r w:rsidRPr="00F637EB">
        <w:rPr>
          <w:color w:val="FF0000"/>
          <w:sz w:val="22"/>
          <w:szCs w:val="22"/>
          <w:lang w:val="lv-LV"/>
        </w:rPr>
        <w:t>§)</w:t>
      </w:r>
    </w:p>
    <w:p w14:paraId="5C4C4841" w14:textId="6EFD2A80" w:rsidR="00F637EB" w:rsidRPr="008347A2" w:rsidRDefault="00F637EB" w:rsidP="00D32926">
      <w:pPr>
        <w:jc w:val="right"/>
        <w:rPr>
          <w:sz w:val="22"/>
          <w:szCs w:val="22"/>
          <w:lang w:val="lv-LV"/>
        </w:rPr>
      </w:pPr>
    </w:p>
    <w:p w14:paraId="6FB7EEE2" w14:textId="77777777" w:rsidR="00A23AB2" w:rsidRPr="008347A2" w:rsidRDefault="00A23AB2" w:rsidP="00D32926">
      <w:pPr>
        <w:pStyle w:val="SubTitle2"/>
        <w:spacing w:after="0"/>
        <w:rPr>
          <w:sz w:val="24"/>
          <w:szCs w:val="24"/>
          <w:lang w:val="lv-LV"/>
        </w:rPr>
      </w:pPr>
    </w:p>
    <w:p w14:paraId="7E544038" w14:textId="77777777" w:rsidR="00A23AB2" w:rsidRPr="008347A2" w:rsidRDefault="00A23AB2" w:rsidP="00D32926">
      <w:pPr>
        <w:pStyle w:val="SubTitle2"/>
        <w:spacing w:after="0"/>
        <w:rPr>
          <w:sz w:val="24"/>
          <w:szCs w:val="24"/>
          <w:lang w:val="lv-LV"/>
        </w:rPr>
      </w:pPr>
    </w:p>
    <w:p w14:paraId="0130A8BF" w14:textId="77777777" w:rsidR="00A23AB2" w:rsidRPr="008347A2" w:rsidRDefault="00A23AB2" w:rsidP="00D32926">
      <w:pPr>
        <w:pStyle w:val="Title"/>
        <w:spacing w:after="0"/>
        <w:outlineLvl w:val="0"/>
        <w:rPr>
          <w:bCs/>
          <w:sz w:val="24"/>
          <w:szCs w:val="24"/>
          <w:lang w:val="lv-LV"/>
        </w:rPr>
      </w:pPr>
    </w:p>
    <w:p w14:paraId="552B833E" w14:textId="77777777" w:rsidR="00245514" w:rsidRPr="008347A2" w:rsidRDefault="00245514" w:rsidP="00D32926">
      <w:pPr>
        <w:pStyle w:val="SubTitle1"/>
        <w:spacing w:after="0"/>
        <w:rPr>
          <w:sz w:val="24"/>
          <w:szCs w:val="24"/>
          <w:lang w:val="lv-LV"/>
        </w:rPr>
      </w:pPr>
    </w:p>
    <w:p w14:paraId="42C6595D" w14:textId="77777777" w:rsidR="00A23AB2" w:rsidRPr="008347A2" w:rsidRDefault="00A23AB2" w:rsidP="00D32926">
      <w:pPr>
        <w:pStyle w:val="Title"/>
        <w:spacing w:after="0"/>
        <w:outlineLvl w:val="0"/>
        <w:rPr>
          <w:bCs/>
          <w:sz w:val="24"/>
          <w:szCs w:val="24"/>
          <w:lang w:val="lv-LV"/>
        </w:rPr>
      </w:pPr>
    </w:p>
    <w:p w14:paraId="3309D30C" w14:textId="77777777" w:rsidR="00A23AB2" w:rsidRPr="008347A2" w:rsidRDefault="00A23AB2" w:rsidP="00D32926">
      <w:pPr>
        <w:pStyle w:val="Title"/>
        <w:spacing w:after="0"/>
        <w:outlineLvl w:val="0"/>
        <w:rPr>
          <w:bCs/>
          <w:sz w:val="44"/>
          <w:szCs w:val="44"/>
          <w:lang w:val="lv-LV"/>
        </w:rPr>
      </w:pPr>
      <w:r w:rsidRPr="008347A2">
        <w:rPr>
          <w:bCs/>
          <w:sz w:val="44"/>
          <w:szCs w:val="44"/>
          <w:lang w:val="lv-LV"/>
        </w:rPr>
        <w:t>Latvijas valsts budžeta finansētā programma</w:t>
      </w:r>
    </w:p>
    <w:p w14:paraId="1AF23214" w14:textId="77777777" w:rsidR="00A23AB2" w:rsidRPr="008347A2" w:rsidRDefault="00A23AB2" w:rsidP="00D32926">
      <w:pPr>
        <w:pStyle w:val="SubTitle2"/>
        <w:spacing w:after="0"/>
        <w:rPr>
          <w:sz w:val="24"/>
          <w:szCs w:val="24"/>
          <w:lang w:val="lv-LV"/>
        </w:rPr>
      </w:pPr>
    </w:p>
    <w:p w14:paraId="5877DE04" w14:textId="77777777" w:rsidR="00A23AB2" w:rsidRPr="008347A2" w:rsidRDefault="00A23AB2" w:rsidP="00D32926">
      <w:pPr>
        <w:pStyle w:val="SubTitle2"/>
        <w:spacing w:after="0"/>
        <w:rPr>
          <w:sz w:val="24"/>
          <w:szCs w:val="24"/>
          <w:lang w:val="lv-LV"/>
        </w:rPr>
      </w:pPr>
    </w:p>
    <w:p w14:paraId="098D1480" w14:textId="1ECD3961" w:rsidR="00A23AB2" w:rsidRPr="008347A2" w:rsidRDefault="00C65B94" w:rsidP="00D32926">
      <w:pPr>
        <w:jc w:val="center"/>
        <w:rPr>
          <w:b/>
          <w:sz w:val="44"/>
          <w:szCs w:val="44"/>
          <w:lang w:val="lv-LV"/>
        </w:rPr>
      </w:pPr>
      <w:r w:rsidRPr="008347A2">
        <w:rPr>
          <w:b/>
          <w:sz w:val="44"/>
          <w:szCs w:val="44"/>
          <w:lang w:val="lv-LV"/>
        </w:rPr>
        <w:t>“</w:t>
      </w:r>
      <w:r w:rsidR="00EE4D43" w:rsidRPr="008347A2">
        <w:rPr>
          <w:b/>
          <w:sz w:val="44"/>
          <w:szCs w:val="44"/>
          <w:lang w:val="lv-LV" w:bidi="en-US"/>
        </w:rPr>
        <w:t>Atbalsts medijiem sabiedriski nozīmīga satura veidošanai latviešu valodā</w:t>
      </w:r>
      <w:r w:rsidR="00AB3242" w:rsidRPr="008347A2">
        <w:rPr>
          <w:b/>
          <w:sz w:val="44"/>
          <w:szCs w:val="44"/>
          <w:lang w:val="lv-LV" w:bidi="en-US"/>
        </w:rPr>
        <w:t xml:space="preserve"> tematiskajās kategorijās</w:t>
      </w:r>
      <w:r w:rsidR="00A23AB2" w:rsidRPr="008347A2">
        <w:rPr>
          <w:b/>
          <w:sz w:val="44"/>
          <w:szCs w:val="44"/>
          <w:lang w:val="lv-LV"/>
        </w:rPr>
        <w:t>”</w:t>
      </w:r>
    </w:p>
    <w:p w14:paraId="04582C33" w14:textId="77777777" w:rsidR="00A23AB2" w:rsidRPr="008347A2" w:rsidRDefault="00A23AB2" w:rsidP="00D32926">
      <w:pPr>
        <w:pStyle w:val="SubTitle2"/>
        <w:spacing w:after="0"/>
        <w:rPr>
          <w:sz w:val="24"/>
          <w:szCs w:val="24"/>
          <w:lang w:val="lv-LV"/>
        </w:rPr>
      </w:pPr>
    </w:p>
    <w:p w14:paraId="45A44EC2" w14:textId="77777777" w:rsidR="00A23AB2" w:rsidRPr="008347A2" w:rsidRDefault="00A23AB2" w:rsidP="00D32926">
      <w:pPr>
        <w:pStyle w:val="SubTitle2"/>
        <w:spacing w:after="0"/>
        <w:rPr>
          <w:sz w:val="24"/>
          <w:szCs w:val="24"/>
          <w:lang w:val="lv-LV"/>
        </w:rPr>
      </w:pPr>
    </w:p>
    <w:p w14:paraId="4B6E4516" w14:textId="77777777" w:rsidR="00A23AB2" w:rsidRPr="008347A2" w:rsidRDefault="00A23AB2" w:rsidP="00D32926">
      <w:pPr>
        <w:pStyle w:val="SubTitle2"/>
        <w:spacing w:after="0"/>
        <w:rPr>
          <w:sz w:val="24"/>
          <w:szCs w:val="24"/>
          <w:lang w:val="lv-LV"/>
        </w:rPr>
      </w:pPr>
    </w:p>
    <w:p w14:paraId="605D4A50" w14:textId="77777777" w:rsidR="00A23AB2" w:rsidRPr="008347A2" w:rsidRDefault="00A23AB2" w:rsidP="00D32926">
      <w:pPr>
        <w:pStyle w:val="SubTitle2"/>
        <w:spacing w:after="0"/>
        <w:rPr>
          <w:sz w:val="24"/>
          <w:szCs w:val="24"/>
          <w:lang w:val="lv-LV"/>
        </w:rPr>
      </w:pPr>
    </w:p>
    <w:p w14:paraId="11E62A8F" w14:textId="767C6D47" w:rsidR="00A23AB2" w:rsidRPr="008347A2" w:rsidRDefault="00070F50" w:rsidP="00D32926">
      <w:pPr>
        <w:pStyle w:val="Title"/>
        <w:spacing w:after="0"/>
        <w:rPr>
          <w:bCs/>
          <w:sz w:val="40"/>
          <w:szCs w:val="40"/>
          <w:lang w:val="lv-LV"/>
        </w:rPr>
      </w:pPr>
      <w:r w:rsidRPr="008347A2">
        <w:rPr>
          <w:bCs/>
          <w:sz w:val="40"/>
          <w:szCs w:val="40"/>
          <w:lang w:val="lv-LV"/>
        </w:rPr>
        <w:t xml:space="preserve">Atklāta projektu </w:t>
      </w:r>
      <w:r w:rsidR="00976653" w:rsidRPr="008347A2">
        <w:rPr>
          <w:bCs/>
          <w:sz w:val="40"/>
          <w:szCs w:val="40"/>
          <w:lang w:val="lv-LV"/>
        </w:rPr>
        <w:t>pieteikumu</w:t>
      </w:r>
      <w:r w:rsidRPr="008347A2">
        <w:rPr>
          <w:bCs/>
          <w:sz w:val="40"/>
          <w:szCs w:val="40"/>
          <w:lang w:val="lv-LV"/>
        </w:rPr>
        <w:t xml:space="preserve"> k</w:t>
      </w:r>
      <w:r w:rsidR="00A23AB2" w:rsidRPr="008347A2">
        <w:rPr>
          <w:bCs/>
          <w:sz w:val="40"/>
          <w:szCs w:val="40"/>
          <w:lang w:val="lv-LV"/>
        </w:rPr>
        <w:t>onkursa nolikums</w:t>
      </w:r>
    </w:p>
    <w:p w14:paraId="45FB6167" w14:textId="77777777" w:rsidR="00A23AB2" w:rsidRPr="008347A2" w:rsidRDefault="00A23AB2" w:rsidP="00D32926">
      <w:pPr>
        <w:pStyle w:val="SubTitle1"/>
        <w:spacing w:after="0"/>
        <w:rPr>
          <w:sz w:val="24"/>
          <w:szCs w:val="24"/>
          <w:lang w:val="lv-LV"/>
        </w:rPr>
      </w:pPr>
    </w:p>
    <w:p w14:paraId="57D481C3" w14:textId="77777777" w:rsidR="00A23AB2" w:rsidRPr="008347A2" w:rsidRDefault="00A23AB2" w:rsidP="00D32926">
      <w:pPr>
        <w:pStyle w:val="SubTitle2"/>
        <w:spacing w:after="0"/>
        <w:rPr>
          <w:sz w:val="24"/>
          <w:szCs w:val="24"/>
          <w:lang w:val="lv-LV"/>
        </w:rPr>
      </w:pPr>
    </w:p>
    <w:p w14:paraId="0E82EB69" w14:textId="77777777" w:rsidR="00A23AB2" w:rsidRPr="008347A2" w:rsidRDefault="00A23AB2" w:rsidP="00D32926">
      <w:pPr>
        <w:pStyle w:val="SubTitle2"/>
        <w:spacing w:after="0"/>
        <w:rPr>
          <w:sz w:val="24"/>
          <w:szCs w:val="24"/>
          <w:lang w:val="lv-LV"/>
        </w:rPr>
      </w:pPr>
    </w:p>
    <w:p w14:paraId="4F8DDF41" w14:textId="77777777" w:rsidR="00A23AB2" w:rsidRPr="008347A2" w:rsidRDefault="00A23AB2" w:rsidP="00D32926">
      <w:pPr>
        <w:pStyle w:val="SubTitle2"/>
        <w:spacing w:after="0"/>
        <w:rPr>
          <w:sz w:val="24"/>
          <w:szCs w:val="24"/>
          <w:lang w:val="lv-LV"/>
        </w:rPr>
      </w:pPr>
    </w:p>
    <w:p w14:paraId="10BA9EBA" w14:textId="77777777" w:rsidR="00A23AB2" w:rsidRPr="008347A2" w:rsidRDefault="00A23AB2" w:rsidP="00D32926">
      <w:pPr>
        <w:pStyle w:val="SubTitle2"/>
        <w:spacing w:after="0"/>
        <w:rPr>
          <w:sz w:val="24"/>
          <w:szCs w:val="24"/>
          <w:lang w:val="lv-LV"/>
        </w:rPr>
      </w:pPr>
    </w:p>
    <w:p w14:paraId="31144729" w14:textId="77777777" w:rsidR="00245514" w:rsidRPr="008347A2" w:rsidRDefault="00245514" w:rsidP="00D32926">
      <w:pPr>
        <w:pStyle w:val="SubTitle2"/>
        <w:spacing w:after="0"/>
        <w:rPr>
          <w:sz w:val="24"/>
          <w:szCs w:val="24"/>
          <w:lang w:val="lv-LV"/>
        </w:rPr>
      </w:pPr>
    </w:p>
    <w:p w14:paraId="7127080F" w14:textId="77777777" w:rsidR="00A23AB2" w:rsidRPr="008347A2" w:rsidRDefault="00A23AB2" w:rsidP="00D32926">
      <w:pPr>
        <w:pStyle w:val="SubTitle2"/>
        <w:spacing w:after="0"/>
        <w:rPr>
          <w:sz w:val="24"/>
          <w:szCs w:val="24"/>
          <w:lang w:val="lv-LV"/>
        </w:rPr>
      </w:pPr>
    </w:p>
    <w:p w14:paraId="016D2662" w14:textId="77777777" w:rsidR="00A23AB2" w:rsidRPr="008347A2" w:rsidRDefault="00A23AB2" w:rsidP="00D32926">
      <w:pPr>
        <w:pStyle w:val="SubTitle2"/>
        <w:spacing w:after="0"/>
        <w:rPr>
          <w:sz w:val="24"/>
          <w:szCs w:val="24"/>
          <w:lang w:val="lv-LV"/>
        </w:rPr>
      </w:pPr>
    </w:p>
    <w:p w14:paraId="536625B0" w14:textId="3B002A90" w:rsidR="00A23AB2" w:rsidRPr="008347A2" w:rsidRDefault="00A23AB2" w:rsidP="00D32926">
      <w:pPr>
        <w:pStyle w:val="SubTitle2"/>
        <w:spacing w:after="0"/>
        <w:rPr>
          <w:sz w:val="24"/>
          <w:szCs w:val="24"/>
          <w:lang w:val="lv-LV"/>
        </w:rPr>
      </w:pPr>
      <w:r w:rsidRPr="008347A2">
        <w:rPr>
          <w:sz w:val="24"/>
          <w:szCs w:val="24"/>
          <w:lang w:val="lv-LV"/>
        </w:rPr>
        <w:t>20</w:t>
      </w:r>
      <w:r w:rsidR="00244F9D" w:rsidRPr="008347A2">
        <w:rPr>
          <w:sz w:val="24"/>
          <w:szCs w:val="24"/>
          <w:lang w:val="lv-LV"/>
        </w:rPr>
        <w:t>2</w:t>
      </w:r>
      <w:r w:rsidR="00EF12BC" w:rsidRPr="008347A2">
        <w:rPr>
          <w:sz w:val="24"/>
          <w:szCs w:val="24"/>
          <w:lang w:val="lv-LV"/>
        </w:rPr>
        <w:t>2</w:t>
      </w:r>
      <w:r w:rsidRPr="008347A2">
        <w:rPr>
          <w:sz w:val="24"/>
          <w:szCs w:val="24"/>
          <w:lang w:val="lv-LV"/>
        </w:rPr>
        <w:t>.gads</w:t>
      </w:r>
    </w:p>
    <w:p w14:paraId="10C0B199" w14:textId="77777777" w:rsidR="00A23AB2" w:rsidRPr="008347A2" w:rsidRDefault="00A23AB2" w:rsidP="00D32926">
      <w:pPr>
        <w:pStyle w:val="SubTitle2"/>
        <w:spacing w:after="0"/>
        <w:rPr>
          <w:sz w:val="24"/>
          <w:szCs w:val="24"/>
          <w:lang w:val="lv-LV"/>
        </w:rPr>
      </w:pPr>
    </w:p>
    <w:p w14:paraId="4B6A05A9" w14:textId="17616700" w:rsidR="00A23AB2" w:rsidRPr="008347A2" w:rsidRDefault="00A23AB2" w:rsidP="00D32926">
      <w:pPr>
        <w:pStyle w:val="SubTitle1"/>
        <w:spacing w:after="0"/>
        <w:outlineLvl w:val="0"/>
        <w:rPr>
          <w:rFonts w:cs="Arial"/>
          <w:sz w:val="28"/>
          <w:szCs w:val="28"/>
          <w:lang w:val="lv-LV"/>
        </w:rPr>
      </w:pPr>
      <w:r w:rsidRPr="008347A2">
        <w:rPr>
          <w:rFonts w:cs="Arial"/>
          <w:sz w:val="28"/>
          <w:szCs w:val="28"/>
          <w:lang w:val="lv-LV"/>
        </w:rPr>
        <w:t>Identifikācijas Nr. 20</w:t>
      </w:r>
      <w:r w:rsidR="00244F9D" w:rsidRPr="008347A2">
        <w:rPr>
          <w:rFonts w:cs="Arial"/>
          <w:sz w:val="28"/>
          <w:szCs w:val="28"/>
          <w:lang w:val="lv-LV"/>
        </w:rPr>
        <w:t>2</w:t>
      </w:r>
      <w:r w:rsidR="00EF12BC" w:rsidRPr="008347A2">
        <w:rPr>
          <w:rFonts w:cs="Arial"/>
          <w:sz w:val="28"/>
          <w:szCs w:val="28"/>
          <w:lang w:val="lv-LV"/>
        </w:rPr>
        <w:t>2</w:t>
      </w:r>
      <w:r w:rsidRPr="008347A2">
        <w:rPr>
          <w:rFonts w:cs="Arial"/>
          <w:sz w:val="28"/>
          <w:szCs w:val="28"/>
          <w:lang w:val="lv-LV"/>
        </w:rPr>
        <w:t>.LV/</w:t>
      </w:r>
      <w:r w:rsidR="006978CF" w:rsidRPr="008347A2">
        <w:rPr>
          <w:rFonts w:cs="Arial"/>
          <w:sz w:val="28"/>
          <w:szCs w:val="28"/>
          <w:lang w:val="lv-LV"/>
        </w:rPr>
        <w:t>T</w:t>
      </w:r>
      <w:r w:rsidR="00EE4D43" w:rsidRPr="008347A2">
        <w:rPr>
          <w:rFonts w:cs="Arial"/>
          <w:sz w:val="28"/>
          <w:szCs w:val="28"/>
          <w:lang w:val="lv-LV"/>
        </w:rPr>
        <w:t>MA</w:t>
      </w:r>
    </w:p>
    <w:p w14:paraId="3D67FE62" w14:textId="0477902C" w:rsidR="00245514" w:rsidRPr="008347A2" w:rsidRDefault="00245514" w:rsidP="00D32926">
      <w:pPr>
        <w:rPr>
          <w:b/>
          <w:szCs w:val="24"/>
          <w:lang w:val="lv-LV"/>
        </w:rPr>
      </w:pPr>
      <w:r w:rsidRPr="008347A2">
        <w:rPr>
          <w:szCs w:val="24"/>
          <w:lang w:val="lv-LV"/>
        </w:rPr>
        <w:br w:type="page"/>
      </w:r>
    </w:p>
    <w:p w14:paraId="7D453E8A" w14:textId="3C5062B7" w:rsidR="00245514" w:rsidRPr="008347A2" w:rsidRDefault="00287E23" w:rsidP="00D32926">
      <w:pPr>
        <w:pStyle w:val="SubTitle2"/>
        <w:numPr>
          <w:ilvl w:val="0"/>
          <w:numId w:val="3"/>
        </w:numPr>
        <w:spacing w:after="0"/>
        <w:ind w:left="357" w:hanging="357"/>
        <w:rPr>
          <w:sz w:val="24"/>
          <w:szCs w:val="24"/>
          <w:lang w:val="lv-LV"/>
        </w:rPr>
      </w:pPr>
      <w:r w:rsidRPr="008347A2">
        <w:rPr>
          <w:sz w:val="24"/>
          <w:szCs w:val="24"/>
          <w:lang w:val="lv-LV"/>
        </w:rPr>
        <w:lastRenderedPageBreak/>
        <w:t>Vispārīgie jautājumi</w:t>
      </w:r>
    </w:p>
    <w:p w14:paraId="72E7D959" w14:textId="77777777" w:rsidR="00D32926" w:rsidRPr="008347A2" w:rsidRDefault="00D32926" w:rsidP="00D32926">
      <w:pPr>
        <w:pStyle w:val="SubTitle2"/>
        <w:spacing w:after="0"/>
        <w:ind w:left="357"/>
        <w:jc w:val="left"/>
        <w:rPr>
          <w:sz w:val="24"/>
          <w:szCs w:val="24"/>
          <w:lang w:val="lv-LV"/>
        </w:rPr>
      </w:pPr>
    </w:p>
    <w:p w14:paraId="4FC1B4E7" w14:textId="4EE2B203" w:rsidR="00014BFB" w:rsidRPr="008347A2" w:rsidRDefault="008A2B66"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Latvijas valsts budžeta finansētā</w:t>
      </w:r>
      <w:r w:rsidR="00FC18CA" w:rsidRPr="008347A2">
        <w:rPr>
          <w:b w:val="0"/>
          <w:sz w:val="24"/>
          <w:szCs w:val="24"/>
          <w:lang w:val="lv-LV"/>
        </w:rPr>
        <w:t>s</w:t>
      </w:r>
      <w:r w:rsidRPr="008347A2">
        <w:rPr>
          <w:b w:val="0"/>
          <w:sz w:val="24"/>
          <w:szCs w:val="24"/>
          <w:lang w:val="lv-LV"/>
        </w:rPr>
        <w:t xml:space="preserve"> programmas </w:t>
      </w:r>
      <w:r w:rsidR="00C65B94" w:rsidRPr="008347A2">
        <w:rPr>
          <w:b w:val="0"/>
          <w:sz w:val="24"/>
          <w:szCs w:val="24"/>
          <w:lang w:val="lv-LV"/>
        </w:rPr>
        <w:t>“</w:t>
      </w:r>
      <w:r w:rsidR="00D51D18" w:rsidRPr="008347A2">
        <w:rPr>
          <w:b w:val="0"/>
          <w:sz w:val="24"/>
          <w:szCs w:val="24"/>
          <w:lang w:val="lv-LV"/>
        </w:rPr>
        <w:t>Atbalsts medijiem sabiedriski nozīmīga satura veidošanai latviešu valodā</w:t>
      </w:r>
      <w:r w:rsidR="00304D41" w:rsidRPr="008347A2">
        <w:rPr>
          <w:b w:val="0"/>
          <w:sz w:val="24"/>
          <w:szCs w:val="24"/>
          <w:lang w:val="lv-LV"/>
        </w:rPr>
        <w:t xml:space="preserve"> </w:t>
      </w:r>
      <w:r w:rsidR="00267DF5" w:rsidRPr="008347A2">
        <w:rPr>
          <w:b w:val="0"/>
          <w:sz w:val="24"/>
          <w:szCs w:val="24"/>
          <w:lang w:val="lv-LV"/>
        </w:rPr>
        <w:t>tematiskajās kategorijās</w:t>
      </w:r>
      <w:r w:rsidRPr="008347A2">
        <w:rPr>
          <w:b w:val="0"/>
          <w:sz w:val="24"/>
          <w:szCs w:val="24"/>
          <w:lang w:val="lv-LV"/>
        </w:rPr>
        <w:t xml:space="preserve">” </w:t>
      </w:r>
      <w:r w:rsidR="00F501D6" w:rsidRPr="008347A2">
        <w:rPr>
          <w:b w:val="0"/>
          <w:sz w:val="24"/>
          <w:szCs w:val="24"/>
          <w:lang w:val="lv-LV"/>
        </w:rPr>
        <w:t xml:space="preserve">(turpmāk – programma) </w:t>
      </w:r>
      <w:r w:rsidRPr="008347A2">
        <w:rPr>
          <w:b w:val="0"/>
          <w:sz w:val="24"/>
          <w:szCs w:val="24"/>
          <w:lang w:val="lv-LV"/>
        </w:rPr>
        <w:t>atklāta projektu</w:t>
      </w:r>
      <w:r w:rsidR="00FC18CA" w:rsidRPr="008347A2">
        <w:rPr>
          <w:b w:val="0"/>
          <w:sz w:val="24"/>
          <w:szCs w:val="24"/>
          <w:lang w:val="lv-LV"/>
        </w:rPr>
        <w:t xml:space="preserve"> pieteikum</w:t>
      </w:r>
      <w:r w:rsidRPr="008347A2">
        <w:rPr>
          <w:b w:val="0"/>
          <w:sz w:val="24"/>
          <w:szCs w:val="24"/>
          <w:lang w:val="lv-LV"/>
        </w:rPr>
        <w:t xml:space="preserve">u konkursa </w:t>
      </w:r>
      <w:r w:rsidR="00FC18CA" w:rsidRPr="008347A2">
        <w:rPr>
          <w:b w:val="0"/>
          <w:sz w:val="24"/>
          <w:szCs w:val="24"/>
          <w:lang w:val="lv-LV"/>
        </w:rPr>
        <w:t xml:space="preserve">(turpmāk – Konkurss) </w:t>
      </w:r>
      <w:r w:rsidRPr="008347A2">
        <w:rPr>
          <w:b w:val="0"/>
          <w:sz w:val="24"/>
          <w:szCs w:val="24"/>
          <w:lang w:val="lv-LV"/>
        </w:rPr>
        <w:t>nolikums</w:t>
      </w:r>
      <w:r w:rsidR="00F501D6" w:rsidRPr="008347A2">
        <w:rPr>
          <w:b w:val="0"/>
          <w:sz w:val="24"/>
          <w:szCs w:val="24"/>
          <w:lang w:val="lv-LV"/>
        </w:rPr>
        <w:t xml:space="preserve"> nosaka</w:t>
      </w:r>
      <w:r w:rsidR="00D871D7" w:rsidRPr="008347A2">
        <w:rPr>
          <w:b w:val="0"/>
          <w:sz w:val="24"/>
          <w:szCs w:val="24"/>
          <w:lang w:val="lv-LV"/>
        </w:rPr>
        <w:t xml:space="preserve"> Konkur</w:t>
      </w:r>
      <w:r w:rsidR="00D36451" w:rsidRPr="008347A2">
        <w:rPr>
          <w:b w:val="0"/>
          <w:sz w:val="24"/>
          <w:szCs w:val="24"/>
          <w:lang w:val="lv-LV"/>
        </w:rPr>
        <w:t>sā</w:t>
      </w:r>
      <w:r w:rsidR="00D871D7" w:rsidRPr="008347A2">
        <w:rPr>
          <w:b w:val="0"/>
          <w:sz w:val="24"/>
          <w:szCs w:val="24"/>
          <w:lang w:val="lv-LV"/>
        </w:rPr>
        <w:t xml:space="preserve"> iesniegto</w:t>
      </w:r>
      <w:r w:rsidR="00F501D6" w:rsidRPr="008347A2">
        <w:rPr>
          <w:b w:val="0"/>
          <w:sz w:val="24"/>
          <w:szCs w:val="24"/>
          <w:lang w:val="lv-LV"/>
        </w:rPr>
        <w:t xml:space="preserve"> projektu pieteikumu iesniegšanas, vērtēšanas un finansējuma piešķiršanas kārtību</w:t>
      </w:r>
      <w:r w:rsidR="00FC18CA" w:rsidRPr="008347A2">
        <w:rPr>
          <w:b w:val="0"/>
          <w:sz w:val="24"/>
          <w:szCs w:val="24"/>
          <w:lang w:val="lv-LV"/>
        </w:rPr>
        <w:t>.</w:t>
      </w:r>
    </w:p>
    <w:p w14:paraId="02D2F7A0" w14:textId="77777777" w:rsidR="00C259B5" w:rsidRDefault="00C259B5" w:rsidP="006A468A">
      <w:pPr>
        <w:pStyle w:val="SubTitle2"/>
        <w:numPr>
          <w:ilvl w:val="1"/>
          <w:numId w:val="3"/>
        </w:numPr>
        <w:spacing w:after="0"/>
        <w:ind w:left="567" w:hanging="567"/>
        <w:jc w:val="both"/>
        <w:rPr>
          <w:b w:val="0"/>
          <w:sz w:val="24"/>
          <w:szCs w:val="24"/>
          <w:lang w:val="lv-LV"/>
        </w:rPr>
      </w:pPr>
      <w:r w:rsidRPr="00C259B5">
        <w:rPr>
          <w:b w:val="0"/>
          <w:sz w:val="24"/>
          <w:szCs w:val="24"/>
          <w:lang w:val="lv-LV"/>
        </w:rPr>
        <w:t xml:space="preserve">Programmas mērķis ir atbalstīt medijus sabiedriski nozīmīga, </w:t>
      </w:r>
      <w:r w:rsidRPr="009274B0">
        <w:rPr>
          <w:b w:val="0"/>
          <w:color w:val="FF0000"/>
          <w:sz w:val="24"/>
          <w:szCs w:val="24"/>
          <w:lang w:val="lv-LV"/>
        </w:rPr>
        <w:t xml:space="preserve">informatīvi izglītojoša </w:t>
      </w:r>
      <w:r w:rsidRPr="00402446">
        <w:rPr>
          <w:b w:val="0"/>
          <w:sz w:val="24"/>
          <w:szCs w:val="24"/>
          <w:lang w:val="lv-LV"/>
        </w:rPr>
        <w:t>satura</w:t>
      </w:r>
      <w:r w:rsidRPr="00C259B5">
        <w:rPr>
          <w:b w:val="0"/>
          <w:sz w:val="24"/>
          <w:szCs w:val="24"/>
          <w:lang w:val="lv-LV"/>
        </w:rPr>
        <w:t xml:space="preserve"> veidošanā un stiprināt nacionālo </w:t>
      </w:r>
      <w:proofErr w:type="spellStart"/>
      <w:r w:rsidRPr="00C259B5">
        <w:rPr>
          <w:b w:val="0"/>
          <w:sz w:val="24"/>
          <w:szCs w:val="24"/>
          <w:lang w:val="lv-LV"/>
        </w:rPr>
        <w:t>kultūrtelpu</w:t>
      </w:r>
      <w:proofErr w:type="spellEnd"/>
      <w:r w:rsidRPr="00C259B5">
        <w:rPr>
          <w:b w:val="0"/>
          <w:sz w:val="24"/>
          <w:szCs w:val="24"/>
          <w:lang w:val="lv-LV"/>
        </w:rPr>
        <w:t xml:space="preserve"> latviešu valodā, atbalstot nekomerciālas, sabiedriski nozīmīgas žurnālistikas radīšanu medijos, kuras uzdevumi ir stiprināt Satversmē noteiktās vērtības, valstisko apziņu, latvisko </w:t>
      </w:r>
      <w:proofErr w:type="spellStart"/>
      <w:r w:rsidRPr="00C259B5">
        <w:rPr>
          <w:b w:val="0"/>
          <w:sz w:val="24"/>
          <w:szCs w:val="24"/>
          <w:lang w:val="lv-LV"/>
        </w:rPr>
        <w:t>kultūrtelpu</w:t>
      </w:r>
      <w:proofErr w:type="spellEnd"/>
      <w:r w:rsidRPr="00C259B5">
        <w:rPr>
          <w:b w:val="0"/>
          <w:sz w:val="24"/>
          <w:szCs w:val="24"/>
          <w:lang w:val="lv-LV"/>
        </w:rPr>
        <w:t>, kritisko domāšanu, veicināt mediju atbildīgumu un kvalitāti, kā arī sabiedrības saliedētību uz latviešu valodas pamata.</w:t>
      </w:r>
    </w:p>
    <w:p w14:paraId="40E6DE0D" w14:textId="3E16915A" w:rsidR="006A468A" w:rsidRPr="008347A2" w:rsidRDefault="006A468A" w:rsidP="006A468A">
      <w:pPr>
        <w:pStyle w:val="SubTitle2"/>
        <w:numPr>
          <w:ilvl w:val="1"/>
          <w:numId w:val="3"/>
        </w:numPr>
        <w:spacing w:after="0"/>
        <w:ind w:left="567" w:hanging="567"/>
        <w:jc w:val="both"/>
        <w:rPr>
          <w:b w:val="0"/>
          <w:sz w:val="24"/>
          <w:szCs w:val="24"/>
          <w:lang w:val="lv-LV"/>
        </w:rPr>
      </w:pPr>
      <w:r w:rsidRPr="008347A2">
        <w:rPr>
          <w:b w:val="0"/>
          <w:sz w:val="24"/>
          <w:szCs w:val="24"/>
          <w:lang w:val="lv-LV"/>
        </w:rPr>
        <w:t>Konkursa mērķis ir atlasīt projektus šā nolikuma 1.</w:t>
      </w:r>
      <w:r w:rsidR="006E3E2C" w:rsidRPr="008347A2">
        <w:rPr>
          <w:b w:val="0"/>
          <w:sz w:val="24"/>
          <w:szCs w:val="24"/>
          <w:lang w:val="lv-LV"/>
        </w:rPr>
        <w:t>7</w:t>
      </w:r>
      <w:r w:rsidRPr="008347A2">
        <w:rPr>
          <w:b w:val="0"/>
          <w:sz w:val="24"/>
          <w:szCs w:val="24"/>
          <w:lang w:val="lv-LV"/>
        </w:rPr>
        <w:t>.puntā noteiktajās kategorijās, kuru īstenošana dos ieguldījumu programmas mērķa sasniegšanā.</w:t>
      </w:r>
    </w:p>
    <w:p w14:paraId="6301C73B" w14:textId="77777777" w:rsidR="006A468A" w:rsidRPr="008347A2" w:rsidRDefault="006A468A" w:rsidP="006A468A">
      <w:pPr>
        <w:pStyle w:val="SubTitle2"/>
        <w:numPr>
          <w:ilvl w:val="1"/>
          <w:numId w:val="3"/>
        </w:numPr>
        <w:spacing w:after="0"/>
        <w:ind w:left="567" w:hanging="567"/>
        <w:jc w:val="both"/>
        <w:rPr>
          <w:b w:val="0"/>
          <w:sz w:val="24"/>
          <w:szCs w:val="24"/>
          <w:lang w:val="lv-LV"/>
        </w:rPr>
      </w:pPr>
      <w:r w:rsidRPr="008347A2">
        <w:rPr>
          <w:b w:val="0"/>
          <w:sz w:val="24"/>
          <w:szCs w:val="24"/>
          <w:lang w:val="lv-LV"/>
        </w:rPr>
        <w:t>Konkursu organizē Sabiedrības integrācijas fonds (turpmāk – Fonds).</w:t>
      </w:r>
    </w:p>
    <w:p w14:paraId="344D2A52" w14:textId="4671C56C" w:rsidR="00D16A8B" w:rsidRPr="008347A2" w:rsidRDefault="00D16A8B" w:rsidP="007C74FF">
      <w:pPr>
        <w:pStyle w:val="SubTitle2"/>
        <w:numPr>
          <w:ilvl w:val="1"/>
          <w:numId w:val="3"/>
        </w:numPr>
        <w:spacing w:after="0"/>
        <w:ind w:left="567" w:hanging="567"/>
        <w:jc w:val="both"/>
        <w:rPr>
          <w:b w:val="0"/>
          <w:sz w:val="24"/>
          <w:szCs w:val="24"/>
          <w:lang w:val="lv-LV"/>
        </w:rPr>
      </w:pPr>
      <w:r w:rsidRPr="008347A2">
        <w:rPr>
          <w:b w:val="0"/>
          <w:sz w:val="24"/>
          <w:szCs w:val="24"/>
          <w:lang w:val="lv-LV"/>
        </w:rPr>
        <w:t>Konkursa nolikums izstrādāts saskaņā ar Ministru kabineta 2012.gada 29.maija noteikumiem Nr.374 “Līdzfinansējuma piešķiršanas, vadības, uzraudzības un kontroles kārtība sabiedrības integrācijas veicināšanai un nevalstiskā sektora attīstības programmu un projektu īstenošanai”.</w:t>
      </w:r>
    </w:p>
    <w:p w14:paraId="5C71427A" w14:textId="2FFC260E" w:rsidR="00D51D18" w:rsidRPr="008347A2" w:rsidRDefault="00D51D18" w:rsidP="007C74FF">
      <w:pPr>
        <w:pStyle w:val="SubTitle2"/>
        <w:numPr>
          <w:ilvl w:val="1"/>
          <w:numId w:val="3"/>
        </w:numPr>
        <w:spacing w:after="0"/>
        <w:ind w:left="567" w:hanging="567"/>
        <w:jc w:val="both"/>
        <w:rPr>
          <w:b w:val="0"/>
          <w:sz w:val="24"/>
          <w:szCs w:val="24"/>
          <w:lang w:val="lv-LV"/>
        </w:rPr>
      </w:pPr>
      <w:r w:rsidRPr="008347A2">
        <w:rPr>
          <w:b w:val="0"/>
          <w:bCs/>
          <w:sz w:val="24"/>
          <w:szCs w:val="24"/>
          <w:lang w:val="lv-LV" w:eastAsia="lv-LV"/>
        </w:rPr>
        <w:t>Programma atbilst</w:t>
      </w:r>
      <w:r w:rsidR="007C74FF" w:rsidRPr="008347A2">
        <w:rPr>
          <w:b w:val="0"/>
          <w:bCs/>
          <w:sz w:val="24"/>
          <w:szCs w:val="24"/>
          <w:lang w:val="lv-LV" w:eastAsia="lv-LV"/>
        </w:rPr>
        <w:t xml:space="preserve"> Ministru kabineta 2016.gada 8.novembra r</w:t>
      </w:r>
      <w:r w:rsidR="008176A5" w:rsidRPr="008347A2">
        <w:rPr>
          <w:b w:val="0"/>
          <w:bCs/>
          <w:sz w:val="24"/>
          <w:szCs w:val="24"/>
          <w:lang w:val="lv-LV" w:eastAsia="lv-LV"/>
        </w:rPr>
        <w:t>īkojuma</w:t>
      </w:r>
      <w:r w:rsidR="007C74FF" w:rsidRPr="008347A2">
        <w:rPr>
          <w:b w:val="0"/>
          <w:bCs/>
          <w:sz w:val="24"/>
          <w:szCs w:val="24"/>
          <w:lang w:val="lv-LV" w:eastAsia="lv-LV"/>
        </w:rPr>
        <w:t xml:space="preserve"> Nr.666 </w:t>
      </w:r>
      <w:r w:rsidR="008176A5" w:rsidRPr="008347A2">
        <w:rPr>
          <w:b w:val="0"/>
          <w:bCs/>
          <w:sz w:val="24"/>
          <w:szCs w:val="24"/>
          <w:lang w:val="lv-LV" w:eastAsia="lv-LV"/>
        </w:rPr>
        <w:t xml:space="preserve">“Par </w:t>
      </w:r>
      <w:r w:rsidRPr="008347A2">
        <w:rPr>
          <w:b w:val="0"/>
          <w:bCs/>
          <w:sz w:val="24"/>
          <w:szCs w:val="24"/>
          <w:lang w:val="lv-LV" w:eastAsia="lv-LV"/>
        </w:rPr>
        <w:t>Latvijas medij</w:t>
      </w:r>
      <w:r w:rsidR="008176A5" w:rsidRPr="008347A2">
        <w:rPr>
          <w:b w:val="0"/>
          <w:bCs/>
          <w:sz w:val="24"/>
          <w:szCs w:val="24"/>
          <w:lang w:val="lv-LV" w:eastAsia="lv-LV"/>
        </w:rPr>
        <w:t>u politikas pamatnostādņu 2016.–</w:t>
      </w:r>
      <w:r w:rsidRPr="008347A2">
        <w:rPr>
          <w:b w:val="0"/>
          <w:bCs/>
          <w:sz w:val="24"/>
          <w:szCs w:val="24"/>
          <w:lang w:val="lv-LV" w:eastAsia="lv-LV"/>
        </w:rPr>
        <w:t xml:space="preserve">2020.gadam </w:t>
      </w:r>
      <w:bookmarkStart w:id="0" w:name="OLE_LINK3"/>
      <w:r w:rsidRPr="008347A2">
        <w:rPr>
          <w:b w:val="0"/>
          <w:bCs/>
          <w:sz w:val="24"/>
          <w:szCs w:val="24"/>
          <w:lang w:val="lv-LV" w:eastAsia="lv-LV"/>
        </w:rPr>
        <w:t>īstenošanas plān</w:t>
      </w:r>
      <w:r w:rsidR="008176A5" w:rsidRPr="008347A2">
        <w:rPr>
          <w:b w:val="0"/>
          <w:bCs/>
          <w:sz w:val="24"/>
          <w:szCs w:val="24"/>
          <w:lang w:val="lv-LV" w:eastAsia="lv-LV"/>
        </w:rPr>
        <w:t>u”</w:t>
      </w:r>
      <w:r w:rsidRPr="008347A2">
        <w:rPr>
          <w:b w:val="0"/>
          <w:bCs/>
          <w:sz w:val="24"/>
          <w:szCs w:val="24"/>
          <w:lang w:val="lv-LV" w:eastAsia="lv-LV"/>
        </w:rPr>
        <w:t xml:space="preserve"> </w:t>
      </w:r>
      <w:bookmarkEnd w:id="0"/>
      <w:r w:rsidRPr="008347A2">
        <w:rPr>
          <w:b w:val="0"/>
          <w:bCs/>
          <w:sz w:val="24"/>
          <w:szCs w:val="24"/>
          <w:lang w:val="lv-LV" w:eastAsia="lv-LV"/>
        </w:rPr>
        <w:t xml:space="preserve">1.1.3.punktā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izvirzītajam uzdevumam, kā arī 1.4.1.punktā “Atbalstīt sabiedriski nozīmīga satura veidošanu diasporas medijos latviešu valodā (Mediju atbalsta programmu ietvaros)”, 1.4.2.punktā “Atbalstīt sabiedriski nozīmīga satura veidošanu diasporas auditorijai medijos Latvijā (Mediju atbalsta programmu ietvaros)”, 1.5.1.punktā “Atbalstīt sabiedriski nozīmīga satura veidošanu personām ar invaliditāti (Mediju atbalsta programmu ietvaros)” un 4.3.1. </w:t>
      </w:r>
      <w:r w:rsidR="00AC3F3D" w:rsidRPr="008347A2">
        <w:rPr>
          <w:b w:val="0"/>
          <w:bCs/>
          <w:sz w:val="24"/>
          <w:szCs w:val="24"/>
          <w:lang w:val="lv-LV" w:eastAsia="lv-LV"/>
        </w:rPr>
        <w:t xml:space="preserve">punktā </w:t>
      </w:r>
      <w:r w:rsidRPr="008347A2">
        <w:rPr>
          <w:b w:val="0"/>
          <w:bCs/>
          <w:sz w:val="24"/>
          <w:szCs w:val="24"/>
          <w:lang w:val="lv-LV" w:eastAsia="lv-LV"/>
        </w:rPr>
        <w:t>„Atbalstīt mediju kritikas žanra attīstību medijos (Mediju atbalsta programmu ietvaros)” noteiktajiem virzieniem un darbībām, kā arī Diasporas likuma 4.panta 1. un 8.punktam</w:t>
      </w:r>
      <w:r w:rsidR="00B51112" w:rsidRPr="008347A2">
        <w:rPr>
          <w:b w:val="0"/>
          <w:bCs/>
          <w:sz w:val="24"/>
          <w:szCs w:val="24"/>
          <w:lang w:val="lv-LV" w:eastAsia="lv-LV"/>
        </w:rPr>
        <w:t xml:space="preserve"> un</w:t>
      </w:r>
      <w:r w:rsidRPr="008347A2">
        <w:rPr>
          <w:b w:val="0"/>
          <w:bCs/>
          <w:sz w:val="24"/>
          <w:szCs w:val="24"/>
          <w:lang w:val="lv-LV" w:eastAsia="lv-LV"/>
        </w:rPr>
        <w:t xml:space="preserve"> 6. panta otrās daļas 4. </w:t>
      </w:r>
      <w:r w:rsidR="00303831" w:rsidRPr="008347A2">
        <w:rPr>
          <w:b w:val="0"/>
          <w:bCs/>
          <w:sz w:val="24"/>
          <w:szCs w:val="24"/>
          <w:lang w:val="lv-LV" w:eastAsia="lv-LV"/>
        </w:rPr>
        <w:t>punkta a),</w:t>
      </w:r>
      <w:r w:rsidRPr="008347A2">
        <w:rPr>
          <w:b w:val="0"/>
          <w:bCs/>
          <w:sz w:val="24"/>
          <w:szCs w:val="24"/>
          <w:lang w:val="lv-LV" w:eastAsia="lv-LV"/>
        </w:rPr>
        <w:t xml:space="preserve"> d)</w:t>
      </w:r>
      <w:r w:rsidR="00303831" w:rsidRPr="008347A2">
        <w:rPr>
          <w:b w:val="0"/>
          <w:bCs/>
          <w:sz w:val="24"/>
          <w:szCs w:val="24"/>
          <w:lang w:val="lv-LV" w:eastAsia="lv-LV"/>
        </w:rPr>
        <w:t xml:space="preserve"> un e)</w:t>
      </w:r>
      <w:r w:rsidRPr="008347A2">
        <w:rPr>
          <w:b w:val="0"/>
          <w:bCs/>
          <w:sz w:val="24"/>
          <w:szCs w:val="24"/>
          <w:lang w:val="lv-LV" w:eastAsia="lv-LV"/>
        </w:rPr>
        <w:t xml:space="preserve"> apakšpunktam.</w:t>
      </w:r>
    </w:p>
    <w:p w14:paraId="0776D3BF" w14:textId="2F34FCE3" w:rsidR="00DC6AC6" w:rsidRPr="008347A2" w:rsidRDefault="008176A5"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Konkursā tiks atbalstīti</w:t>
      </w:r>
      <w:r w:rsidR="00D51D18" w:rsidRPr="008347A2">
        <w:rPr>
          <w:b w:val="0"/>
          <w:sz w:val="24"/>
          <w:szCs w:val="24"/>
          <w:lang w:val="lv-LV"/>
        </w:rPr>
        <w:t xml:space="preserve"> projekt</w:t>
      </w:r>
      <w:r w:rsidRPr="008347A2">
        <w:rPr>
          <w:b w:val="0"/>
          <w:sz w:val="24"/>
          <w:szCs w:val="24"/>
          <w:lang w:val="lv-LV"/>
        </w:rPr>
        <w:t>i</w:t>
      </w:r>
      <w:r w:rsidR="00D51D18" w:rsidRPr="008347A2">
        <w:rPr>
          <w:b w:val="0"/>
          <w:sz w:val="24"/>
          <w:szCs w:val="24"/>
          <w:lang w:val="lv-LV"/>
        </w:rPr>
        <w:t xml:space="preserve"> </w:t>
      </w:r>
      <w:r w:rsidRPr="008347A2">
        <w:rPr>
          <w:b w:val="0"/>
          <w:sz w:val="24"/>
          <w:szCs w:val="24"/>
          <w:lang w:val="lv-LV"/>
        </w:rPr>
        <w:t xml:space="preserve">šādās </w:t>
      </w:r>
      <w:bookmarkStart w:id="1" w:name="_Hlk94617473"/>
      <w:r w:rsidR="00267DF5" w:rsidRPr="003D614B">
        <w:rPr>
          <w:b w:val="0"/>
          <w:strike/>
          <w:sz w:val="24"/>
          <w:szCs w:val="24"/>
          <w:lang w:val="lv-LV"/>
        </w:rPr>
        <w:t>7</w:t>
      </w:r>
      <w:r w:rsidR="00D51D18" w:rsidRPr="003D614B">
        <w:rPr>
          <w:b w:val="0"/>
          <w:strike/>
          <w:sz w:val="24"/>
          <w:szCs w:val="24"/>
          <w:lang w:val="lv-LV"/>
        </w:rPr>
        <w:t xml:space="preserve"> (</w:t>
      </w:r>
      <w:r w:rsidR="00246D5F" w:rsidRPr="003D614B">
        <w:rPr>
          <w:b w:val="0"/>
          <w:strike/>
          <w:sz w:val="24"/>
          <w:szCs w:val="24"/>
          <w:lang w:val="lv-LV"/>
        </w:rPr>
        <w:t>s</w:t>
      </w:r>
      <w:r w:rsidR="00267DF5" w:rsidRPr="003D614B">
        <w:rPr>
          <w:b w:val="0"/>
          <w:strike/>
          <w:sz w:val="24"/>
          <w:szCs w:val="24"/>
          <w:lang w:val="lv-LV"/>
        </w:rPr>
        <w:t>eptiņ</w:t>
      </w:r>
      <w:r w:rsidR="00AC3F3D" w:rsidRPr="003D614B">
        <w:rPr>
          <w:b w:val="0"/>
          <w:strike/>
          <w:sz w:val="24"/>
          <w:szCs w:val="24"/>
          <w:lang w:val="lv-LV"/>
        </w:rPr>
        <w:t>ās</w:t>
      </w:r>
      <w:r w:rsidR="00D51D18" w:rsidRPr="003D614B">
        <w:rPr>
          <w:b w:val="0"/>
          <w:strike/>
          <w:sz w:val="24"/>
          <w:szCs w:val="24"/>
          <w:lang w:val="lv-LV"/>
        </w:rPr>
        <w:t>)</w:t>
      </w:r>
      <w:r w:rsidR="00D51D18" w:rsidRPr="008347A2">
        <w:rPr>
          <w:b w:val="0"/>
          <w:sz w:val="24"/>
          <w:szCs w:val="24"/>
          <w:lang w:val="lv-LV"/>
        </w:rPr>
        <w:t xml:space="preserve"> </w:t>
      </w:r>
      <w:bookmarkEnd w:id="1"/>
      <w:r w:rsidR="003D614B" w:rsidRPr="003D614B">
        <w:rPr>
          <w:b w:val="0"/>
          <w:color w:val="FF0000"/>
          <w:sz w:val="24"/>
          <w:szCs w:val="24"/>
          <w:lang w:val="lv-LV"/>
        </w:rPr>
        <w:t xml:space="preserve">6 (sešās) </w:t>
      </w:r>
      <w:r w:rsidR="00D51D18" w:rsidRPr="008347A2">
        <w:rPr>
          <w:b w:val="0"/>
          <w:sz w:val="24"/>
          <w:szCs w:val="24"/>
          <w:lang w:val="lv-LV"/>
        </w:rPr>
        <w:t>kategorijās:</w:t>
      </w:r>
    </w:p>
    <w:p w14:paraId="549D54E0" w14:textId="0FA2BE11" w:rsidR="00ED7E1A" w:rsidRPr="008347A2" w:rsidRDefault="00F373AB" w:rsidP="00D32926">
      <w:pPr>
        <w:pStyle w:val="SubTitle2"/>
        <w:numPr>
          <w:ilvl w:val="2"/>
          <w:numId w:val="3"/>
        </w:numPr>
        <w:spacing w:after="0"/>
        <w:ind w:left="1287"/>
        <w:jc w:val="both"/>
        <w:rPr>
          <w:b w:val="0"/>
          <w:sz w:val="24"/>
          <w:szCs w:val="24"/>
          <w:lang w:val="lv-LV"/>
        </w:rPr>
      </w:pPr>
      <w:r w:rsidRPr="008347A2">
        <w:rPr>
          <w:b w:val="0"/>
          <w:sz w:val="24"/>
          <w:szCs w:val="24"/>
          <w:lang w:val="lv-LV"/>
        </w:rPr>
        <w:t>“</w:t>
      </w:r>
      <w:r w:rsidRPr="008347A2">
        <w:rPr>
          <w:bCs/>
          <w:sz w:val="24"/>
          <w:szCs w:val="24"/>
          <w:lang w:val="lv-LV"/>
        </w:rPr>
        <w:t>Diasporas mediji</w:t>
      </w:r>
      <w:r w:rsidR="00A540AB" w:rsidRPr="008347A2">
        <w:rPr>
          <w:b w:val="0"/>
          <w:sz w:val="24"/>
          <w:szCs w:val="24"/>
          <w:lang w:val="lv-LV"/>
        </w:rPr>
        <w:t>” –</w:t>
      </w:r>
      <w:r w:rsidRPr="008347A2">
        <w:rPr>
          <w:b w:val="0"/>
          <w:sz w:val="24"/>
          <w:szCs w:val="24"/>
          <w:lang w:val="lv-LV"/>
        </w:rPr>
        <w:t xml:space="preserve"> sabiedriski nozīmīga un kvalitatīva satura veidošana Latvijas diasporai diasporas medijos, tādējādi saglabājot diasporas saikni ar Latviju un tās kultūru;</w:t>
      </w:r>
    </w:p>
    <w:p w14:paraId="7EDD76A5" w14:textId="74831105" w:rsidR="00F373AB" w:rsidRPr="008347A2" w:rsidRDefault="00F373AB" w:rsidP="00D32926">
      <w:pPr>
        <w:pStyle w:val="SubTitle2"/>
        <w:numPr>
          <w:ilvl w:val="2"/>
          <w:numId w:val="3"/>
        </w:numPr>
        <w:spacing w:after="0"/>
        <w:ind w:left="1287"/>
        <w:jc w:val="both"/>
        <w:rPr>
          <w:b w:val="0"/>
          <w:sz w:val="24"/>
          <w:szCs w:val="24"/>
          <w:lang w:val="lv-LV"/>
        </w:rPr>
      </w:pPr>
      <w:r w:rsidRPr="008347A2">
        <w:rPr>
          <w:b w:val="0"/>
          <w:sz w:val="24"/>
          <w:szCs w:val="24"/>
          <w:lang w:val="lv-LV"/>
        </w:rPr>
        <w:t>“</w:t>
      </w:r>
      <w:r w:rsidRPr="008347A2">
        <w:rPr>
          <w:bCs/>
          <w:color w:val="000000"/>
          <w:sz w:val="24"/>
          <w:szCs w:val="24"/>
          <w:lang w:val="lv-LV"/>
        </w:rPr>
        <w:t>Personas ar invaliditāti</w:t>
      </w:r>
      <w:r w:rsidR="00A540AB" w:rsidRPr="008347A2">
        <w:rPr>
          <w:b w:val="0"/>
          <w:color w:val="000000"/>
          <w:sz w:val="24"/>
          <w:szCs w:val="24"/>
          <w:lang w:val="lv-LV"/>
        </w:rPr>
        <w:t>” –</w:t>
      </w:r>
      <w:r w:rsidRPr="008347A2">
        <w:rPr>
          <w:b w:val="0"/>
          <w:color w:val="000000"/>
          <w:sz w:val="24"/>
          <w:szCs w:val="24"/>
          <w:lang w:val="lv-LV"/>
        </w:rPr>
        <w:t xml:space="preserve"> </w:t>
      </w:r>
      <w:r w:rsidRPr="008347A2">
        <w:rPr>
          <w:b w:val="0"/>
          <w:sz w:val="24"/>
          <w:szCs w:val="24"/>
          <w:lang w:val="lv-LV"/>
        </w:rPr>
        <w:t xml:space="preserve">sabiedriski nozīmīga un kvalitatīva satura veidošana (vai adaptēšana, pieejamības veicināšana) personām ar invaliditāti, nodrošinot informācijas pieejamību šai sociāli </w:t>
      </w:r>
      <w:proofErr w:type="spellStart"/>
      <w:r w:rsidRPr="008347A2">
        <w:rPr>
          <w:b w:val="0"/>
          <w:sz w:val="24"/>
          <w:szCs w:val="24"/>
          <w:lang w:val="lv-LV"/>
        </w:rPr>
        <w:t>mazaizsargātajai</w:t>
      </w:r>
      <w:proofErr w:type="spellEnd"/>
      <w:r w:rsidRPr="008347A2">
        <w:rPr>
          <w:b w:val="0"/>
          <w:sz w:val="24"/>
          <w:szCs w:val="24"/>
          <w:lang w:val="lv-LV"/>
        </w:rPr>
        <w:t xml:space="preserve"> sabiedrības grupai un ievērojot personu ar invaliditāti vienlīdzīgu iespēju principu</w:t>
      </w:r>
      <w:r w:rsidRPr="008347A2">
        <w:rPr>
          <w:b w:val="0"/>
          <w:color w:val="000000"/>
          <w:sz w:val="24"/>
          <w:szCs w:val="24"/>
          <w:lang w:val="lv-LV"/>
        </w:rPr>
        <w:t>;</w:t>
      </w:r>
    </w:p>
    <w:p w14:paraId="613F8075" w14:textId="464C3F10" w:rsidR="00246D5F" w:rsidRPr="008347A2" w:rsidRDefault="00DE3D16" w:rsidP="00D32926">
      <w:pPr>
        <w:pStyle w:val="SubTitle2"/>
        <w:numPr>
          <w:ilvl w:val="2"/>
          <w:numId w:val="3"/>
        </w:numPr>
        <w:spacing w:after="0"/>
        <w:ind w:left="1287"/>
        <w:jc w:val="both"/>
        <w:rPr>
          <w:b w:val="0"/>
          <w:sz w:val="24"/>
          <w:szCs w:val="24"/>
          <w:lang w:val="lv-LV"/>
        </w:rPr>
      </w:pPr>
      <w:r w:rsidRPr="008347A2">
        <w:rPr>
          <w:b w:val="0"/>
          <w:color w:val="000000"/>
          <w:sz w:val="24"/>
          <w:szCs w:val="24"/>
          <w:lang w:val="lv-LV"/>
        </w:rPr>
        <w:t>“</w:t>
      </w:r>
      <w:r w:rsidRPr="008347A2">
        <w:rPr>
          <w:bCs/>
          <w:color w:val="000000"/>
          <w:sz w:val="24"/>
          <w:szCs w:val="24"/>
          <w:lang w:val="lv-LV"/>
        </w:rPr>
        <w:t>Mediju kritika</w:t>
      </w:r>
      <w:r w:rsidR="00FE4EE9" w:rsidRPr="008347A2">
        <w:rPr>
          <w:b w:val="0"/>
          <w:color w:val="000000"/>
          <w:sz w:val="24"/>
          <w:szCs w:val="24"/>
          <w:lang w:val="lv-LV"/>
        </w:rPr>
        <w:t>” –</w:t>
      </w:r>
      <w:r w:rsidRPr="008347A2">
        <w:rPr>
          <w:b w:val="0"/>
          <w:color w:val="000000"/>
          <w:sz w:val="24"/>
          <w:szCs w:val="24"/>
          <w:lang w:val="lv-LV"/>
        </w:rPr>
        <w:t xml:space="preserve"> </w:t>
      </w:r>
      <w:r w:rsidR="00F373AB" w:rsidRPr="008347A2">
        <w:rPr>
          <w:b w:val="0"/>
          <w:color w:val="000000"/>
          <w:sz w:val="24"/>
          <w:szCs w:val="24"/>
          <w:lang w:val="lv-LV"/>
        </w:rPr>
        <w:t>mediju kritikas žanra projekti, kas nodrošina mediju un plašākas sabiedrības spēju diskutēt un analizēt mediju satura, uztveres,</w:t>
      </w:r>
      <w:r w:rsidR="00A670D9" w:rsidRPr="008347A2">
        <w:rPr>
          <w:b w:val="0"/>
          <w:color w:val="000000"/>
          <w:sz w:val="24"/>
          <w:szCs w:val="24"/>
          <w:lang w:val="lv-LV"/>
        </w:rPr>
        <w:t xml:space="preserve"> ietekmes,</w:t>
      </w:r>
      <w:r w:rsidR="00F373AB" w:rsidRPr="008347A2">
        <w:rPr>
          <w:b w:val="0"/>
          <w:color w:val="000000"/>
          <w:sz w:val="24"/>
          <w:szCs w:val="24"/>
          <w:lang w:val="lv-LV"/>
        </w:rPr>
        <w:t xml:space="preserve"> kvalitātes un atbildīguma, kā arī pārvaldības un mediju nozares attīstības un tendenču jautājumus</w:t>
      </w:r>
      <w:r w:rsidR="00246D5F" w:rsidRPr="008347A2">
        <w:rPr>
          <w:b w:val="0"/>
          <w:color w:val="000000"/>
          <w:sz w:val="24"/>
          <w:szCs w:val="24"/>
          <w:lang w:val="lv-LV"/>
        </w:rPr>
        <w:t>;</w:t>
      </w:r>
    </w:p>
    <w:p w14:paraId="761C1A7B" w14:textId="7101DC12" w:rsidR="00246D5F" w:rsidRPr="008347A2" w:rsidRDefault="00246D5F" w:rsidP="00D32926">
      <w:pPr>
        <w:pStyle w:val="SubTitle2"/>
        <w:numPr>
          <w:ilvl w:val="2"/>
          <w:numId w:val="3"/>
        </w:numPr>
        <w:spacing w:after="0"/>
        <w:ind w:left="1287"/>
        <w:jc w:val="both"/>
        <w:rPr>
          <w:b w:val="0"/>
          <w:sz w:val="24"/>
          <w:szCs w:val="24"/>
          <w:lang w:val="lv-LV"/>
        </w:rPr>
      </w:pPr>
      <w:r w:rsidRPr="008347A2">
        <w:rPr>
          <w:b w:val="0"/>
          <w:color w:val="000000"/>
          <w:sz w:val="24"/>
          <w:szCs w:val="24"/>
          <w:lang w:val="lv-LV"/>
        </w:rPr>
        <w:t>“</w:t>
      </w:r>
      <w:r w:rsidRPr="008347A2">
        <w:rPr>
          <w:bCs/>
          <w:color w:val="000000"/>
          <w:sz w:val="24"/>
          <w:szCs w:val="24"/>
          <w:lang w:val="lv-LV"/>
        </w:rPr>
        <w:t>Ziņu satura veidošana (tostarp pētnieciskā un analītiskā žurnālistika)</w:t>
      </w:r>
      <w:r w:rsidRPr="008347A2">
        <w:rPr>
          <w:b w:val="0"/>
          <w:color w:val="000000"/>
          <w:sz w:val="24"/>
          <w:szCs w:val="24"/>
          <w:lang w:val="lv-LV"/>
        </w:rPr>
        <w:t>”</w:t>
      </w:r>
      <w:r w:rsidR="00520D43" w:rsidRPr="008347A2">
        <w:rPr>
          <w:b w:val="0"/>
          <w:color w:val="000000"/>
          <w:sz w:val="24"/>
          <w:szCs w:val="24"/>
          <w:lang w:val="lv-LV"/>
        </w:rPr>
        <w:t xml:space="preserve"> –</w:t>
      </w:r>
      <w:r w:rsidR="000A69D4" w:rsidRPr="008347A2">
        <w:rPr>
          <w:b w:val="0"/>
          <w:color w:val="000000"/>
          <w:sz w:val="24"/>
          <w:szCs w:val="24"/>
          <w:lang w:val="lv-LV"/>
        </w:rPr>
        <w:t xml:space="preserve"> ņemot vērā šīs kategorijas specifiku, pieteikumos, iespējams, nevarēs iekļaut izsmeļošu informāciju par plānoto saturu, jo ziņu saturs var nebūt iepriekš pilnībā paredzams. Šādā gadījumā pieteikumā ir vēlams koncentrēties uz tādas informācijas sniegšanu, kas dotu ieskatu tajā, kā finansējums uzlabotu ziņu satura </w:t>
      </w:r>
      <w:r w:rsidR="000A69D4" w:rsidRPr="008347A2">
        <w:rPr>
          <w:b w:val="0"/>
          <w:color w:val="000000"/>
          <w:sz w:val="24"/>
          <w:szCs w:val="24"/>
          <w:lang w:val="lv-LV"/>
        </w:rPr>
        <w:lastRenderedPageBreak/>
        <w:t>kvalitāti, ziņu satura daudzveidību vai citus tikpat būtiskus ziņu veidošanas aspektus</w:t>
      </w:r>
      <w:r w:rsidRPr="008347A2">
        <w:rPr>
          <w:b w:val="0"/>
          <w:color w:val="000000"/>
          <w:sz w:val="24"/>
          <w:szCs w:val="24"/>
          <w:lang w:val="lv-LV"/>
        </w:rPr>
        <w:t>;</w:t>
      </w:r>
    </w:p>
    <w:p w14:paraId="2BC3CC82" w14:textId="60FFB30A" w:rsidR="00F373AB" w:rsidRPr="008347A2" w:rsidRDefault="00246D5F" w:rsidP="00D32926">
      <w:pPr>
        <w:pStyle w:val="SubTitle2"/>
        <w:numPr>
          <w:ilvl w:val="2"/>
          <w:numId w:val="3"/>
        </w:numPr>
        <w:spacing w:after="0"/>
        <w:ind w:left="1287"/>
        <w:jc w:val="both"/>
        <w:rPr>
          <w:b w:val="0"/>
          <w:sz w:val="24"/>
          <w:szCs w:val="24"/>
          <w:lang w:val="lv-LV"/>
        </w:rPr>
      </w:pPr>
      <w:r w:rsidRPr="008347A2">
        <w:rPr>
          <w:b w:val="0"/>
          <w:color w:val="000000"/>
          <w:sz w:val="24"/>
          <w:szCs w:val="24"/>
          <w:lang w:val="lv-LV"/>
        </w:rPr>
        <w:t>“</w:t>
      </w:r>
      <w:bookmarkStart w:id="2" w:name="_Hlk89439782"/>
      <w:r w:rsidRPr="008347A2">
        <w:rPr>
          <w:bCs/>
          <w:color w:val="000000"/>
          <w:sz w:val="24"/>
          <w:szCs w:val="24"/>
          <w:lang w:val="lv-LV"/>
        </w:rPr>
        <w:t>Bezmaksas televīzijas apraides programmas</w:t>
      </w:r>
      <w:bookmarkEnd w:id="2"/>
      <w:r w:rsidR="00AC3F66" w:rsidRPr="008347A2">
        <w:rPr>
          <w:b w:val="0"/>
          <w:color w:val="000000"/>
          <w:sz w:val="24"/>
          <w:szCs w:val="24"/>
          <w:lang w:val="lv-LV"/>
        </w:rPr>
        <w:t xml:space="preserve"> – kvalitatīva</w:t>
      </w:r>
      <w:r w:rsidR="00076EE9" w:rsidRPr="008347A2">
        <w:rPr>
          <w:b w:val="0"/>
          <w:color w:val="000000"/>
          <w:sz w:val="24"/>
          <w:szCs w:val="24"/>
          <w:lang w:val="lv-LV"/>
        </w:rPr>
        <w:t xml:space="preserve"> informatīvi analītiskā</w:t>
      </w:r>
      <w:r w:rsidR="00AC3F66" w:rsidRPr="008347A2">
        <w:rPr>
          <w:b w:val="0"/>
          <w:color w:val="000000"/>
          <w:sz w:val="24"/>
          <w:szCs w:val="24"/>
          <w:lang w:val="lv-LV"/>
        </w:rPr>
        <w:t xml:space="preserve"> satura veidošana bezmaksas virszemes apraidē esošu programmu ietvaros</w:t>
      </w:r>
      <w:r w:rsidRPr="008347A2">
        <w:rPr>
          <w:b w:val="0"/>
          <w:color w:val="000000"/>
          <w:sz w:val="24"/>
          <w:szCs w:val="24"/>
          <w:lang w:val="lv-LV"/>
        </w:rPr>
        <w:t>;</w:t>
      </w:r>
    </w:p>
    <w:p w14:paraId="7ECD2621" w14:textId="1EF90B62" w:rsidR="00246D5F" w:rsidRPr="008347A2" w:rsidRDefault="00246D5F" w:rsidP="00D32926">
      <w:pPr>
        <w:pStyle w:val="SubTitle2"/>
        <w:numPr>
          <w:ilvl w:val="2"/>
          <w:numId w:val="3"/>
        </w:numPr>
        <w:spacing w:after="0"/>
        <w:ind w:left="1287"/>
        <w:jc w:val="both"/>
        <w:rPr>
          <w:b w:val="0"/>
          <w:sz w:val="24"/>
          <w:szCs w:val="24"/>
          <w:lang w:val="lv-LV"/>
        </w:rPr>
      </w:pPr>
      <w:r w:rsidRPr="008347A2">
        <w:rPr>
          <w:bCs/>
          <w:sz w:val="24"/>
          <w:szCs w:val="24"/>
          <w:lang w:val="lv-LV"/>
        </w:rPr>
        <w:t>“Vēlēšanu diskusijas elektronisko plašsaziņas līdzekļu televīzijas programmās”</w:t>
      </w:r>
      <w:r w:rsidR="000A69D4" w:rsidRPr="008347A2">
        <w:rPr>
          <w:b w:val="0"/>
          <w:sz w:val="24"/>
          <w:szCs w:val="24"/>
          <w:lang w:val="lv-LV"/>
        </w:rPr>
        <w:t xml:space="preserve"> – kvalitatīvs un aktuāls </w:t>
      </w:r>
      <w:r w:rsidR="00AC3F66" w:rsidRPr="008347A2">
        <w:rPr>
          <w:b w:val="0"/>
          <w:sz w:val="24"/>
          <w:szCs w:val="24"/>
          <w:lang w:val="lv-LV"/>
        </w:rPr>
        <w:t xml:space="preserve">diskusiju </w:t>
      </w:r>
      <w:r w:rsidR="000A69D4" w:rsidRPr="008347A2">
        <w:rPr>
          <w:b w:val="0"/>
          <w:sz w:val="24"/>
          <w:szCs w:val="24"/>
          <w:lang w:val="lv-LV"/>
        </w:rPr>
        <w:t>saturs, kas do</w:t>
      </w:r>
      <w:r w:rsidR="00AC3F66" w:rsidRPr="008347A2">
        <w:rPr>
          <w:b w:val="0"/>
          <w:sz w:val="24"/>
          <w:szCs w:val="24"/>
          <w:lang w:val="lv-LV"/>
        </w:rPr>
        <w:t>d</w:t>
      </w:r>
      <w:r w:rsidR="000A69D4" w:rsidRPr="008347A2">
        <w:rPr>
          <w:b w:val="0"/>
          <w:sz w:val="24"/>
          <w:szCs w:val="24"/>
          <w:lang w:val="lv-LV"/>
        </w:rPr>
        <w:t xml:space="preserve"> iespēju vēlētājiem iepazīties ar politisko spēku </w:t>
      </w:r>
      <w:r w:rsidR="00AC3F66" w:rsidRPr="008347A2">
        <w:rPr>
          <w:b w:val="0"/>
          <w:sz w:val="24"/>
          <w:szCs w:val="24"/>
          <w:lang w:val="lv-LV"/>
        </w:rPr>
        <w:t>programmām 2022.gada Saeimas vēlēšanām</w:t>
      </w:r>
      <w:r w:rsidR="003D614B">
        <w:rPr>
          <w:b w:val="0"/>
          <w:sz w:val="24"/>
          <w:szCs w:val="24"/>
          <w:lang w:val="lv-LV"/>
        </w:rPr>
        <w:t>.</w:t>
      </w:r>
    </w:p>
    <w:p w14:paraId="1A9E91AA" w14:textId="6F9D09AA" w:rsidR="00246D5F" w:rsidRPr="004C6D0C" w:rsidRDefault="00246D5F" w:rsidP="00246D5F">
      <w:pPr>
        <w:pStyle w:val="SubTitle2"/>
        <w:numPr>
          <w:ilvl w:val="2"/>
          <w:numId w:val="3"/>
        </w:numPr>
        <w:spacing w:after="0"/>
        <w:ind w:left="1287"/>
        <w:jc w:val="both"/>
        <w:rPr>
          <w:b w:val="0"/>
          <w:strike/>
          <w:sz w:val="24"/>
          <w:szCs w:val="24"/>
          <w:lang w:val="lv-LV"/>
        </w:rPr>
      </w:pPr>
      <w:r w:rsidRPr="004C6D0C">
        <w:rPr>
          <w:bCs/>
          <w:strike/>
          <w:sz w:val="24"/>
          <w:szCs w:val="24"/>
          <w:lang w:val="lv-LV"/>
        </w:rPr>
        <w:t>“Saeimas vēlēšanas 202</w:t>
      </w:r>
      <w:r w:rsidR="005F1D79" w:rsidRPr="004C6D0C">
        <w:rPr>
          <w:bCs/>
          <w:strike/>
          <w:sz w:val="24"/>
          <w:szCs w:val="24"/>
          <w:lang w:val="lv-LV"/>
        </w:rPr>
        <w:t>2</w:t>
      </w:r>
      <w:r w:rsidRPr="004C6D0C">
        <w:rPr>
          <w:bCs/>
          <w:strike/>
          <w:sz w:val="24"/>
          <w:szCs w:val="24"/>
          <w:lang w:val="lv-LV"/>
        </w:rPr>
        <w:t>”</w:t>
      </w:r>
      <w:r w:rsidR="00AC3F66" w:rsidRPr="004C6D0C">
        <w:rPr>
          <w:bCs/>
          <w:strike/>
          <w:sz w:val="24"/>
          <w:szCs w:val="24"/>
          <w:lang w:val="lv-LV"/>
        </w:rPr>
        <w:t xml:space="preserve"> </w:t>
      </w:r>
      <w:r w:rsidR="00AC3F66" w:rsidRPr="004C6D0C">
        <w:rPr>
          <w:b w:val="0"/>
          <w:strike/>
          <w:sz w:val="24"/>
          <w:szCs w:val="24"/>
          <w:lang w:val="lv-LV"/>
        </w:rPr>
        <w:t>– kvalitatīvs</w:t>
      </w:r>
      <w:r w:rsidR="005F1D79" w:rsidRPr="004C6D0C">
        <w:rPr>
          <w:b w:val="0"/>
          <w:strike/>
          <w:sz w:val="24"/>
          <w:szCs w:val="24"/>
          <w:lang w:val="lv-LV"/>
        </w:rPr>
        <w:t>,</w:t>
      </w:r>
      <w:r w:rsidR="00AC3F66" w:rsidRPr="004C6D0C">
        <w:rPr>
          <w:b w:val="0"/>
          <w:strike/>
          <w:sz w:val="24"/>
          <w:szCs w:val="24"/>
          <w:lang w:val="lv-LV"/>
        </w:rPr>
        <w:t xml:space="preserve"> aktuāls</w:t>
      </w:r>
      <w:r w:rsidR="005F1D79" w:rsidRPr="004C6D0C">
        <w:rPr>
          <w:b w:val="0"/>
          <w:strike/>
          <w:sz w:val="24"/>
          <w:szCs w:val="24"/>
          <w:lang w:val="lv-LV"/>
        </w:rPr>
        <w:t xml:space="preserve"> un informatīvi analītisks</w:t>
      </w:r>
      <w:r w:rsidR="00AC3F66" w:rsidRPr="004C6D0C">
        <w:rPr>
          <w:b w:val="0"/>
          <w:strike/>
          <w:sz w:val="24"/>
          <w:szCs w:val="24"/>
          <w:lang w:val="lv-LV"/>
        </w:rPr>
        <w:t xml:space="preserve"> saturs, kas dod iespēju vēlētājiem izdarīt uzticamā informācijā balstītu izvēli 2022.gada Saeimas vēlēšanās</w:t>
      </w:r>
      <w:r w:rsidRPr="004C6D0C">
        <w:rPr>
          <w:b w:val="0"/>
          <w:strike/>
          <w:sz w:val="24"/>
          <w:szCs w:val="24"/>
          <w:lang w:val="lv-LV"/>
        </w:rPr>
        <w:t>.</w:t>
      </w:r>
    </w:p>
    <w:p w14:paraId="53DCADE8" w14:textId="7B310875" w:rsidR="00637984" w:rsidRPr="008347A2" w:rsidRDefault="00637984" w:rsidP="00D32926">
      <w:pPr>
        <w:pStyle w:val="SubTitle2"/>
        <w:numPr>
          <w:ilvl w:val="1"/>
          <w:numId w:val="3"/>
        </w:numPr>
        <w:spacing w:after="0"/>
        <w:ind w:left="567" w:hanging="567"/>
        <w:jc w:val="left"/>
        <w:rPr>
          <w:b w:val="0"/>
          <w:sz w:val="24"/>
          <w:szCs w:val="24"/>
          <w:lang w:val="lv-LV"/>
        </w:rPr>
      </w:pPr>
      <w:r w:rsidRPr="008347A2">
        <w:rPr>
          <w:b w:val="0"/>
          <w:sz w:val="24"/>
          <w:szCs w:val="24"/>
          <w:lang w:val="lv-LV"/>
        </w:rPr>
        <w:t xml:space="preserve">Konkursā pieejamais finansējums ir </w:t>
      </w:r>
      <w:r w:rsidR="001839F6" w:rsidRPr="00624D1B">
        <w:rPr>
          <w:strike/>
          <w:sz w:val="24"/>
          <w:szCs w:val="24"/>
          <w:lang w:val="lv-LV"/>
        </w:rPr>
        <w:t>816 415,00</w:t>
      </w:r>
      <w:r w:rsidR="001839F6" w:rsidRPr="008347A2">
        <w:rPr>
          <w:sz w:val="24"/>
          <w:szCs w:val="24"/>
          <w:lang w:val="lv-LV"/>
        </w:rPr>
        <w:t xml:space="preserve"> </w:t>
      </w:r>
      <w:r w:rsidR="00624D1B" w:rsidRPr="00624D1B">
        <w:rPr>
          <w:color w:val="FF0000"/>
          <w:sz w:val="24"/>
          <w:szCs w:val="24"/>
          <w:lang w:val="lv-LV"/>
        </w:rPr>
        <w:t>787 245,00</w:t>
      </w:r>
      <w:r w:rsidR="00624D1B">
        <w:rPr>
          <w:sz w:val="24"/>
          <w:szCs w:val="24"/>
          <w:lang w:val="lv-LV"/>
        </w:rPr>
        <w:t xml:space="preserve"> </w:t>
      </w:r>
      <w:r w:rsidRPr="008347A2">
        <w:rPr>
          <w:sz w:val="24"/>
          <w:szCs w:val="24"/>
          <w:lang w:val="lv-LV"/>
        </w:rPr>
        <w:t>EUR</w:t>
      </w:r>
      <w:r w:rsidRPr="008347A2">
        <w:rPr>
          <w:b w:val="0"/>
          <w:sz w:val="24"/>
          <w:szCs w:val="24"/>
          <w:lang w:val="lv-LV"/>
        </w:rPr>
        <w:t>, tai skaitā:</w:t>
      </w:r>
    </w:p>
    <w:p w14:paraId="0A6A85CD" w14:textId="432B9D5C" w:rsidR="00DE3D16" w:rsidRPr="008347A2" w:rsidRDefault="00DE3D16" w:rsidP="003837A5">
      <w:pPr>
        <w:pStyle w:val="ListParagraph"/>
        <w:numPr>
          <w:ilvl w:val="2"/>
          <w:numId w:val="3"/>
        </w:numPr>
        <w:spacing w:after="0" w:line="240" w:lineRule="auto"/>
        <w:ind w:left="1276" w:hanging="709"/>
        <w:jc w:val="both"/>
        <w:rPr>
          <w:rFonts w:ascii="Times New Roman" w:hAnsi="Times New Roman"/>
          <w:color w:val="000000"/>
          <w:sz w:val="24"/>
          <w:szCs w:val="24"/>
        </w:rPr>
      </w:pPr>
      <w:r w:rsidRPr="008347A2">
        <w:rPr>
          <w:rFonts w:ascii="Times New Roman" w:hAnsi="Times New Roman"/>
          <w:color w:val="000000"/>
          <w:sz w:val="24"/>
          <w:szCs w:val="24"/>
        </w:rPr>
        <w:t>kategorijā</w:t>
      </w:r>
      <w:r w:rsidRPr="008347A2">
        <w:rPr>
          <w:rFonts w:ascii="Times New Roman" w:hAnsi="Times New Roman"/>
          <w:b/>
          <w:sz w:val="24"/>
          <w:szCs w:val="24"/>
        </w:rPr>
        <w:t xml:space="preserve"> Diasporas mediji </w:t>
      </w:r>
      <w:r w:rsidR="005F1B5A" w:rsidRPr="008347A2">
        <w:rPr>
          <w:rFonts w:ascii="Times New Roman" w:hAnsi="Times New Roman"/>
          <w:color w:val="000000"/>
          <w:sz w:val="24"/>
          <w:szCs w:val="24"/>
        </w:rPr>
        <w:t xml:space="preserve">– </w:t>
      </w:r>
      <w:r w:rsidR="001839F6" w:rsidRPr="008347A2">
        <w:rPr>
          <w:rFonts w:ascii="Times New Roman" w:hAnsi="Times New Roman"/>
          <w:color w:val="000000"/>
          <w:sz w:val="24"/>
          <w:szCs w:val="24"/>
        </w:rPr>
        <w:t xml:space="preserve">58 740,00 </w:t>
      </w:r>
      <w:proofErr w:type="spellStart"/>
      <w:r w:rsidRPr="008347A2">
        <w:rPr>
          <w:rFonts w:ascii="Times New Roman" w:hAnsi="Times New Roman"/>
          <w:i/>
          <w:color w:val="000000"/>
          <w:sz w:val="24"/>
          <w:szCs w:val="24"/>
        </w:rPr>
        <w:t>euro</w:t>
      </w:r>
      <w:proofErr w:type="spellEnd"/>
      <w:r w:rsidRPr="008347A2">
        <w:rPr>
          <w:rFonts w:ascii="Times New Roman" w:hAnsi="Times New Roman"/>
          <w:color w:val="000000"/>
          <w:sz w:val="24"/>
          <w:szCs w:val="24"/>
        </w:rPr>
        <w:t xml:space="preserve">. Maksimālais vienam projektam pieejamais programmas finansējums ir </w:t>
      </w:r>
      <w:r w:rsidR="001839F6" w:rsidRPr="008347A2">
        <w:rPr>
          <w:rFonts w:ascii="Times New Roman" w:hAnsi="Times New Roman"/>
          <w:color w:val="000000"/>
          <w:sz w:val="24"/>
          <w:szCs w:val="24"/>
        </w:rPr>
        <w:t xml:space="preserve">20 000,00 </w:t>
      </w:r>
      <w:proofErr w:type="spellStart"/>
      <w:r w:rsidRPr="008347A2">
        <w:rPr>
          <w:rFonts w:ascii="Times New Roman" w:hAnsi="Times New Roman"/>
          <w:i/>
          <w:color w:val="000000"/>
          <w:sz w:val="24"/>
          <w:szCs w:val="24"/>
        </w:rPr>
        <w:t>euro</w:t>
      </w:r>
      <w:proofErr w:type="spellEnd"/>
      <w:r w:rsidR="00B12C34" w:rsidRPr="008347A2">
        <w:rPr>
          <w:rFonts w:ascii="Times New Roman" w:hAnsi="Times New Roman"/>
          <w:iCs/>
          <w:color w:val="000000"/>
          <w:sz w:val="24"/>
          <w:szCs w:val="24"/>
        </w:rPr>
        <w:t>;</w:t>
      </w:r>
    </w:p>
    <w:p w14:paraId="7B5B8909" w14:textId="1B89939A" w:rsidR="00DE3D16" w:rsidRPr="008347A2" w:rsidRDefault="00DE3D16" w:rsidP="003837A5">
      <w:pPr>
        <w:pStyle w:val="ListParagraph"/>
        <w:numPr>
          <w:ilvl w:val="2"/>
          <w:numId w:val="3"/>
        </w:numPr>
        <w:spacing w:after="0" w:line="240" w:lineRule="auto"/>
        <w:ind w:left="1276" w:hanging="709"/>
        <w:jc w:val="both"/>
        <w:rPr>
          <w:rFonts w:ascii="Times New Roman" w:hAnsi="Times New Roman"/>
          <w:color w:val="000000"/>
          <w:sz w:val="24"/>
          <w:szCs w:val="24"/>
        </w:rPr>
      </w:pPr>
      <w:r w:rsidRPr="008347A2">
        <w:rPr>
          <w:rFonts w:ascii="Times New Roman" w:hAnsi="Times New Roman"/>
          <w:color w:val="000000"/>
          <w:sz w:val="24"/>
          <w:szCs w:val="24"/>
        </w:rPr>
        <w:t>kategorijā</w:t>
      </w:r>
      <w:r w:rsidRPr="008347A2">
        <w:rPr>
          <w:rFonts w:ascii="Times New Roman" w:hAnsi="Times New Roman"/>
          <w:b/>
          <w:color w:val="000000"/>
          <w:sz w:val="24"/>
          <w:szCs w:val="24"/>
        </w:rPr>
        <w:t xml:space="preserve"> Personas ar invaliditāti </w:t>
      </w:r>
      <w:r w:rsidRPr="008347A2">
        <w:rPr>
          <w:rFonts w:ascii="Times New Roman" w:hAnsi="Times New Roman"/>
          <w:color w:val="000000"/>
          <w:sz w:val="24"/>
          <w:szCs w:val="24"/>
        </w:rPr>
        <w:t xml:space="preserve">– </w:t>
      </w:r>
      <w:r w:rsidR="001839F6" w:rsidRPr="008347A2">
        <w:rPr>
          <w:rFonts w:ascii="Times New Roman" w:hAnsi="Times New Roman"/>
          <w:color w:val="000000"/>
          <w:sz w:val="24"/>
          <w:szCs w:val="24"/>
        </w:rPr>
        <w:t xml:space="preserve">48 950,00 </w:t>
      </w:r>
      <w:proofErr w:type="spellStart"/>
      <w:r w:rsidRPr="008347A2">
        <w:rPr>
          <w:rFonts w:ascii="Times New Roman" w:hAnsi="Times New Roman"/>
          <w:i/>
          <w:color w:val="000000"/>
          <w:sz w:val="24"/>
          <w:szCs w:val="24"/>
        </w:rPr>
        <w:t>euro</w:t>
      </w:r>
      <w:proofErr w:type="spellEnd"/>
      <w:r w:rsidRPr="008347A2">
        <w:rPr>
          <w:rFonts w:ascii="Times New Roman" w:hAnsi="Times New Roman"/>
          <w:color w:val="000000"/>
          <w:sz w:val="24"/>
          <w:szCs w:val="24"/>
        </w:rPr>
        <w:t xml:space="preserve">. Maksimālais vienam projektam pieejamais programmas finansējums ir </w:t>
      </w:r>
      <w:r w:rsidR="00CD7798" w:rsidRPr="008347A2">
        <w:rPr>
          <w:rFonts w:ascii="Times New Roman" w:hAnsi="Times New Roman"/>
          <w:color w:val="000000"/>
          <w:sz w:val="24"/>
          <w:szCs w:val="24"/>
        </w:rPr>
        <w:t xml:space="preserve">25 000,00 </w:t>
      </w:r>
      <w:proofErr w:type="spellStart"/>
      <w:r w:rsidRPr="008347A2">
        <w:rPr>
          <w:rFonts w:ascii="Times New Roman" w:hAnsi="Times New Roman"/>
          <w:i/>
          <w:color w:val="000000"/>
          <w:sz w:val="24"/>
          <w:szCs w:val="24"/>
        </w:rPr>
        <w:t>euro</w:t>
      </w:r>
      <w:proofErr w:type="spellEnd"/>
      <w:r w:rsidR="005449D4" w:rsidRPr="008347A2">
        <w:rPr>
          <w:rFonts w:ascii="Times New Roman" w:hAnsi="Times New Roman"/>
          <w:iCs/>
          <w:color w:val="000000"/>
          <w:sz w:val="24"/>
          <w:szCs w:val="24"/>
        </w:rPr>
        <w:t>;</w:t>
      </w:r>
    </w:p>
    <w:p w14:paraId="2CC84DDB" w14:textId="49679C72" w:rsidR="00DE3D16" w:rsidRPr="008347A2" w:rsidRDefault="00304D41" w:rsidP="003837A5">
      <w:pPr>
        <w:pStyle w:val="SubTitle2"/>
        <w:numPr>
          <w:ilvl w:val="2"/>
          <w:numId w:val="3"/>
        </w:numPr>
        <w:spacing w:after="0"/>
        <w:ind w:left="1276" w:hanging="709"/>
        <w:jc w:val="both"/>
        <w:rPr>
          <w:b w:val="0"/>
          <w:sz w:val="24"/>
          <w:szCs w:val="24"/>
          <w:lang w:val="lv-LV"/>
        </w:rPr>
      </w:pPr>
      <w:r w:rsidRPr="008347A2">
        <w:rPr>
          <w:b w:val="0"/>
          <w:bCs/>
          <w:color w:val="000000"/>
          <w:sz w:val="24"/>
          <w:szCs w:val="24"/>
          <w:lang w:val="lv-LV"/>
        </w:rPr>
        <w:t>k</w:t>
      </w:r>
      <w:r w:rsidR="00DE3D16" w:rsidRPr="008347A2">
        <w:rPr>
          <w:b w:val="0"/>
          <w:bCs/>
          <w:color w:val="000000"/>
          <w:sz w:val="24"/>
          <w:szCs w:val="24"/>
          <w:lang w:val="lv-LV"/>
        </w:rPr>
        <w:t>ategorijā</w:t>
      </w:r>
      <w:r w:rsidR="00DE3D16" w:rsidRPr="008347A2">
        <w:rPr>
          <w:color w:val="000000"/>
          <w:sz w:val="24"/>
          <w:szCs w:val="24"/>
          <w:lang w:val="lv-LV"/>
        </w:rPr>
        <w:t xml:space="preserve"> </w:t>
      </w:r>
      <w:r w:rsidR="00DE3D16" w:rsidRPr="008347A2">
        <w:rPr>
          <w:bCs/>
          <w:color w:val="000000"/>
          <w:sz w:val="24"/>
          <w:szCs w:val="24"/>
          <w:lang w:val="lv-LV"/>
        </w:rPr>
        <w:t>Mediju kritika</w:t>
      </w:r>
      <w:r w:rsidR="00DE3D16" w:rsidRPr="008347A2">
        <w:rPr>
          <w:b w:val="0"/>
          <w:color w:val="000000"/>
          <w:sz w:val="24"/>
          <w:szCs w:val="24"/>
          <w:lang w:val="lv-LV"/>
        </w:rPr>
        <w:t xml:space="preserve"> – </w:t>
      </w:r>
      <w:r w:rsidR="00CD7798" w:rsidRPr="008347A2">
        <w:rPr>
          <w:b w:val="0"/>
          <w:color w:val="000000"/>
          <w:sz w:val="24"/>
          <w:szCs w:val="24"/>
          <w:lang w:val="lv-LV"/>
        </w:rPr>
        <w:t xml:space="preserve">97 900,00 </w:t>
      </w:r>
      <w:proofErr w:type="spellStart"/>
      <w:r w:rsidR="00DE3D16" w:rsidRPr="008347A2">
        <w:rPr>
          <w:b w:val="0"/>
          <w:i/>
          <w:iCs/>
          <w:color w:val="000000"/>
          <w:sz w:val="24"/>
          <w:szCs w:val="24"/>
          <w:lang w:val="lv-LV"/>
        </w:rPr>
        <w:t>euro</w:t>
      </w:r>
      <w:proofErr w:type="spellEnd"/>
      <w:r w:rsidR="00DE3D16" w:rsidRPr="008347A2">
        <w:rPr>
          <w:b w:val="0"/>
          <w:color w:val="000000"/>
          <w:sz w:val="24"/>
          <w:szCs w:val="24"/>
          <w:lang w:val="lv-LV"/>
        </w:rPr>
        <w:t xml:space="preserve">. </w:t>
      </w:r>
      <w:r w:rsidR="00DE3D16" w:rsidRPr="008347A2">
        <w:rPr>
          <w:b w:val="0"/>
          <w:bCs/>
          <w:color w:val="000000"/>
          <w:sz w:val="24"/>
          <w:szCs w:val="24"/>
          <w:lang w:val="lv-LV"/>
        </w:rPr>
        <w:t xml:space="preserve">Maksimālais vienam projektam pieejamais programmas finansējums ir </w:t>
      </w:r>
      <w:r w:rsidR="00CD7798" w:rsidRPr="008347A2">
        <w:rPr>
          <w:b w:val="0"/>
          <w:bCs/>
          <w:color w:val="000000"/>
          <w:sz w:val="24"/>
          <w:szCs w:val="24"/>
          <w:lang w:val="lv-LV"/>
        </w:rPr>
        <w:t xml:space="preserve">50 000,00 </w:t>
      </w:r>
      <w:proofErr w:type="spellStart"/>
      <w:r w:rsidR="00DE3D16" w:rsidRPr="008347A2">
        <w:rPr>
          <w:b w:val="0"/>
          <w:bCs/>
          <w:i/>
          <w:color w:val="000000"/>
          <w:sz w:val="24"/>
          <w:szCs w:val="24"/>
          <w:lang w:val="lv-LV"/>
        </w:rPr>
        <w:t>euro</w:t>
      </w:r>
      <w:proofErr w:type="spellEnd"/>
      <w:r w:rsidR="00246D5F" w:rsidRPr="008347A2">
        <w:rPr>
          <w:b w:val="0"/>
          <w:bCs/>
          <w:iCs/>
          <w:color w:val="000000"/>
          <w:sz w:val="24"/>
          <w:szCs w:val="24"/>
          <w:lang w:val="lv-LV"/>
        </w:rPr>
        <w:t>;</w:t>
      </w:r>
    </w:p>
    <w:p w14:paraId="255BEA3B" w14:textId="26E998B5" w:rsidR="00DF0D13" w:rsidRPr="008347A2" w:rsidRDefault="00246D5F" w:rsidP="003837A5">
      <w:pPr>
        <w:pStyle w:val="SubTitle2"/>
        <w:numPr>
          <w:ilvl w:val="2"/>
          <w:numId w:val="3"/>
        </w:numPr>
        <w:spacing w:after="0"/>
        <w:ind w:left="1276" w:hanging="709"/>
        <w:jc w:val="both"/>
        <w:rPr>
          <w:b w:val="0"/>
          <w:sz w:val="24"/>
          <w:szCs w:val="24"/>
          <w:lang w:val="lv-LV"/>
        </w:rPr>
      </w:pPr>
      <w:r w:rsidRPr="008347A2">
        <w:rPr>
          <w:b w:val="0"/>
          <w:bCs/>
          <w:color w:val="000000"/>
          <w:sz w:val="24"/>
          <w:szCs w:val="24"/>
          <w:lang w:val="lv-LV"/>
        </w:rPr>
        <w:t>kategorijā</w:t>
      </w:r>
      <w:r w:rsidRPr="008347A2">
        <w:rPr>
          <w:color w:val="000000"/>
          <w:sz w:val="24"/>
          <w:szCs w:val="24"/>
          <w:lang w:val="lv-LV"/>
        </w:rPr>
        <w:t xml:space="preserve"> </w:t>
      </w:r>
      <w:r w:rsidRPr="008347A2">
        <w:rPr>
          <w:bCs/>
          <w:color w:val="000000"/>
          <w:sz w:val="24"/>
          <w:szCs w:val="24"/>
          <w:lang w:val="lv-LV"/>
        </w:rPr>
        <w:t>Ziņu satura veidošana (tostarp pētnieciskā un analītiskā žurnālistika)</w:t>
      </w:r>
      <w:r w:rsidR="00DF0D13" w:rsidRPr="008347A2">
        <w:rPr>
          <w:b w:val="0"/>
          <w:color w:val="000000"/>
          <w:sz w:val="24"/>
          <w:szCs w:val="24"/>
          <w:lang w:val="lv-LV"/>
        </w:rPr>
        <w:t>:</w:t>
      </w:r>
    </w:p>
    <w:p w14:paraId="0D08ED35" w14:textId="23F3BAA8" w:rsidR="009B0CAA" w:rsidRPr="008347A2" w:rsidRDefault="00DF0D13" w:rsidP="009B0CAA">
      <w:pPr>
        <w:pStyle w:val="SubTitle2"/>
        <w:numPr>
          <w:ilvl w:val="3"/>
          <w:numId w:val="3"/>
        </w:numPr>
        <w:spacing w:after="0"/>
        <w:jc w:val="both"/>
        <w:rPr>
          <w:b w:val="0"/>
          <w:sz w:val="24"/>
          <w:szCs w:val="24"/>
          <w:lang w:val="lv-LV"/>
        </w:rPr>
      </w:pPr>
      <w:r w:rsidRPr="008347A2">
        <w:rPr>
          <w:bCs/>
          <w:color w:val="000000"/>
          <w:sz w:val="24"/>
          <w:szCs w:val="24"/>
          <w:lang w:val="lv-LV"/>
        </w:rPr>
        <w:t>Ziņu satura veidošana elektroniskajos plašsaziņas līdzekļos</w:t>
      </w:r>
      <w:r w:rsidR="00624D1B" w:rsidRPr="00624D1B">
        <w:rPr>
          <w:rFonts w:ascii="TimesNewRomanPS" w:hAnsi="TimesNewRomanPS"/>
          <w:b w:val="0"/>
          <w:bCs/>
          <w:color w:val="FF0000"/>
          <w:position w:val="6"/>
          <w:sz w:val="16"/>
          <w:szCs w:val="24"/>
          <w:lang w:val="lv-LV"/>
        </w:rPr>
        <w:footnoteReference w:id="1"/>
      </w:r>
      <w:r w:rsidRPr="00624D1B">
        <w:rPr>
          <w:bCs/>
          <w:color w:val="FF0000"/>
          <w:sz w:val="24"/>
          <w:szCs w:val="24"/>
          <w:lang w:val="lv-LV"/>
        </w:rPr>
        <w:t xml:space="preserve"> </w:t>
      </w:r>
      <w:r w:rsidR="00246D5F" w:rsidRPr="008347A2">
        <w:rPr>
          <w:b w:val="0"/>
          <w:color w:val="000000"/>
          <w:sz w:val="24"/>
          <w:szCs w:val="24"/>
          <w:lang w:val="lv-LV"/>
        </w:rPr>
        <w:t xml:space="preserve">– </w:t>
      </w:r>
      <w:r w:rsidR="00CD7798" w:rsidRPr="008347A2">
        <w:rPr>
          <w:b w:val="0"/>
          <w:color w:val="000000"/>
          <w:sz w:val="24"/>
          <w:szCs w:val="24"/>
          <w:lang w:val="lv-LV"/>
        </w:rPr>
        <w:t xml:space="preserve">146 550,00 </w:t>
      </w:r>
      <w:proofErr w:type="spellStart"/>
      <w:r w:rsidR="00246D5F" w:rsidRPr="008347A2">
        <w:rPr>
          <w:b w:val="0"/>
          <w:i/>
          <w:iCs/>
          <w:color w:val="000000"/>
          <w:sz w:val="24"/>
          <w:szCs w:val="24"/>
          <w:lang w:val="lv-LV"/>
        </w:rPr>
        <w:t>euro</w:t>
      </w:r>
      <w:proofErr w:type="spellEnd"/>
      <w:r w:rsidR="00246D5F" w:rsidRPr="008347A2">
        <w:rPr>
          <w:b w:val="0"/>
          <w:color w:val="000000"/>
          <w:sz w:val="24"/>
          <w:szCs w:val="24"/>
          <w:lang w:val="lv-LV"/>
        </w:rPr>
        <w:t xml:space="preserve">. </w:t>
      </w:r>
      <w:r w:rsidR="00246D5F" w:rsidRPr="008347A2">
        <w:rPr>
          <w:b w:val="0"/>
          <w:bCs/>
          <w:color w:val="000000"/>
          <w:sz w:val="24"/>
          <w:szCs w:val="24"/>
          <w:lang w:val="lv-LV"/>
        </w:rPr>
        <w:t xml:space="preserve">Maksimālais vienam projektam pieejamais programmas finansējums ir </w:t>
      </w:r>
      <w:r w:rsidR="00CD7798" w:rsidRPr="008347A2">
        <w:rPr>
          <w:b w:val="0"/>
          <w:bCs/>
          <w:color w:val="000000"/>
          <w:sz w:val="24"/>
          <w:szCs w:val="24"/>
          <w:lang w:val="lv-LV"/>
        </w:rPr>
        <w:t xml:space="preserve">75 000,00 </w:t>
      </w:r>
      <w:proofErr w:type="spellStart"/>
      <w:r w:rsidR="00246D5F" w:rsidRPr="008347A2">
        <w:rPr>
          <w:b w:val="0"/>
          <w:bCs/>
          <w:i/>
          <w:color w:val="000000"/>
          <w:sz w:val="24"/>
          <w:szCs w:val="24"/>
          <w:lang w:val="lv-LV"/>
        </w:rPr>
        <w:t>euro</w:t>
      </w:r>
      <w:proofErr w:type="spellEnd"/>
      <w:r w:rsidR="00246D5F" w:rsidRPr="008347A2">
        <w:rPr>
          <w:b w:val="0"/>
          <w:bCs/>
          <w:iCs/>
          <w:color w:val="000000"/>
          <w:sz w:val="24"/>
          <w:szCs w:val="24"/>
          <w:lang w:val="lv-LV"/>
        </w:rPr>
        <w:t>;</w:t>
      </w:r>
    </w:p>
    <w:p w14:paraId="47644FE2" w14:textId="231E7C79" w:rsidR="00DF0D13" w:rsidRPr="00624D1B" w:rsidRDefault="00DF0D13" w:rsidP="009B0CAA">
      <w:pPr>
        <w:pStyle w:val="SubTitle2"/>
        <w:numPr>
          <w:ilvl w:val="3"/>
          <w:numId w:val="3"/>
        </w:numPr>
        <w:spacing w:after="0"/>
        <w:jc w:val="both"/>
        <w:rPr>
          <w:b w:val="0"/>
          <w:sz w:val="24"/>
          <w:szCs w:val="24"/>
          <w:lang w:val="lv-LV"/>
        </w:rPr>
      </w:pPr>
      <w:r w:rsidRPr="008347A2">
        <w:rPr>
          <w:bCs/>
          <w:color w:val="000000"/>
          <w:sz w:val="24"/>
          <w:szCs w:val="24"/>
          <w:lang w:val="lv-LV"/>
        </w:rPr>
        <w:t xml:space="preserve">Ziņu satura veidošana preses izdevumos – 97 900,00 </w:t>
      </w:r>
      <w:proofErr w:type="spellStart"/>
      <w:r w:rsidRPr="008347A2">
        <w:rPr>
          <w:b w:val="0"/>
          <w:i/>
          <w:iCs/>
          <w:color w:val="000000"/>
          <w:sz w:val="24"/>
          <w:szCs w:val="24"/>
          <w:lang w:val="lv-LV"/>
        </w:rPr>
        <w:t>euro</w:t>
      </w:r>
      <w:proofErr w:type="spellEnd"/>
      <w:r w:rsidRPr="008347A2">
        <w:rPr>
          <w:b w:val="0"/>
          <w:color w:val="000000"/>
          <w:sz w:val="24"/>
          <w:szCs w:val="24"/>
          <w:lang w:val="lv-LV"/>
        </w:rPr>
        <w:t xml:space="preserve">. </w:t>
      </w:r>
      <w:r w:rsidRPr="008347A2">
        <w:rPr>
          <w:b w:val="0"/>
          <w:bCs/>
          <w:color w:val="000000"/>
          <w:sz w:val="24"/>
          <w:szCs w:val="24"/>
          <w:lang w:val="lv-LV"/>
        </w:rPr>
        <w:t xml:space="preserve">Maksimālais vienam projektam pieejamais programmas finansējums ir 50 000,00 </w:t>
      </w:r>
      <w:proofErr w:type="spellStart"/>
      <w:r w:rsidRPr="008347A2">
        <w:rPr>
          <w:b w:val="0"/>
          <w:bCs/>
          <w:i/>
          <w:color w:val="000000"/>
          <w:sz w:val="24"/>
          <w:szCs w:val="24"/>
          <w:lang w:val="lv-LV"/>
        </w:rPr>
        <w:t>euro</w:t>
      </w:r>
      <w:proofErr w:type="spellEnd"/>
      <w:r w:rsidRPr="008347A2">
        <w:rPr>
          <w:b w:val="0"/>
          <w:bCs/>
          <w:iCs/>
          <w:color w:val="000000"/>
          <w:sz w:val="24"/>
          <w:szCs w:val="24"/>
          <w:lang w:val="lv-LV"/>
        </w:rPr>
        <w:t>;</w:t>
      </w:r>
    </w:p>
    <w:p w14:paraId="6399ED1F" w14:textId="145886AF" w:rsidR="00624D1B" w:rsidRPr="00624D1B" w:rsidRDefault="00624D1B" w:rsidP="009B0CAA">
      <w:pPr>
        <w:pStyle w:val="SubTitle2"/>
        <w:numPr>
          <w:ilvl w:val="3"/>
          <w:numId w:val="3"/>
        </w:numPr>
        <w:spacing w:after="0"/>
        <w:jc w:val="both"/>
        <w:rPr>
          <w:b w:val="0"/>
          <w:color w:val="FF0000"/>
          <w:sz w:val="24"/>
          <w:szCs w:val="24"/>
          <w:lang w:val="lv-LV"/>
        </w:rPr>
      </w:pPr>
      <w:r w:rsidRPr="00624D1B">
        <w:rPr>
          <w:bCs/>
          <w:color w:val="FF0000"/>
          <w:sz w:val="24"/>
          <w:szCs w:val="24"/>
          <w:lang w:val="lv-LV"/>
        </w:rPr>
        <w:t xml:space="preserve">Ziņu satura veidošana interneta vietnēs – 68 530,00 </w:t>
      </w:r>
      <w:proofErr w:type="spellStart"/>
      <w:r w:rsidRPr="00624D1B">
        <w:rPr>
          <w:b w:val="0"/>
          <w:i/>
          <w:iCs/>
          <w:color w:val="FF0000"/>
          <w:sz w:val="24"/>
          <w:szCs w:val="24"/>
          <w:lang w:val="lv-LV"/>
        </w:rPr>
        <w:t>euro</w:t>
      </w:r>
      <w:proofErr w:type="spellEnd"/>
      <w:r w:rsidRPr="00624D1B">
        <w:rPr>
          <w:b w:val="0"/>
          <w:color w:val="FF0000"/>
          <w:sz w:val="24"/>
          <w:szCs w:val="24"/>
          <w:lang w:val="lv-LV"/>
        </w:rPr>
        <w:t>.</w:t>
      </w:r>
      <w:r w:rsidRPr="00624D1B">
        <w:rPr>
          <w:bCs/>
          <w:color w:val="FF0000"/>
          <w:sz w:val="24"/>
          <w:szCs w:val="24"/>
          <w:lang w:val="lv-LV"/>
        </w:rPr>
        <w:t xml:space="preserve"> </w:t>
      </w:r>
      <w:r w:rsidRPr="00624D1B">
        <w:rPr>
          <w:b w:val="0"/>
          <w:bCs/>
          <w:color w:val="FF0000"/>
          <w:sz w:val="24"/>
          <w:szCs w:val="24"/>
          <w:lang w:val="lv-LV"/>
        </w:rPr>
        <w:t xml:space="preserve">Maksimālais vienam projektam pieejamais programmas finansējums ir 35 000 </w:t>
      </w:r>
      <w:proofErr w:type="spellStart"/>
      <w:r w:rsidRPr="00624D1B">
        <w:rPr>
          <w:b w:val="0"/>
          <w:bCs/>
          <w:i/>
          <w:color w:val="FF0000"/>
          <w:sz w:val="24"/>
          <w:szCs w:val="24"/>
          <w:lang w:val="lv-LV"/>
        </w:rPr>
        <w:t>euro</w:t>
      </w:r>
      <w:proofErr w:type="spellEnd"/>
      <w:r w:rsidRPr="00624D1B">
        <w:rPr>
          <w:b w:val="0"/>
          <w:bCs/>
          <w:iCs/>
          <w:color w:val="FF0000"/>
          <w:sz w:val="24"/>
          <w:szCs w:val="24"/>
          <w:lang w:val="lv-LV"/>
        </w:rPr>
        <w:t>;</w:t>
      </w:r>
    </w:p>
    <w:p w14:paraId="6FDFDB03" w14:textId="45E11F45" w:rsidR="00246D5F" w:rsidRPr="008347A2" w:rsidRDefault="00246D5F" w:rsidP="003837A5">
      <w:pPr>
        <w:pStyle w:val="SubTitle2"/>
        <w:numPr>
          <w:ilvl w:val="2"/>
          <w:numId w:val="3"/>
        </w:numPr>
        <w:spacing w:after="0"/>
        <w:ind w:left="1276" w:hanging="709"/>
        <w:jc w:val="both"/>
        <w:rPr>
          <w:b w:val="0"/>
          <w:sz w:val="24"/>
          <w:szCs w:val="24"/>
          <w:lang w:val="lv-LV"/>
        </w:rPr>
      </w:pPr>
      <w:r w:rsidRPr="008347A2">
        <w:rPr>
          <w:b w:val="0"/>
          <w:bCs/>
          <w:color w:val="000000"/>
          <w:sz w:val="24"/>
          <w:szCs w:val="24"/>
          <w:lang w:val="lv-LV"/>
        </w:rPr>
        <w:t>kategorijā</w:t>
      </w:r>
      <w:r w:rsidRPr="008347A2">
        <w:rPr>
          <w:color w:val="000000"/>
          <w:sz w:val="24"/>
          <w:szCs w:val="24"/>
          <w:lang w:val="lv-LV"/>
        </w:rPr>
        <w:t xml:space="preserve"> </w:t>
      </w:r>
      <w:r w:rsidRPr="008347A2">
        <w:rPr>
          <w:bCs/>
          <w:color w:val="000000"/>
          <w:sz w:val="24"/>
          <w:szCs w:val="24"/>
          <w:lang w:val="lv-LV"/>
        </w:rPr>
        <w:t>Bezmaksas televīzijas apraides programmas</w:t>
      </w:r>
      <w:r w:rsidRPr="008347A2">
        <w:rPr>
          <w:b w:val="0"/>
          <w:color w:val="000000"/>
          <w:sz w:val="24"/>
          <w:szCs w:val="24"/>
          <w:lang w:val="lv-LV"/>
        </w:rPr>
        <w:t xml:space="preserve"> – </w:t>
      </w:r>
      <w:r w:rsidR="00DF0D13" w:rsidRPr="008347A2">
        <w:rPr>
          <w:b w:val="0"/>
          <w:color w:val="000000"/>
          <w:sz w:val="24"/>
          <w:szCs w:val="24"/>
          <w:lang w:val="lv-LV"/>
        </w:rPr>
        <w:t xml:space="preserve">195 400,00 </w:t>
      </w:r>
      <w:proofErr w:type="spellStart"/>
      <w:r w:rsidRPr="008347A2">
        <w:rPr>
          <w:b w:val="0"/>
          <w:i/>
          <w:iCs/>
          <w:color w:val="000000"/>
          <w:sz w:val="24"/>
          <w:szCs w:val="24"/>
          <w:lang w:val="lv-LV"/>
        </w:rPr>
        <w:t>euro</w:t>
      </w:r>
      <w:proofErr w:type="spellEnd"/>
      <w:r w:rsidRPr="008347A2">
        <w:rPr>
          <w:b w:val="0"/>
          <w:color w:val="000000"/>
          <w:sz w:val="24"/>
          <w:szCs w:val="24"/>
          <w:lang w:val="lv-LV"/>
        </w:rPr>
        <w:t xml:space="preserve">. </w:t>
      </w:r>
      <w:r w:rsidRPr="008347A2">
        <w:rPr>
          <w:b w:val="0"/>
          <w:bCs/>
          <w:color w:val="000000"/>
          <w:sz w:val="24"/>
          <w:szCs w:val="24"/>
          <w:lang w:val="lv-LV"/>
        </w:rPr>
        <w:t xml:space="preserve">Maksimālais vienam projektam pieejamais programmas finansējums ir </w:t>
      </w:r>
      <w:r w:rsidR="00DF0D13" w:rsidRPr="008347A2">
        <w:rPr>
          <w:b w:val="0"/>
          <w:bCs/>
          <w:color w:val="000000"/>
          <w:sz w:val="24"/>
          <w:szCs w:val="24"/>
          <w:lang w:val="lv-LV"/>
        </w:rPr>
        <w:t xml:space="preserve">66 650 </w:t>
      </w:r>
      <w:proofErr w:type="spellStart"/>
      <w:r w:rsidRPr="008347A2">
        <w:rPr>
          <w:b w:val="0"/>
          <w:bCs/>
          <w:i/>
          <w:color w:val="000000"/>
          <w:sz w:val="24"/>
          <w:szCs w:val="24"/>
          <w:lang w:val="lv-LV"/>
        </w:rPr>
        <w:t>euro</w:t>
      </w:r>
      <w:proofErr w:type="spellEnd"/>
      <w:r w:rsidRPr="008347A2">
        <w:rPr>
          <w:b w:val="0"/>
          <w:bCs/>
          <w:iCs/>
          <w:color w:val="000000"/>
          <w:sz w:val="24"/>
          <w:szCs w:val="24"/>
          <w:lang w:val="lv-LV"/>
        </w:rPr>
        <w:t>;</w:t>
      </w:r>
    </w:p>
    <w:p w14:paraId="79E1FB65" w14:textId="6B208B1F" w:rsidR="00246D5F" w:rsidRPr="008347A2" w:rsidRDefault="00246D5F" w:rsidP="003837A5">
      <w:pPr>
        <w:pStyle w:val="SubTitle2"/>
        <w:numPr>
          <w:ilvl w:val="2"/>
          <w:numId w:val="3"/>
        </w:numPr>
        <w:spacing w:after="0"/>
        <w:ind w:left="1276" w:hanging="709"/>
        <w:jc w:val="both"/>
        <w:rPr>
          <w:b w:val="0"/>
          <w:sz w:val="24"/>
          <w:szCs w:val="24"/>
          <w:lang w:val="lv-LV"/>
        </w:rPr>
      </w:pPr>
      <w:r w:rsidRPr="008347A2">
        <w:rPr>
          <w:b w:val="0"/>
          <w:bCs/>
          <w:color w:val="000000"/>
          <w:sz w:val="24"/>
          <w:szCs w:val="24"/>
          <w:lang w:val="lv-LV"/>
        </w:rPr>
        <w:t>kategorijā</w:t>
      </w:r>
      <w:r w:rsidRPr="008347A2">
        <w:rPr>
          <w:color w:val="000000"/>
          <w:sz w:val="24"/>
          <w:szCs w:val="24"/>
          <w:lang w:val="lv-LV"/>
        </w:rPr>
        <w:t xml:space="preserve"> </w:t>
      </w:r>
      <w:r w:rsidRPr="008347A2">
        <w:rPr>
          <w:bCs/>
          <w:color w:val="000000"/>
          <w:sz w:val="24"/>
          <w:szCs w:val="24"/>
          <w:lang w:val="lv-LV"/>
        </w:rPr>
        <w:t>Vēlēšanu diskusijas elektronisko plašsaziņas līdzekļu televīzijas programmās</w:t>
      </w:r>
      <w:r w:rsidRPr="008347A2">
        <w:rPr>
          <w:b w:val="0"/>
          <w:color w:val="000000"/>
          <w:sz w:val="24"/>
          <w:szCs w:val="24"/>
          <w:lang w:val="lv-LV"/>
        </w:rPr>
        <w:t xml:space="preserve"> – </w:t>
      </w:r>
      <w:r w:rsidR="00DF0D13" w:rsidRPr="008347A2">
        <w:rPr>
          <w:b w:val="0"/>
          <w:color w:val="000000"/>
          <w:sz w:val="24"/>
          <w:szCs w:val="24"/>
          <w:lang w:val="lv-LV"/>
        </w:rPr>
        <w:t xml:space="preserve">73 275,00 </w:t>
      </w:r>
      <w:proofErr w:type="spellStart"/>
      <w:r w:rsidRPr="008347A2">
        <w:rPr>
          <w:b w:val="0"/>
          <w:i/>
          <w:iCs/>
          <w:color w:val="000000"/>
          <w:sz w:val="24"/>
          <w:szCs w:val="24"/>
          <w:lang w:val="lv-LV"/>
        </w:rPr>
        <w:t>euro</w:t>
      </w:r>
      <w:proofErr w:type="spellEnd"/>
      <w:r w:rsidRPr="008347A2">
        <w:rPr>
          <w:b w:val="0"/>
          <w:color w:val="000000"/>
          <w:sz w:val="24"/>
          <w:szCs w:val="24"/>
          <w:lang w:val="lv-LV"/>
        </w:rPr>
        <w:t xml:space="preserve">. </w:t>
      </w:r>
      <w:r w:rsidRPr="008347A2">
        <w:rPr>
          <w:b w:val="0"/>
          <w:bCs/>
          <w:color w:val="000000"/>
          <w:sz w:val="24"/>
          <w:szCs w:val="24"/>
          <w:lang w:val="lv-LV"/>
        </w:rPr>
        <w:t xml:space="preserve">Maksimālais vienam projektam pieejamais programmas finansējums ir </w:t>
      </w:r>
      <w:r w:rsidR="00DF0D13" w:rsidRPr="008347A2">
        <w:rPr>
          <w:b w:val="0"/>
          <w:bCs/>
          <w:color w:val="000000"/>
          <w:sz w:val="24"/>
          <w:szCs w:val="24"/>
          <w:lang w:val="lv-LV"/>
        </w:rPr>
        <w:t xml:space="preserve">37 500 </w:t>
      </w:r>
      <w:proofErr w:type="spellStart"/>
      <w:r w:rsidRPr="008347A2">
        <w:rPr>
          <w:b w:val="0"/>
          <w:bCs/>
          <w:i/>
          <w:color w:val="000000"/>
          <w:sz w:val="24"/>
          <w:szCs w:val="24"/>
          <w:lang w:val="lv-LV"/>
        </w:rPr>
        <w:t>euro</w:t>
      </w:r>
      <w:proofErr w:type="spellEnd"/>
      <w:r w:rsidR="003D614B">
        <w:rPr>
          <w:b w:val="0"/>
          <w:bCs/>
          <w:iCs/>
          <w:color w:val="000000"/>
          <w:sz w:val="24"/>
          <w:szCs w:val="24"/>
          <w:lang w:val="lv-LV"/>
        </w:rPr>
        <w:t>.</w:t>
      </w:r>
    </w:p>
    <w:p w14:paraId="479B7225" w14:textId="23A97CE4" w:rsidR="00B774CC" w:rsidRPr="00624D1B" w:rsidRDefault="00246D5F" w:rsidP="00F2299B">
      <w:pPr>
        <w:pStyle w:val="SubTitle2"/>
        <w:numPr>
          <w:ilvl w:val="2"/>
          <w:numId w:val="3"/>
        </w:numPr>
        <w:spacing w:after="0"/>
        <w:ind w:left="1276" w:hanging="709"/>
        <w:jc w:val="both"/>
        <w:rPr>
          <w:b w:val="0"/>
          <w:strike/>
          <w:sz w:val="24"/>
          <w:szCs w:val="24"/>
          <w:lang w:val="lv-LV"/>
        </w:rPr>
      </w:pPr>
      <w:r w:rsidRPr="00624D1B">
        <w:rPr>
          <w:b w:val="0"/>
          <w:bCs/>
          <w:strike/>
          <w:color w:val="000000"/>
          <w:sz w:val="24"/>
          <w:szCs w:val="24"/>
          <w:lang w:val="lv-LV"/>
        </w:rPr>
        <w:t>kategorijā</w:t>
      </w:r>
      <w:r w:rsidRPr="00624D1B">
        <w:rPr>
          <w:strike/>
          <w:color w:val="000000"/>
          <w:sz w:val="24"/>
          <w:szCs w:val="24"/>
          <w:lang w:val="lv-LV"/>
        </w:rPr>
        <w:t xml:space="preserve"> </w:t>
      </w:r>
      <w:r w:rsidRPr="00624D1B">
        <w:rPr>
          <w:bCs/>
          <w:strike/>
          <w:color w:val="000000"/>
          <w:sz w:val="24"/>
          <w:szCs w:val="24"/>
          <w:lang w:val="lv-LV"/>
        </w:rPr>
        <w:t>Saeimas vēlēšanas 2022 (</w:t>
      </w:r>
      <w:r w:rsidR="00A26619" w:rsidRPr="00624D1B">
        <w:rPr>
          <w:bCs/>
          <w:strike/>
          <w:color w:val="000000"/>
          <w:sz w:val="24"/>
          <w:szCs w:val="24"/>
          <w:lang w:val="lv-LV"/>
        </w:rPr>
        <w:t>a</w:t>
      </w:r>
      <w:r w:rsidRPr="00624D1B">
        <w:rPr>
          <w:bCs/>
          <w:strike/>
          <w:color w:val="000000"/>
          <w:sz w:val="24"/>
          <w:szCs w:val="24"/>
          <w:lang w:val="lv-LV"/>
        </w:rPr>
        <w:t>tbalsts analītiskai</w:t>
      </w:r>
      <w:r w:rsidR="006841EE" w:rsidRPr="00624D1B">
        <w:rPr>
          <w:bCs/>
          <w:strike/>
          <w:color w:val="000000"/>
          <w:sz w:val="24"/>
          <w:szCs w:val="24"/>
          <w:lang w:val="lv-LV"/>
        </w:rPr>
        <w:t xml:space="preserve"> un pētnieciskai</w:t>
      </w:r>
      <w:r w:rsidRPr="00624D1B">
        <w:rPr>
          <w:bCs/>
          <w:strike/>
          <w:color w:val="000000"/>
          <w:sz w:val="24"/>
          <w:szCs w:val="24"/>
          <w:lang w:val="lv-LV"/>
        </w:rPr>
        <w:t xml:space="preserve"> žurnālistikai) </w:t>
      </w:r>
      <w:r w:rsidRPr="00624D1B">
        <w:rPr>
          <w:b w:val="0"/>
          <w:strike/>
          <w:color w:val="000000"/>
          <w:sz w:val="24"/>
          <w:szCs w:val="24"/>
          <w:lang w:val="lv-LV"/>
        </w:rPr>
        <w:t xml:space="preserve">– </w:t>
      </w:r>
      <w:r w:rsidR="00DF0D13" w:rsidRPr="00624D1B">
        <w:rPr>
          <w:b w:val="0"/>
          <w:strike/>
          <w:color w:val="000000"/>
          <w:sz w:val="24"/>
          <w:szCs w:val="24"/>
          <w:lang w:val="lv-LV"/>
        </w:rPr>
        <w:t xml:space="preserve">97 700,00 </w:t>
      </w:r>
      <w:proofErr w:type="spellStart"/>
      <w:r w:rsidRPr="00624D1B">
        <w:rPr>
          <w:b w:val="0"/>
          <w:i/>
          <w:iCs/>
          <w:strike/>
          <w:color w:val="000000"/>
          <w:sz w:val="24"/>
          <w:szCs w:val="24"/>
          <w:lang w:val="lv-LV"/>
        </w:rPr>
        <w:t>euro</w:t>
      </w:r>
      <w:proofErr w:type="spellEnd"/>
      <w:r w:rsidRPr="00624D1B">
        <w:rPr>
          <w:b w:val="0"/>
          <w:strike/>
          <w:color w:val="000000"/>
          <w:sz w:val="24"/>
          <w:szCs w:val="24"/>
          <w:lang w:val="lv-LV"/>
        </w:rPr>
        <w:t xml:space="preserve">. </w:t>
      </w:r>
      <w:r w:rsidRPr="00624D1B">
        <w:rPr>
          <w:b w:val="0"/>
          <w:bCs/>
          <w:strike/>
          <w:color w:val="000000"/>
          <w:sz w:val="24"/>
          <w:szCs w:val="24"/>
          <w:lang w:val="lv-LV"/>
        </w:rPr>
        <w:t xml:space="preserve">Maksimālais vienam projektam pieejamais programmas finansējums ir </w:t>
      </w:r>
      <w:r w:rsidR="00DF0D13" w:rsidRPr="00624D1B">
        <w:rPr>
          <w:b w:val="0"/>
          <w:bCs/>
          <w:strike/>
          <w:color w:val="000000"/>
          <w:sz w:val="24"/>
          <w:szCs w:val="24"/>
          <w:lang w:val="lv-LV"/>
        </w:rPr>
        <w:t xml:space="preserve">50 000 </w:t>
      </w:r>
      <w:proofErr w:type="spellStart"/>
      <w:r w:rsidRPr="00624D1B">
        <w:rPr>
          <w:b w:val="0"/>
          <w:bCs/>
          <w:i/>
          <w:strike/>
          <w:color w:val="000000"/>
          <w:sz w:val="24"/>
          <w:szCs w:val="24"/>
          <w:lang w:val="lv-LV"/>
        </w:rPr>
        <w:t>euro</w:t>
      </w:r>
      <w:proofErr w:type="spellEnd"/>
      <w:r w:rsidRPr="00624D1B">
        <w:rPr>
          <w:b w:val="0"/>
          <w:bCs/>
          <w:iCs/>
          <w:strike/>
          <w:color w:val="000000"/>
          <w:sz w:val="24"/>
          <w:szCs w:val="24"/>
          <w:lang w:val="lv-LV"/>
        </w:rPr>
        <w:t>.</w:t>
      </w:r>
    </w:p>
    <w:p w14:paraId="4ACB3BC5" w14:textId="0B42E3AC" w:rsidR="00E13406" w:rsidRPr="008347A2" w:rsidRDefault="00DE3D16" w:rsidP="00D32926">
      <w:pPr>
        <w:pStyle w:val="SubTitle2"/>
        <w:numPr>
          <w:ilvl w:val="1"/>
          <w:numId w:val="3"/>
        </w:numPr>
        <w:spacing w:after="0"/>
        <w:ind w:left="567" w:hanging="567"/>
        <w:jc w:val="both"/>
        <w:rPr>
          <w:b w:val="0"/>
          <w:bCs/>
          <w:sz w:val="24"/>
          <w:szCs w:val="24"/>
          <w:lang w:val="lv-LV"/>
        </w:rPr>
      </w:pPr>
      <w:r w:rsidRPr="008347A2">
        <w:rPr>
          <w:b w:val="0"/>
          <w:bCs/>
          <w:sz w:val="24"/>
          <w:szCs w:val="24"/>
          <w:lang w:val="lv-LV"/>
        </w:rPr>
        <w:t xml:space="preserve"> </w:t>
      </w:r>
      <w:r w:rsidR="00246D5F" w:rsidRPr="008347A2">
        <w:rPr>
          <w:b w:val="0"/>
          <w:bCs/>
          <w:sz w:val="24"/>
          <w:szCs w:val="24"/>
          <w:lang w:val="lv-LV"/>
        </w:rPr>
        <w:t>Finansējums k</w:t>
      </w:r>
      <w:r w:rsidR="00246D5F" w:rsidRPr="008347A2">
        <w:rPr>
          <w:b w:val="0"/>
          <w:bCs/>
          <w:color w:val="000000"/>
          <w:sz w:val="24"/>
          <w:szCs w:val="24"/>
          <w:lang w:val="lv-LV"/>
        </w:rPr>
        <w:t>ategorijās</w:t>
      </w:r>
      <w:r w:rsidR="00246D5F" w:rsidRPr="008347A2">
        <w:rPr>
          <w:color w:val="000000"/>
          <w:sz w:val="24"/>
          <w:szCs w:val="24"/>
          <w:lang w:val="lv-LV"/>
        </w:rPr>
        <w:t xml:space="preserve"> “</w:t>
      </w:r>
      <w:r w:rsidR="00246D5F" w:rsidRPr="008347A2">
        <w:rPr>
          <w:bCs/>
          <w:color w:val="000000"/>
          <w:sz w:val="24"/>
          <w:szCs w:val="24"/>
          <w:lang w:val="lv-LV"/>
        </w:rPr>
        <w:t>Bezmaksas televīzijas apraides programmas”</w:t>
      </w:r>
      <w:r w:rsidR="00246D5F" w:rsidRPr="008347A2">
        <w:rPr>
          <w:b w:val="0"/>
          <w:color w:val="000000"/>
          <w:sz w:val="24"/>
          <w:szCs w:val="24"/>
          <w:lang w:val="lv-LV"/>
        </w:rPr>
        <w:t xml:space="preserve"> un “</w:t>
      </w:r>
      <w:r w:rsidR="00246D5F" w:rsidRPr="008347A2">
        <w:rPr>
          <w:bCs/>
          <w:color w:val="000000"/>
          <w:sz w:val="24"/>
          <w:szCs w:val="24"/>
          <w:lang w:val="lv-LV"/>
        </w:rPr>
        <w:t>Vēlēšanu diskusijas elektronisko plašsaziņas līdzekļu televīzijas programmās”</w:t>
      </w:r>
      <w:r w:rsidR="00246D5F" w:rsidRPr="008347A2">
        <w:rPr>
          <w:b w:val="0"/>
          <w:color w:val="000000"/>
          <w:sz w:val="24"/>
          <w:szCs w:val="24"/>
          <w:lang w:val="lv-LV"/>
        </w:rPr>
        <w:t xml:space="preserve"> ir pieejams tikai elektroniskajiem plašsaziņas līdzekļiem</w:t>
      </w:r>
      <w:r w:rsidR="00267DF5" w:rsidRPr="008347A2">
        <w:rPr>
          <w:b w:val="0"/>
          <w:color w:val="000000"/>
          <w:sz w:val="24"/>
          <w:szCs w:val="24"/>
          <w:lang w:val="lv-LV"/>
        </w:rPr>
        <w:t>, turklāt f</w:t>
      </w:r>
      <w:r w:rsidR="00267DF5" w:rsidRPr="008347A2">
        <w:rPr>
          <w:b w:val="0"/>
          <w:bCs/>
          <w:sz w:val="24"/>
          <w:szCs w:val="24"/>
          <w:lang w:val="lv-LV"/>
        </w:rPr>
        <w:t>inansējums k</w:t>
      </w:r>
      <w:r w:rsidR="00267DF5" w:rsidRPr="008347A2">
        <w:rPr>
          <w:b w:val="0"/>
          <w:bCs/>
          <w:color w:val="000000"/>
          <w:sz w:val="24"/>
          <w:szCs w:val="24"/>
          <w:lang w:val="lv-LV"/>
        </w:rPr>
        <w:t xml:space="preserve">ategorijā </w:t>
      </w:r>
      <w:r w:rsidR="00267DF5" w:rsidRPr="008347A2">
        <w:rPr>
          <w:color w:val="000000"/>
          <w:sz w:val="24"/>
          <w:szCs w:val="24"/>
          <w:lang w:val="lv-LV"/>
        </w:rPr>
        <w:t>“</w:t>
      </w:r>
      <w:r w:rsidR="00267DF5" w:rsidRPr="008347A2">
        <w:rPr>
          <w:bCs/>
          <w:color w:val="000000"/>
          <w:sz w:val="24"/>
          <w:szCs w:val="24"/>
          <w:lang w:val="lv-LV"/>
        </w:rPr>
        <w:t>Bezmaksas televīzijas apraides programmas”</w:t>
      </w:r>
      <w:r w:rsidR="00267DF5" w:rsidRPr="008347A2">
        <w:rPr>
          <w:b w:val="0"/>
          <w:color w:val="000000"/>
          <w:sz w:val="24"/>
          <w:szCs w:val="24"/>
          <w:lang w:val="lv-LV"/>
        </w:rPr>
        <w:t xml:space="preserve"> ir pieejams tikai bezmaksas virszemes apraidē </w:t>
      </w:r>
      <w:r w:rsidR="00752B25" w:rsidRPr="008347A2">
        <w:rPr>
          <w:b w:val="0"/>
          <w:color w:val="000000"/>
          <w:sz w:val="24"/>
          <w:szCs w:val="24"/>
          <w:lang w:val="lv-LV"/>
        </w:rPr>
        <w:t>raidošajām</w:t>
      </w:r>
      <w:r w:rsidR="00267DF5" w:rsidRPr="008347A2">
        <w:rPr>
          <w:b w:val="0"/>
          <w:color w:val="000000"/>
          <w:sz w:val="24"/>
          <w:szCs w:val="24"/>
          <w:lang w:val="lv-LV"/>
        </w:rPr>
        <w:t xml:space="preserve"> programmām.</w:t>
      </w:r>
    </w:p>
    <w:p w14:paraId="2024EDE4" w14:textId="688174F6" w:rsidR="00850B52" w:rsidRPr="008347A2" w:rsidRDefault="00850B52" w:rsidP="00D32926">
      <w:pPr>
        <w:pStyle w:val="SubTitle2"/>
        <w:numPr>
          <w:ilvl w:val="1"/>
          <w:numId w:val="3"/>
        </w:numPr>
        <w:spacing w:after="0"/>
        <w:ind w:left="567" w:hanging="567"/>
        <w:jc w:val="both"/>
        <w:rPr>
          <w:b w:val="0"/>
          <w:bCs/>
          <w:sz w:val="24"/>
          <w:szCs w:val="24"/>
          <w:lang w:val="lv-LV"/>
        </w:rPr>
      </w:pPr>
      <w:r w:rsidRPr="008347A2">
        <w:rPr>
          <w:b w:val="0"/>
          <w:bCs/>
          <w:sz w:val="24"/>
          <w:szCs w:val="24"/>
          <w:lang w:val="lv-LV"/>
        </w:rPr>
        <w:t>Projekta iesniedzējs katrā no kategorijām var iesniegt vienu projekta pieteikumu.</w:t>
      </w:r>
    </w:p>
    <w:p w14:paraId="77557588" w14:textId="614F4FBB" w:rsidR="00DE3D16" w:rsidRPr="008347A2" w:rsidRDefault="00DE3D16" w:rsidP="00D32926">
      <w:pPr>
        <w:pStyle w:val="SubTitle2"/>
        <w:numPr>
          <w:ilvl w:val="1"/>
          <w:numId w:val="3"/>
        </w:numPr>
        <w:spacing w:after="0"/>
        <w:ind w:left="567" w:hanging="567"/>
        <w:jc w:val="both"/>
        <w:rPr>
          <w:b w:val="0"/>
          <w:bCs/>
          <w:sz w:val="24"/>
          <w:szCs w:val="24"/>
          <w:lang w:val="lv-LV"/>
        </w:rPr>
      </w:pPr>
      <w:r w:rsidRPr="008347A2">
        <w:rPr>
          <w:b w:val="0"/>
          <w:bCs/>
          <w:sz w:val="24"/>
          <w:szCs w:val="24"/>
          <w:lang w:val="lv-LV"/>
        </w:rPr>
        <w:t>Ja projekta iesniedzējs plāno iesniegt projekta pieteikumus vairākās kategorijās, tas par katru no kategorijām sagatavo atsevišķu projekta pieteikumu.</w:t>
      </w:r>
    </w:p>
    <w:p w14:paraId="68720170" w14:textId="77777777" w:rsidR="005E53C7" w:rsidRPr="008347A2" w:rsidRDefault="005E53C7" w:rsidP="005E53C7">
      <w:pPr>
        <w:pStyle w:val="ListParagraph"/>
        <w:numPr>
          <w:ilvl w:val="1"/>
          <w:numId w:val="3"/>
        </w:numPr>
        <w:spacing w:after="0" w:line="240" w:lineRule="auto"/>
        <w:ind w:left="567" w:hanging="567"/>
        <w:rPr>
          <w:rFonts w:ascii="Times New Roman" w:eastAsia="Times New Roman" w:hAnsi="Times New Roman"/>
          <w:snapToGrid w:val="0"/>
          <w:sz w:val="24"/>
          <w:szCs w:val="24"/>
        </w:rPr>
      </w:pPr>
      <w:r w:rsidRPr="008347A2">
        <w:rPr>
          <w:rFonts w:ascii="Times New Roman" w:eastAsia="Times New Roman" w:hAnsi="Times New Roman"/>
          <w:snapToGrid w:val="0"/>
          <w:sz w:val="24"/>
          <w:szCs w:val="24"/>
        </w:rPr>
        <w:t>Programmas finansējums veido 100% no projekta kopējām attiecināmajām izmaksām.</w:t>
      </w:r>
    </w:p>
    <w:p w14:paraId="49BB8DC0" w14:textId="435A699C" w:rsidR="005E53C7" w:rsidRPr="008347A2" w:rsidRDefault="005E53C7" w:rsidP="005E53C7">
      <w:pPr>
        <w:pStyle w:val="SubTitle2"/>
        <w:numPr>
          <w:ilvl w:val="1"/>
          <w:numId w:val="3"/>
        </w:numPr>
        <w:spacing w:after="0"/>
        <w:ind w:left="567" w:hanging="567"/>
        <w:jc w:val="both"/>
        <w:rPr>
          <w:b w:val="0"/>
          <w:sz w:val="24"/>
          <w:szCs w:val="24"/>
          <w:lang w:val="lv-LV"/>
        </w:rPr>
      </w:pPr>
      <w:r w:rsidRPr="5C0702C9">
        <w:rPr>
          <w:b w:val="0"/>
          <w:sz w:val="24"/>
          <w:szCs w:val="24"/>
          <w:lang w:val="lv-LV"/>
        </w:rPr>
        <w:t xml:space="preserve">Projekta īstenošanas un izmaksu </w:t>
      </w:r>
      <w:proofErr w:type="spellStart"/>
      <w:r w:rsidRPr="5C0702C9">
        <w:rPr>
          <w:b w:val="0"/>
          <w:sz w:val="24"/>
          <w:szCs w:val="24"/>
          <w:lang w:val="lv-LV"/>
        </w:rPr>
        <w:t>attiecināmības</w:t>
      </w:r>
      <w:proofErr w:type="spellEnd"/>
      <w:r w:rsidRPr="5C0702C9">
        <w:rPr>
          <w:b w:val="0"/>
          <w:sz w:val="24"/>
          <w:szCs w:val="24"/>
          <w:lang w:val="lv-LV"/>
        </w:rPr>
        <w:t xml:space="preserve"> periods ir no</w:t>
      </w:r>
      <w:r w:rsidR="0094549E">
        <w:rPr>
          <w:b w:val="0"/>
          <w:sz w:val="24"/>
          <w:szCs w:val="24"/>
          <w:lang w:val="lv-LV"/>
        </w:rPr>
        <w:t xml:space="preserve"> </w:t>
      </w:r>
      <w:r w:rsidR="0094549E" w:rsidRPr="0094549E">
        <w:rPr>
          <w:b w:val="0"/>
          <w:strike/>
          <w:sz w:val="24"/>
          <w:szCs w:val="24"/>
          <w:lang w:val="lv-LV"/>
        </w:rPr>
        <w:t>2022.gada 1.maija līdz 2023.gada 28.februārim</w:t>
      </w:r>
      <w:r w:rsidRPr="5C0702C9">
        <w:rPr>
          <w:b w:val="0"/>
          <w:sz w:val="24"/>
          <w:szCs w:val="24"/>
          <w:lang w:val="lv-LV"/>
        </w:rPr>
        <w:t xml:space="preserve"> </w:t>
      </w:r>
      <w:r w:rsidRPr="5C0702C9">
        <w:rPr>
          <w:b w:val="0"/>
          <w:color w:val="FF0000"/>
          <w:sz w:val="24"/>
          <w:szCs w:val="24"/>
          <w:lang w:val="lv-LV"/>
        </w:rPr>
        <w:t>2022.gada 1.</w:t>
      </w:r>
      <w:r w:rsidR="022357AE" w:rsidRPr="5C0702C9">
        <w:rPr>
          <w:b w:val="0"/>
          <w:color w:val="FF0000"/>
          <w:sz w:val="24"/>
          <w:szCs w:val="24"/>
          <w:lang w:val="lv-LV"/>
        </w:rPr>
        <w:t>jūnija</w:t>
      </w:r>
      <w:r w:rsidRPr="5C0702C9">
        <w:rPr>
          <w:b w:val="0"/>
          <w:color w:val="FF0000"/>
          <w:sz w:val="24"/>
          <w:szCs w:val="24"/>
          <w:lang w:val="lv-LV"/>
        </w:rPr>
        <w:t xml:space="preserve"> līdz 2023.gada </w:t>
      </w:r>
      <w:r w:rsidR="7888E033" w:rsidRPr="5C0702C9">
        <w:rPr>
          <w:b w:val="0"/>
          <w:color w:val="FF0000"/>
          <w:sz w:val="24"/>
          <w:szCs w:val="24"/>
          <w:lang w:val="lv-LV"/>
        </w:rPr>
        <w:t>31</w:t>
      </w:r>
      <w:r w:rsidRPr="5C0702C9">
        <w:rPr>
          <w:b w:val="0"/>
          <w:color w:val="FF0000"/>
          <w:sz w:val="24"/>
          <w:szCs w:val="24"/>
          <w:lang w:val="lv-LV"/>
        </w:rPr>
        <w:t>.</w:t>
      </w:r>
      <w:r w:rsidR="5EA0E2C3" w:rsidRPr="5C0702C9">
        <w:rPr>
          <w:b w:val="0"/>
          <w:color w:val="FF0000"/>
          <w:sz w:val="24"/>
          <w:szCs w:val="24"/>
          <w:lang w:val="lv-LV"/>
        </w:rPr>
        <w:t>martam</w:t>
      </w:r>
      <w:r w:rsidRPr="5C0702C9">
        <w:rPr>
          <w:b w:val="0"/>
          <w:sz w:val="24"/>
          <w:szCs w:val="24"/>
          <w:lang w:val="lv-LV"/>
        </w:rPr>
        <w:t xml:space="preserve">. Visām projekta aktivitātēm jābūt pabeigtām līdz 2023.gada </w:t>
      </w:r>
      <w:r w:rsidR="2A8D3E4F" w:rsidRPr="5C0702C9">
        <w:rPr>
          <w:b w:val="0"/>
          <w:sz w:val="24"/>
          <w:szCs w:val="24"/>
          <w:lang w:val="lv-LV"/>
        </w:rPr>
        <w:t>31</w:t>
      </w:r>
      <w:r w:rsidRPr="5C0702C9">
        <w:rPr>
          <w:b w:val="0"/>
          <w:sz w:val="24"/>
          <w:szCs w:val="24"/>
          <w:lang w:val="lv-LV"/>
        </w:rPr>
        <w:t>.</w:t>
      </w:r>
      <w:r w:rsidR="2E8DFB28" w:rsidRPr="5C0702C9">
        <w:rPr>
          <w:b w:val="0"/>
          <w:sz w:val="24"/>
          <w:szCs w:val="24"/>
          <w:lang w:val="lv-LV"/>
        </w:rPr>
        <w:t>martam</w:t>
      </w:r>
      <w:r w:rsidRPr="5C0702C9">
        <w:rPr>
          <w:b w:val="0"/>
          <w:sz w:val="24"/>
          <w:szCs w:val="24"/>
          <w:lang w:val="lv-LV"/>
        </w:rPr>
        <w:t>.</w:t>
      </w:r>
    </w:p>
    <w:p w14:paraId="1274C958" w14:textId="74A187D8" w:rsidR="005E53C7" w:rsidRPr="008347A2" w:rsidRDefault="005E53C7" w:rsidP="005E53C7">
      <w:pPr>
        <w:pStyle w:val="SubTitle2"/>
        <w:numPr>
          <w:ilvl w:val="1"/>
          <w:numId w:val="3"/>
        </w:numPr>
        <w:spacing w:after="0"/>
        <w:ind w:left="567" w:hanging="567"/>
        <w:jc w:val="both"/>
        <w:rPr>
          <w:b w:val="0"/>
          <w:sz w:val="24"/>
          <w:szCs w:val="24"/>
          <w:lang w:val="lv-LV"/>
        </w:rPr>
      </w:pPr>
      <w:r w:rsidRPr="008347A2">
        <w:rPr>
          <w:b w:val="0"/>
          <w:sz w:val="24"/>
          <w:szCs w:val="24"/>
          <w:lang w:val="lv-LV"/>
        </w:rPr>
        <w:t>Projekta īstenošanas vieta ir Latvija.</w:t>
      </w:r>
    </w:p>
    <w:p w14:paraId="671C006C" w14:textId="5ACC45F4" w:rsidR="003B2C9A" w:rsidRPr="008347A2" w:rsidRDefault="00FA1D89" w:rsidP="00FA1D89">
      <w:pPr>
        <w:pStyle w:val="SubTitle2"/>
        <w:numPr>
          <w:ilvl w:val="1"/>
          <w:numId w:val="3"/>
        </w:numPr>
        <w:spacing w:after="0"/>
        <w:ind w:left="567" w:hanging="567"/>
        <w:jc w:val="both"/>
        <w:rPr>
          <w:b w:val="0"/>
          <w:bCs/>
          <w:sz w:val="24"/>
          <w:szCs w:val="24"/>
          <w:lang w:val="lv-LV"/>
        </w:rPr>
      </w:pPr>
      <w:r w:rsidRPr="008347A2">
        <w:rPr>
          <w:b w:val="0"/>
          <w:bCs/>
          <w:sz w:val="24"/>
          <w:szCs w:val="24"/>
          <w:lang w:val="lv-LV"/>
        </w:rPr>
        <w:lastRenderedPageBreak/>
        <w:t>Konkursā netiks atbalstīti uz politiska spēka tēla veidošanu vērsti pasākumi.</w:t>
      </w:r>
    </w:p>
    <w:p w14:paraId="2E8FD916" w14:textId="2D104F5D" w:rsidR="00BC0FA7" w:rsidRPr="008347A2" w:rsidRDefault="00BC0FA7" w:rsidP="00D32926">
      <w:pPr>
        <w:pStyle w:val="SubTitle2"/>
        <w:numPr>
          <w:ilvl w:val="1"/>
          <w:numId w:val="3"/>
        </w:numPr>
        <w:spacing w:after="0"/>
        <w:ind w:left="567" w:hanging="567"/>
        <w:jc w:val="both"/>
        <w:rPr>
          <w:b w:val="0"/>
          <w:bCs/>
          <w:sz w:val="24"/>
          <w:szCs w:val="24"/>
          <w:lang w:val="lv-LV"/>
        </w:rPr>
      </w:pPr>
      <w:r w:rsidRPr="008347A2">
        <w:rPr>
          <w:b w:val="0"/>
          <w:bCs/>
          <w:snapToGrid/>
          <w:color w:val="000000"/>
          <w:sz w:val="24"/>
          <w:szCs w:val="24"/>
          <w:lang w:val="lv-LV"/>
        </w:rPr>
        <w:t>Projekta īstenotājam jānodrošina, ka visi projekta ietvaros sagatavotie materiāli ir pieejami arī bez maksas, izvietojot tos</w:t>
      </w:r>
      <w:r w:rsidR="00A670D9" w:rsidRPr="008347A2">
        <w:rPr>
          <w:b w:val="0"/>
          <w:bCs/>
          <w:snapToGrid/>
          <w:color w:val="000000"/>
          <w:sz w:val="24"/>
          <w:szCs w:val="24"/>
          <w:lang w:val="lv-LV"/>
        </w:rPr>
        <w:t xml:space="preserve"> </w:t>
      </w:r>
      <w:r w:rsidRPr="008347A2">
        <w:rPr>
          <w:b w:val="0"/>
          <w:bCs/>
          <w:snapToGrid/>
          <w:color w:val="000000"/>
          <w:sz w:val="24"/>
          <w:szCs w:val="24"/>
          <w:lang w:val="lv-LV"/>
        </w:rPr>
        <w:t>interneta vietnēs</w:t>
      </w:r>
      <w:r w:rsidR="00A670D9" w:rsidRPr="008347A2">
        <w:rPr>
          <w:b w:val="0"/>
          <w:bCs/>
          <w:snapToGrid/>
          <w:color w:val="000000"/>
          <w:sz w:val="24"/>
          <w:szCs w:val="24"/>
          <w:lang w:val="lv-LV"/>
        </w:rPr>
        <w:t xml:space="preserve"> vai</w:t>
      </w:r>
      <w:r w:rsidRPr="008347A2">
        <w:rPr>
          <w:b w:val="0"/>
          <w:bCs/>
          <w:snapToGrid/>
          <w:color w:val="000000"/>
          <w:sz w:val="24"/>
          <w:szCs w:val="24"/>
          <w:lang w:val="lv-LV"/>
        </w:rPr>
        <w:t xml:space="preserve"> sociālo tīklu platformās.</w:t>
      </w:r>
    </w:p>
    <w:p w14:paraId="2A71D341" w14:textId="0EF94D6A" w:rsidR="000246CA" w:rsidRPr="008347A2" w:rsidRDefault="000246CA" w:rsidP="00D32926">
      <w:pPr>
        <w:pStyle w:val="SubTitle2"/>
        <w:spacing w:after="0"/>
        <w:jc w:val="left"/>
        <w:rPr>
          <w:sz w:val="24"/>
          <w:szCs w:val="24"/>
          <w:lang w:val="lv-LV"/>
        </w:rPr>
      </w:pPr>
    </w:p>
    <w:p w14:paraId="0D1B9415" w14:textId="77777777" w:rsidR="007F4A60" w:rsidRPr="008347A2" w:rsidRDefault="007F4A60" w:rsidP="00D32926">
      <w:pPr>
        <w:pStyle w:val="SubTitle2"/>
        <w:spacing w:after="0"/>
        <w:jc w:val="left"/>
        <w:rPr>
          <w:sz w:val="24"/>
          <w:szCs w:val="24"/>
          <w:lang w:val="lv-LV"/>
        </w:rPr>
      </w:pPr>
    </w:p>
    <w:p w14:paraId="48F95194" w14:textId="438A277D" w:rsidR="00DD6828" w:rsidRPr="008347A2" w:rsidRDefault="003B5742" w:rsidP="00D32926">
      <w:pPr>
        <w:pStyle w:val="SubTitle2"/>
        <w:numPr>
          <w:ilvl w:val="0"/>
          <w:numId w:val="3"/>
        </w:numPr>
        <w:spacing w:after="0"/>
        <w:rPr>
          <w:sz w:val="24"/>
          <w:szCs w:val="24"/>
          <w:lang w:val="lv-LV"/>
        </w:rPr>
      </w:pPr>
      <w:r w:rsidRPr="008347A2">
        <w:rPr>
          <w:sz w:val="24"/>
          <w:szCs w:val="24"/>
          <w:lang w:val="lv-LV"/>
        </w:rPr>
        <w:t xml:space="preserve">Projekta pieteikuma noformēšanas un </w:t>
      </w:r>
      <w:r w:rsidR="00287E23" w:rsidRPr="008347A2">
        <w:rPr>
          <w:sz w:val="24"/>
          <w:szCs w:val="24"/>
          <w:lang w:val="lv-LV"/>
        </w:rPr>
        <w:t>iesniegšanas kārtība</w:t>
      </w:r>
    </w:p>
    <w:p w14:paraId="2619BF80" w14:textId="77777777" w:rsidR="00D32926" w:rsidRPr="008347A2" w:rsidRDefault="00D32926" w:rsidP="00D32926">
      <w:pPr>
        <w:pStyle w:val="SubTitle2"/>
        <w:spacing w:after="0"/>
        <w:ind w:left="720"/>
        <w:jc w:val="left"/>
        <w:rPr>
          <w:sz w:val="24"/>
          <w:szCs w:val="24"/>
          <w:lang w:val="lv-LV"/>
        </w:rPr>
      </w:pPr>
    </w:p>
    <w:p w14:paraId="77132D57" w14:textId="1AF91F11" w:rsidR="005632FC" w:rsidRPr="008347A2" w:rsidRDefault="005632FC"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Lai piedalītos Konkursā</w:t>
      </w:r>
      <w:r w:rsidR="001A71E3" w:rsidRPr="008347A2">
        <w:rPr>
          <w:b w:val="0"/>
          <w:sz w:val="24"/>
          <w:szCs w:val="24"/>
          <w:lang w:val="lv-LV"/>
        </w:rPr>
        <w:t>,</w:t>
      </w:r>
      <w:r w:rsidRPr="008347A2">
        <w:rPr>
          <w:b w:val="0"/>
          <w:sz w:val="24"/>
          <w:szCs w:val="24"/>
          <w:lang w:val="lv-LV"/>
        </w:rPr>
        <w:t xml:space="preserve"> projekta iesniedzējs sagatavo projekta pieteikumu, ietverot šādus dokumentus:</w:t>
      </w:r>
    </w:p>
    <w:p w14:paraId="39F4E762" w14:textId="26670A82" w:rsidR="005632FC" w:rsidRPr="008347A2" w:rsidRDefault="003226F4" w:rsidP="00D32926">
      <w:pPr>
        <w:pStyle w:val="SubTitle2"/>
        <w:numPr>
          <w:ilvl w:val="2"/>
          <w:numId w:val="3"/>
        </w:numPr>
        <w:spacing w:after="0"/>
        <w:ind w:left="1287"/>
        <w:jc w:val="both"/>
        <w:rPr>
          <w:b w:val="0"/>
          <w:sz w:val="24"/>
          <w:szCs w:val="24"/>
          <w:lang w:val="lv-LV"/>
        </w:rPr>
      </w:pPr>
      <w:r w:rsidRPr="008347A2">
        <w:rPr>
          <w:sz w:val="24"/>
          <w:szCs w:val="24"/>
          <w:lang w:val="lv-LV"/>
        </w:rPr>
        <w:t>p</w:t>
      </w:r>
      <w:r w:rsidR="005632FC" w:rsidRPr="008347A2">
        <w:rPr>
          <w:sz w:val="24"/>
          <w:szCs w:val="24"/>
          <w:lang w:val="lv-LV"/>
        </w:rPr>
        <w:t>rojekta pieteikums</w:t>
      </w:r>
      <w:r w:rsidR="005632FC" w:rsidRPr="008347A2">
        <w:rPr>
          <w:b w:val="0"/>
          <w:sz w:val="24"/>
          <w:szCs w:val="24"/>
          <w:lang w:val="lv-LV"/>
        </w:rPr>
        <w:t xml:space="preserve"> </w:t>
      </w:r>
      <w:r w:rsidR="00F22B79" w:rsidRPr="008347A2">
        <w:rPr>
          <w:b w:val="0"/>
          <w:sz w:val="24"/>
          <w:szCs w:val="24"/>
          <w:lang w:val="lv-LV"/>
        </w:rPr>
        <w:t xml:space="preserve">saskaņā ar </w:t>
      </w:r>
      <w:r w:rsidR="005632FC" w:rsidRPr="008347A2">
        <w:rPr>
          <w:b w:val="0"/>
          <w:sz w:val="24"/>
          <w:szCs w:val="24"/>
          <w:lang w:val="lv-LV"/>
        </w:rPr>
        <w:t xml:space="preserve">šā nolikuma </w:t>
      </w:r>
      <w:r w:rsidR="003A3438" w:rsidRPr="008347A2">
        <w:rPr>
          <w:b w:val="0"/>
          <w:sz w:val="24"/>
          <w:szCs w:val="24"/>
          <w:lang w:val="lv-LV"/>
        </w:rPr>
        <w:t>1</w:t>
      </w:r>
      <w:r w:rsidR="005632FC" w:rsidRPr="008347A2">
        <w:rPr>
          <w:b w:val="0"/>
          <w:sz w:val="24"/>
          <w:szCs w:val="24"/>
          <w:lang w:val="lv-LV"/>
        </w:rPr>
        <w:t>.pielikumu;</w:t>
      </w:r>
    </w:p>
    <w:p w14:paraId="5F6C3BD5" w14:textId="29485AE4" w:rsidR="005632FC" w:rsidRPr="008347A2" w:rsidRDefault="006A411D" w:rsidP="00D32926">
      <w:pPr>
        <w:pStyle w:val="SubTitle2"/>
        <w:numPr>
          <w:ilvl w:val="2"/>
          <w:numId w:val="3"/>
        </w:numPr>
        <w:spacing w:after="0"/>
        <w:ind w:left="1287"/>
        <w:jc w:val="both"/>
        <w:rPr>
          <w:b w:val="0"/>
          <w:sz w:val="24"/>
          <w:szCs w:val="24"/>
          <w:lang w:val="lv-LV"/>
        </w:rPr>
      </w:pPr>
      <w:r w:rsidRPr="008347A2">
        <w:rPr>
          <w:sz w:val="24"/>
          <w:szCs w:val="24"/>
          <w:lang w:val="lv-LV"/>
        </w:rPr>
        <w:t>projekta budžeta veidlapa</w:t>
      </w:r>
      <w:r w:rsidR="003226F4" w:rsidRPr="008347A2">
        <w:rPr>
          <w:b w:val="0"/>
          <w:sz w:val="24"/>
          <w:szCs w:val="24"/>
          <w:lang w:val="lv-LV"/>
        </w:rPr>
        <w:t xml:space="preserve"> saskaņā ar šā nolikuma </w:t>
      </w:r>
      <w:r w:rsidR="003A3438" w:rsidRPr="008347A2">
        <w:rPr>
          <w:b w:val="0"/>
          <w:sz w:val="24"/>
          <w:szCs w:val="24"/>
          <w:lang w:val="lv-LV"/>
        </w:rPr>
        <w:t>2</w:t>
      </w:r>
      <w:r w:rsidR="003226F4" w:rsidRPr="008347A2">
        <w:rPr>
          <w:b w:val="0"/>
          <w:sz w:val="24"/>
          <w:szCs w:val="24"/>
          <w:lang w:val="lv-LV"/>
        </w:rPr>
        <w:t>.pielikumu;</w:t>
      </w:r>
    </w:p>
    <w:p w14:paraId="55E620F4" w14:textId="77777777" w:rsidR="00E94379" w:rsidRPr="008347A2" w:rsidRDefault="00E94379" w:rsidP="00E94379">
      <w:pPr>
        <w:pStyle w:val="SubTitle2"/>
        <w:numPr>
          <w:ilvl w:val="2"/>
          <w:numId w:val="3"/>
        </w:numPr>
        <w:spacing w:after="0"/>
        <w:ind w:left="1287"/>
        <w:jc w:val="both"/>
        <w:rPr>
          <w:b w:val="0"/>
          <w:sz w:val="24"/>
          <w:szCs w:val="24"/>
          <w:lang w:val="lv-LV"/>
        </w:rPr>
      </w:pPr>
      <w:r w:rsidRPr="008347A2">
        <w:rPr>
          <w:sz w:val="24"/>
          <w:szCs w:val="24"/>
          <w:lang w:val="lv-LV"/>
        </w:rPr>
        <w:t xml:space="preserve">projekta satura veidošanā iesaistītā personāla dzīves gājuma, </w:t>
      </w:r>
      <w:r w:rsidRPr="008347A2">
        <w:rPr>
          <w:color w:val="000000" w:themeColor="text1"/>
          <w:sz w:val="24"/>
          <w:lang w:val="lv-LV"/>
        </w:rPr>
        <w:t xml:space="preserve">pieredzes un profesionālās kompetences </w:t>
      </w:r>
      <w:r w:rsidRPr="008347A2">
        <w:rPr>
          <w:sz w:val="24"/>
          <w:szCs w:val="24"/>
          <w:lang w:val="lv-LV"/>
        </w:rPr>
        <w:t>apraksts</w:t>
      </w:r>
      <w:r w:rsidRPr="008347A2">
        <w:rPr>
          <w:b w:val="0"/>
          <w:sz w:val="24"/>
          <w:szCs w:val="24"/>
          <w:lang w:val="lv-LV"/>
        </w:rPr>
        <w:t xml:space="preserve"> (CV);</w:t>
      </w:r>
    </w:p>
    <w:p w14:paraId="788B15CB" w14:textId="0227B0D7" w:rsidR="00E94379" w:rsidRPr="008347A2" w:rsidRDefault="00E94379" w:rsidP="00E94379">
      <w:pPr>
        <w:pStyle w:val="SubTitle2"/>
        <w:numPr>
          <w:ilvl w:val="2"/>
          <w:numId w:val="3"/>
        </w:numPr>
        <w:spacing w:after="0"/>
        <w:ind w:left="1287"/>
        <w:jc w:val="both"/>
        <w:rPr>
          <w:b w:val="0"/>
          <w:sz w:val="20"/>
          <w:lang w:val="lv-LV"/>
        </w:rPr>
      </w:pPr>
      <w:r w:rsidRPr="008347A2">
        <w:rPr>
          <w:bCs/>
          <w:color w:val="000000" w:themeColor="text1"/>
          <w:sz w:val="24"/>
          <w:szCs w:val="24"/>
          <w:lang w:val="lv-LV"/>
        </w:rPr>
        <w:t>dokumenti, kas minēti</w:t>
      </w:r>
      <w:r w:rsidR="001A03C8" w:rsidRPr="008347A2">
        <w:rPr>
          <w:bCs/>
          <w:color w:val="000000" w:themeColor="text1"/>
          <w:sz w:val="24"/>
          <w:szCs w:val="24"/>
          <w:lang w:val="lv-LV"/>
        </w:rPr>
        <w:t xml:space="preserve"> nolikuma</w:t>
      </w:r>
      <w:r w:rsidRPr="008347A2">
        <w:rPr>
          <w:bCs/>
          <w:color w:val="000000" w:themeColor="text1"/>
          <w:sz w:val="24"/>
          <w:szCs w:val="24"/>
          <w:lang w:val="lv-LV"/>
        </w:rPr>
        <w:t xml:space="preserve"> 3.punktā</w:t>
      </w:r>
      <w:r w:rsidRPr="008347A2">
        <w:rPr>
          <w:b w:val="0"/>
          <w:color w:val="000000" w:themeColor="text1"/>
          <w:sz w:val="24"/>
          <w:szCs w:val="24"/>
          <w:lang w:val="lv-LV"/>
        </w:rPr>
        <w:t>;</w:t>
      </w:r>
    </w:p>
    <w:p w14:paraId="0AD005D5" w14:textId="053208B5" w:rsidR="00E94379" w:rsidRPr="008347A2" w:rsidRDefault="00E94379" w:rsidP="00E94379">
      <w:pPr>
        <w:pStyle w:val="SubTitle2"/>
        <w:numPr>
          <w:ilvl w:val="2"/>
          <w:numId w:val="3"/>
        </w:numPr>
        <w:spacing w:after="0"/>
        <w:ind w:left="1287"/>
        <w:jc w:val="both"/>
        <w:rPr>
          <w:b w:val="0"/>
          <w:sz w:val="16"/>
          <w:szCs w:val="24"/>
          <w:lang w:val="lv-LV"/>
        </w:rPr>
      </w:pPr>
      <w:r w:rsidRPr="008347A2">
        <w:rPr>
          <w:color w:val="000000"/>
          <w:sz w:val="24"/>
          <w:lang w:val="lv-LV"/>
        </w:rPr>
        <w:t>mērķauditorijas raksturojumu pamatojoš</w:t>
      </w:r>
      <w:r w:rsidR="001A03C8" w:rsidRPr="008347A2">
        <w:rPr>
          <w:color w:val="000000"/>
          <w:sz w:val="24"/>
          <w:lang w:val="lv-LV"/>
        </w:rPr>
        <w:t>a</w:t>
      </w:r>
      <w:r w:rsidRPr="008347A2">
        <w:rPr>
          <w:color w:val="000000"/>
          <w:sz w:val="24"/>
          <w:lang w:val="lv-LV"/>
        </w:rPr>
        <w:t xml:space="preserve">  informācij</w:t>
      </w:r>
      <w:r w:rsidR="001A03C8" w:rsidRPr="008347A2">
        <w:rPr>
          <w:color w:val="000000"/>
          <w:sz w:val="24"/>
          <w:lang w:val="lv-LV"/>
        </w:rPr>
        <w:t>a</w:t>
      </w:r>
      <w:r w:rsidRPr="008347A2">
        <w:rPr>
          <w:b w:val="0"/>
          <w:color w:val="000000"/>
          <w:sz w:val="24"/>
          <w:lang w:val="lv-LV"/>
        </w:rPr>
        <w:t xml:space="preserve"> </w:t>
      </w:r>
      <w:bookmarkStart w:id="4" w:name="_Hlk60824346"/>
      <w:r w:rsidRPr="008347A2">
        <w:rPr>
          <w:b w:val="0"/>
          <w:color w:val="000000"/>
          <w:sz w:val="24"/>
          <w:lang w:val="lv-LV"/>
        </w:rPr>
        <w:t>(piemēram, mediju auditoriju pētījumi, abonēšanas un/vai tirdzniecības dati, tirāžu dati vai cita informācija, kas pamato auditoriju</w:t>
      </w:r>
      <w:bookmarkEnd w:id="4"/>
      <w:r w:rsidRPr="008347A2">
        <w:rPr>
          <w:b w:val="0"/>
          <w:color w:val="000000"/>
          <w:sz w:val="24"/>
          <w:lang w:val="lv-LV"/>
        </w:rPr>
        <w:t>).</w:t>
      </w:r>
    </w:p>
    <w:p w14:paraId="63AF7763" w14:textId="2BD572FE" w:rsidR="003A3438" w:rsidRPr="008347A2" w:rsidRDefault="006B42BC" w:rsidP="00D32926">
      <w:pPr>
        <w:pStyle w:val="SubTitle2"/>
        <w:numPr>
          <w:ilvl w:val="1"/>
          <w:numId w:val="3"/>
        </w:numPr>
        <w:spacing w:after="0"/>
        <w:ind w:left="567" w:hanging="567"/>
        <w:jc w:val="both"/>
        <w:rPr>
          <w:b w:val="0"/>
          <w:sz w:val="24"/>
          <w:szCs w:val="24"/>
          <w:lang w:val="lv-LV"/>
        </w:rPr>
      </w:pPr>
      <w:r w:rsidRPr="008347A2">
        <w:rPr>
          <w:b w:val="0"/>
          <w:color w:val="000000"/>
          <w:sz w:val="24"/>
          <w:szCs w:val="24"/>
          <w:lang w:val="lv-LV"/>
        </w:rPr>
        <w:t xml:space="preserve">Projekta pieteikumam </w:t>
      </w:r>
      <w:r w:rsidR="003A3438" w:rsidRPr="008347A2">
        <w:rPr>
          <w:b w:val="0"/>
          <w:color w:val="000000"/>
          <w:sz w:val="24"/>
          <w:szCs w:val="24"/>
          <w:lang w:val="lv-LV"/>
        </w:rPr>
        <w:t xml:space="preserve">var pievienot arī citus </w:t>
      </w:r>
      <w:r w:rsidR="008F64CD" w:rsidRPr="008347A2">
        <w:rPr>
          <w:b w:val="0"/>
          <w:color w:val="000000"/>
          <w:sz w:val="24"/>
          <w:szCs w:val="24"/>
          <w:lang w:val="lv-LV"/>
        </w:rPr>
        <w:t>doku</w:t>
      </w:r>
      <w:r w:rsidRPr="008347A2">
        <w:rPr>
          <w:b w:val="0"/>
          <w:color w:val="000000"/>
          <w:sz w:val="24"/>
          <w:szCs w:val="24"/>
          <w:lang w:val="lv-LV"/>
        </w:rPr>
        <w:t xml:space="preserve">mentus </w:t>
      </w:r>
      <w:r w:rsidR="003A3438" w:rsidRPr="008347A2">
        <w:rPr>
          <w:b w:val="0"/>
          <w:color w:val="000000"/>
          <w:sz w:val="24"/>
          <w:szCs w:val="24"/>
          <w:lang w:val="lv-LV"/>
        </w:rPr>
        <w:t xml:space="preserve">pēc </w:t>
      </w:r>
      <w:r w:rsidRPr="008347A2">
        <w:rPr>
          <w:b w:val="0"/>
          <w:color w:val="000000"/>
          <w:sz w:val="24"/>
          <w:szCs w:val="24"/>
          <w:lang w:val="lv-LV"/>
        </w:rPr>
        <w:t xml:space="preserve">projekta </w:t>
      </w:r>
      <w:r w:rsidR="003A3438" w:rsidRPr="008347A2">
        <w:rPr>
          <w:b w:val="0"/>
          <w:color w:val="000000"/>
          <w:sz w:val="24"/>
          <w:szCs w:val="24"/>
          <w:lang w:val="lv-LV"/>
        </w:rPr>
        <w:t>iesniedzēja ieskat</w:t>
      </w:r>
      <w:r w:rsidRPr="008347A2">
        <w:rPr>
          <w:b w:val="0"/>
          <w:color w:val="000000"/>
          <w:sz w:val="24"/>
          <w:szCs w:val="24"/>
          <w:lang w:val="lv-LV"/>
        </w:rPr>
        <w:t>iem</w:t>
      </w:r>
      <w:r w:rsidR="003A3438" w:rsidRPr="008347A2">
        <w:rPr>
          <w:b w:val="0"/>
          <w:color w:val="000000"/>
          <w:sz w:val="24"/>
          <w:szCs w:val="24"/>
          <w:lang w:val="lv-LV"/>
        </w:rPr>
        <w:t>.</w:t>
      </w:r>
    </w:p>
    <w:p w14:paraId="6636FCC4" w14:textId="4F9A0B47" w:rsidR="00D440BA" w:rsidRPr="008347A2" w:rsidRDefault="00D440BA"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 xml:space="preserve">Projekta pieteikumu paraksta projekta iesniedzēja </w:t>
      </w:r>
      <w:proofErr w:type="spellStart"/>
      <w:r w:rsidRPr="008347A2">
        <w:rPr>
          <w:b w:val="0"/>
          <w:sz w:val="24"/>
          <w:szCs w:val="24"/>
          <w:lang w:val="lv-LV"/>
        </w:rPr>
        <w:t>pārstāvēttiesīgā</w:t>
      </w:r>
      <w:proofErr w:type="spellEnd"/>
      <w:r w:rsidRPr="008347A2">
        <w:rPr>
          <w:b w:val="0"/>
          <w:sz w:val="24"/>
          <w:szCs w:val="24"/>
          <w:lang w:val="lv-LV"/>
        </w:rPr>
        <w:t xml:space="preserve"> </w:t>
      </w:r>
      <w:r w:rsidR="002423E5" w:rsidRPr="008347A2">
        <w:rPr>
          <w:b w:val="0"/>
          <w:sz w:val="24"/>
          <w:szCs w:val="24"/>
          <w:lang w:val="lv-LV"/>
        </w:rPr>
        <w:t xml:space="preserve">vai pilnvarotā </w:t>
      </w:r>
      <w:r w:rsidRPr="008347A2">
        <w:rPr>
          <w:b w:val="0"/>
          <w:sz w:val="24"/>
          <w:szCs w:val="24"/>
          <w:lang w:val="lv-LV"/>
        </w:rPr>
        <w:t>persona.</w:t>
      </w:r>
    </w:p>
    <w:p w14:paraId="392AB8C3" w14:textId="491ACAEA" w:rsidR="001A433B" w:rsidRPr="008347A2" w:rsidRDefault="005632FC"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 xml:space="preserve">Projekta iesniedzējs projekta pieteikumu sagatavo </w:t>
      </w:r>
      <w:r w:rsidR="003226F4" w:rsidRPr="008347A2">
        <w:rPr>
          <w:b w:val="0"/>
          <w:sz w:val="24"/>
          <w:szCs w:val="24"/>
          <w:lang w:val="lv-LV"/>
        </w:rPr>
        <w:t xml:space="preserve">latviešu valodā. Ja kāds no projekta pieteikuma dokumentiem ir </w:t>
      </w:r>
      <w:r w:rsidR="001A433B" w:rsidRPr="008347A2">
        <w:rPr>
          <w:b w:val="0"/>
          <w:sz w:val="24"/>
          <w:szCs w:val="24"/>
          <w:lang w:val="lv-LV"/>
        </w:rPr>
        <w:t>svešvalodā, tam jāpievieno apliecināts tulkojums latviešu valodā saskaņā ar Ministru kabineta 2000. gada 22. augusta noteikumiem Nr. </w:t>
      </w:r>
      <w:r w:rsidR="00287E23" w:rsidRPr="008347A2">
        <w:rPr>
          <w:b w:val="0"/>
          <w:sz w:val="24"/>
          <w:szCs w:val="24"/>
          <w:lang w:val="lv-LV"/>
        </w:rPr>
        <w:t>291 “</w:t>
      </w:r>
      <w:r w:rsidR="001A433B" w:rsidRPr="008347A2">
        <w:rPr>
          <w:b w:val="0"/>
          <w:sz w:val="24"/>
          <w:szCs w:val="24"/>
          <w:lang w:val="lv-LV"/>
        </w:rPr>
        <w:t xml:space="preserve">Kārtība, kādā apliecināmi dokumentu tulkojumi valsts valodā”. Par dokumentu tulkojuma atbilstību oriģinālam atbild </w:t>
      </w:r>
      <w:r w:rsidR="008D2C08" w:rsidRPr="008347A2">
        <w:rPr>
          <w:b w:val="0"/>
          <w:sz w:val="24"/>
          <w:szCs w:val="24"/>
          <w:lang w:val="lv-LV"/>
        </w:rPr>
        <w:t>projekta iesniedzējs.</w:t>
      </w:r>
    </w:p>
    <w:p w14:paraId="7295C65B" w14:textId="3A1123EB" w:rsidR="00BE6A79" w:rsidRPr="008347A2" w:rsidRDefault="008D2C08"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 xml:space="preserve">Projekta pieteikumu var iesniegt </w:t>
      </w:r>
      <w:bookmarkStart w:id="5" w:name="_Hlk94259424"/>
      <w:r w:rsidR="004B5D7B" w:rsidRPr="008347A2">
        <w:rPr>
          <w:b w:val="0"/>
          <w:sz w:val="24"/>
          <w:szCs w:val="24"/>
          <w:lang w:val="lv-LV"/>
        </w:rPr>
        <w:t xml:space="preserve">elektroniski vai </w:t>
      </w:r>
      <w:r w:rsidR="00BE6A79" w:rsidRPr="008347A2">
        <w:rPr>
          <w:b w:val="0"/>
          <w:sz w:val="24"/>
          <w:szCs w:val="24"/>
          <w:lang w:val="lv-LV"/>
        </w:rPr>
        <w:t>papīra form</w:t>
      </w:r>
      <w:r w:rsidR="00634836" w:rsidRPr="008347A2">
        <w:rPr>
          <w:b w:val="0"/>
          <w:sz w:val="24"/>
          <w:szCs w:val="24"/>
          <w:lang w:val="lv-LV"/>
        </w:rPr>
        <w:t>ā</w:t>
      </w:r>
      <w:bookmarkEnd w:id="5"/>
      <w:r w:rsidR="00634836" w:rsidRPr="008347A2">
        <w:rPr>
          <w:b w:val="0"/>
          <w:sz w:val="24"/>
          <w:szCs w:val="24"/>
          <w:lang w:val="lv-LV"/>
        </w:rPr>
        <w:t>:</w:t>
      </w:r>
    </w:p>
    <w:p w14:paraId="697F221A" w14:textId="4C7F7D5D" w:rsidR="004B5D7B" w:rsidRPr="008347A2" w:rsidRDefault="00B462A1" w:rsidP="00D32926">
      <w:pPr>
        <w:pStyle w:val="SubTitle2"/>
        <w:numPr>
          <w:ilvl w:val="2"/>
          <w:numId w:val="3"/>
        </w:numPr>
        <w:spacing w:after="0"/>
        <w:ind w:left="1287"/>
        <w:jc w:val="both"/>
        <w:rPr>
          <w:b w:val="0"/>
          <w:sz w:val="24"/>
          <w:szCs w:val="24"/>
          <w:lang w:val="lv-LV"/>
        </w:rPr>
      </w:pPr>
      <w:r w:rsidRPr="008347A2">
        <w:rPr>
          <w:b w:val="0"/>
          <w:sz w:val="24"/>
          <w:szCs w:val="24"/>
          <w:lang w:val="lv-LV"/>
        </w:rPr>
        <w:t>i</w:t>
      </w:r>
      <w:r w:rsidR="004B5D7B" w:rsidRPr="008347A2">
        <w:rPr>
          <w:b w:val="0"/>
          <w:sz w:val="24"/>
          <w:szCs w:val="24"/>
          <w:lang w:val="lv-LV"/>
        </w:rPr>
        <w:t>esniedzot projekta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7A2915B3" w14:textId="7F0E42AF" w:rsidR="00BE6A79" w:rsidRDefault="00B462A1" w:rsidP="00D32926">
      <w:pPr>
        <w:pStyle w:val="SubTitle2"/>
        <w:numPr>
          <w:ilvl w:val="2"/>
          <w:numId w:val="3"/>
        </w:numPr>
        <w:spacing w:after="0"/>
        <w:ind w:left="1287"/>
        <w:jc w:val="both"/>
        <w:rPr>
          <w:b w:val="0"/>
          <w:sz w:val="24"/>
          <w:szCs w:val="24"/>
          <w:lang w:val="lv-LV"/>
        </w:rPr>
      </w:pPr>
      <w:r w:rsidRPr="008347A2">
        <w:rPr>
          <w:b w:val="0"/>
          <w:sz w:val="24"/>
          <w:szCs w:val="24"/>
          <w:lang w:val="lv-LV"/>
        </w:rPr>
        <w:t>i</w:t>
      </w:r>
      <w:r w:rsidR="00BE6A79" w:rsidRPr="008347A2">
        <w:rPr>
          <w:b w:val="0"/>
          <w:sz w:val="24"/>
          <w:szCs w:val="24"/>
          <w:lang w:val="lv-LV"/>
        </w:rPr>
        <w:t xml:space="preserve">esniedzot projekta pieteikumu papīra formā, to iesniedz vienā oriģināleksemplārā, ko noformē atbilstoši Ministru kabineta 2018.gada 4.septembra noteikumos Nr.558 „Dokumentu izstrādāšanas un noformēšanas kārtība” noteiktajām prasībām. Projekta </w:t>
      </w:r>
      <w:r w:rsidR="003C53B8" w:rsidRPr="008347A2">
        <w:rPr>
          <w:b w:val="0"/>
          <w:sz w:val="24"/>
          <w:szCs w:val="24"/>
          <w:lang w:val="lv-LV"/>
        </w:rPr>
        <w:t>pieteikuma</w:t>
      </w:r>
      <w:r w:rsidR="00BE6A79" w:rsidRPr="008347A2">
        <w:rPr>
          <w:b w:val="0"/>
          <w:sz w:val="24"/>
          <w:szCs w:val="24"/>
          <w:lang w:val="lv-LV"/>
        </w:rPr>
        <w:t xml:space="preserve"> oriģinālam (tajā skaitā projekta pieteikuma veidlapai un </w:t>
      </w:r>
      <w:r w:rsidR="00BF21AB" w:rsidRPr="008347A2">
        <w:rPr>
          <w:b w:val="0"/>
          <w:sz w:val="24"/>
          <w:szCs w:val="24"/>
          <w:lang w:val="lv-LV"/>
        </w:rPr>
        <w:t xml:space="preserve">tās </w:t>
      </w:r>
      <w:r w:rsidR="00BE6A79" w:rsidRPr="008347A2">
        <w:rPr>
          <w:b w:val="0"/>
          <w:sz w:val="24"/>
          <w:szCs w:val="24"/>
          <w:lang w:val="lv-LV"/>
        </w:rPr>
        <w:t xml:space="preserve">pielikumiem) jābūt </w:t>
      </w:r>
      <w:proofErr w:type="spellStart"/>
      <w:r w:rsidR="00BE6A79" w:rsidRPr="008347A2">
        <w:rPr>
          <w:b w:val="0"/>
          <w:sz w:val="24"/>
          <w:szCs w:val="24"/>
          <w:lang w:val="lv-LV"/>
        </w:rPr>
        <w:t>cauršūtam</w:t>
      </w:r>
      <w:proofErr w:type="spellEnd"/>
      <w:r w:rsidR="00BE6A79" w:rsidRPr="008347A2">
        <w:rPr>
          <w:b w:val="0"/>
          <w:sz w:val="24"/>
          <w:szCs w:val="24"/>
          <w:lang w:val="lv-LV"/>
        </w:rPr>
        <w:t xml:space="preserve"> (caurauklotam), un parakstītam, parakstam atšifrētam un lapām sanumurētām, kā arī jānorāda lappušu skaits un cauraukloša</w:t>
      </w:r>
      <w:r w:rsidR="007C121F" w:rsidRPr="008347A2">
        <w:rPr>
          <w:b w:val="0"/>
          <w:sz w:val="24"/>
          <w:szCs w:val="24"/>
          <w:lang w:val="lv-LV"/>
        </w:rPr>
        <w:t xml:space="preserve">nas datums. Projekta pieteikuma elektronisko versiju projekta iesniedzējs </w:t>
      </w:r>
      <w:proofErr w:type="spellStart"/>
      <w:r w:rsidR="007C121F" w:rsidRPr="008347A2">
        <w:rPr>
          <w:b w:val="0"/>
          <w:sz w:val="24"/>
          <w:szCs w:val="24"/>
          <w:lang w:val="lv-LV"/>
        </w:rPr>
        <w:t>nosūta</w:t>
      </w:r>
      <w:proofErr w:type="spellEnd"/>
      <w:r w:rsidR="00BF21AB" w:rsidRPr="008347A2">
        <w:rPr>
          <w:b w:val="0"/>
          <w:sz w:val="24"/>
          <w:szCs w:val="24"/>
          <w:lang w:val="lv-LV"/>
        </w:rPr>
        <w:t xml:space="preserve"> līdz </w:t>
      </w:r>
      <w:r w:rsidR="001A03C8" w:rsidRPr="008347A2">
        <w:rPr>
          <w:b w:val="0"/>
          <w:sz w:val="24"/>
          <w:szCs w:val="24"/>
          <w:lang w:val="lv-LV"/>
        </w:rPr>
        <w:t xml:space="preserve">nolikuma </w:t>
      </w:r>
      <w:r w:rsidR="00BF21AB" w:rsidRPr="008347A2">
        <w:rPr>
          <w:b w:val="0"/>
          <w:sz w:val="24"/>
          <w:szCs w:val="24"/>
          <w:lang w:val="lv-LV"/>
        </w:rPr>
        <w:t>2.</w:t>
      </w:r>
      <w:r w:rsidR="003A3438" w:rsidRPr="008347A2">
        <w:rPr>
          <w:b w:val="0"/>
          <w:sz w:val="24"/>
          <w:szCs w:val="24"/>
          <w:lang w:val="lv-LV"/>
        </w:rPr>
        <w:t>6</w:t>
      </w:r>
      <w:r w:rsidR="00BF21AB" w:rsidRPr="008347A2">
        <w:rPr>
          <w:b w:val="0"/>
          <w:sz w:val="24"/>
          <w:szCs w:val="24"/>
          <w:lang w:val="lv-LV"/>
        </w:rPr>
        <w:t>.punktā noteiktā termiņa beigām</w:t>
      </w:r>
      <w:r w:rsidR="007C121F" w:rsidRPr="008347A2">
        <w:rPr>
          <w:b w:val="0"/>
          <w:sz w:val="24"/>
          <w:szCs w:val="24"/>
          <w:lang w:val="lv-LV"/>
        </w:rPr>
        <w:t xml:space="preserve"> uz Fonda e-pasta adresi </w:t>
      </w:r>
      <w:hyperlink r:id="rId9" w:history="1">
        <w:r w:rsidR="003A3438" w:rsidRPr="008347A2">
          <w:rPr>
            <w:rStyle w:val="Hyperlink"/>
            <w:b w:val="0"/>
            <w:sz w:val="24"/>
            <w:szCs w:val="24"/>
            <w:lang w:val="lv-LV"/>
          </w:rPr>
          <w:t>mediji@sif.gov.lv</w:t>
        </w:r>
      </w:hyperlink>
      <w:r w:rsidR="007C121F" w:rsidRPr="008347A2">
        <w:rPr>
          <w:b w:val="0"/>
          <w:sz w:val="24"/>
          <w:szCs w:val="24"/>
          <w:lang w:val="lv-LV"/>
        </w:rPr>
        <w:t xml:space="preserve">, </w:t>
      </w:r>
      <w:r w:rsidR="00702234" w:rsidRPr="008347A2">
        <w:rPr>
          <w:b w:val="0"/>
          <w:sz w:val="24"/>
          <w:szCs w:val="24"/>
          <w:lang w:val="lv-LV"/>
        </w:rPr>
        <w:t xml:space="preserve">e-pasta temata ailē </w:t>
      </w:r>
      <w:r w:rsidR="007C121F" w:rsidRPr="008347A2">
        <w:rPr>
          <w:b w:val="0"/>
          <w:sz w:val="24"/>
          <w:szCs w:val="24"/>
          <w:lang w:val="lv-LV"/>
        </w:rPr>
        <w:t xml:space="preserve">norādot projekta iesniedzēja nosaukumu. </w:t>
      </w:r>
      <w:r w:rsidR="00BE6A79" w:rsidRPr="008347A2">
        <w:rPr>
          <w:b w:val="0"/>
          <w:sz w:val="24"/>
          <w:szCs w:val="24"/>
          <w:lang w:val="lv-LV"/>
        </w:rPr>
        <w:t>Projekta iesniedzē</w:t>
      </w:r>
      <w:r w:rsidR="007C121F" w:rsidRPr="008347A2">
        <w:rPr>
          <w:b w:val="0"/>
          <w:sz w:val="24"/>
          <w:szCs w:val="24"/>
          <w:lang w:val="lv-LV"/>
        </w:rPr>
        <w:t>j</w:t>
      </w:r>
      <w:r w:rsidR="00BE6A79" w:rsidRPr="008347A2">
        <w:rPr>
          <w:b w:val="0"/>
          <w:sz w:val="24"/>
          <w:szCs w:val="24"/>
          <w:lang w:val="lv-LV"/>
        </w:rPr>
        <w:t xml:space="preserve">s nodrošina projekta </w:t>
      </w:r>
      <w:r w:rsidR="007C121F" w:rsidRPr="008347A2">
        <w:rPr>
          <w:b w:val="0"/>
          <w:sz w:val="24"/>
          <w:szCs w:val="24"/>
          <w:lang w:val="lv-LV"/>
        </w:rPr>
        <w:t>pieteikuma</w:t>
      </w:r>
      <w:r w:rsidR="00BE6A79" w:rsidRPr="008347A2">
        <w:rPr>
          <w:b w:val="0"/>
          <w:sz w:val="24"/>
          <w:szCs w:val="24"/>
          <w:lang w:val="lv-LV"/>
        </w:rPr>
        <w:t xml:space="preserve"> elektroniskās versijas atbilstību papīra formā iesniegtajam oriģinālam.</w:t>
      </w:r>
    </w:p>
    <w:p w14:paraId="61213619" w14:textId="25A3622D" w:rsidR="00203654" w:rsidRPr="008347A2" w:rsidRDefault="00203654" w:rsidP="00D32926">
      <w:pPr>
        <w:pStyle w:val="SubTitle2"/>
        <w:numPr>
          <w:ilvl w:val="2"/>
          <w:numId w:val="3"/>
        </w:numPr>
        <w:spacing w:after="0"/>
        <w:ind w:left="1287"/>
        <w:jc w:val="both"/>
        <w:rPr>
          <w:b w:val="0"/>
          <w:sz w:val="24"/>
          <w:szCs w:val="24"/>
          <w:lang w:val="lv-LV"/>
        </w:rPr>
      </w:pPr>
      <w:r w:rsidRPr="009274B0">
        <w:rPr>
          <w:b w:val="0"/>
          <w:color w:val="FF0000"/>
          <w:sz w:val="24"/>
          <w:szCs w:val="24"/>
          <w:lang w:val="lv-LV"/>
        </w:rPr>
        <w:t xml:space="preserve">ja iesniedzējs ir diasporas organizācija, kas reģistrēta ārpus Latvijas, un plāno iesniegt projekta pieteikumu pa pastu, tad līdz šī nolikuma 2.6.punktā norādītajam termiņam ir </w:t>
      </w:r>
      <w:proofErr w:type="spellStart"/>
      <w:r w:rsidRPr="009274B0">
        <w:rPr>
          <w:b w:val="0"/>
          <w:color w:val="FF0000"/>
          <w:sz w:val="24"/>
          <w:szCs w:val="24"/>
          <w:lang w:val="lv-LV"/>
        </w:rPr>
        <w:t>jā</w:t>
      </w:r>
      <w:r w:rsidR="00FD151D" w:rsidRPr="009274B0">
        <w:rPr>
          <w:b w:val="0"/>
          <w:color w:val="FF0000"/>
          <w:sz w:val="24"/>
          <w:szCs w:val="24"/>
          <w:lang w:val="lv-LV"/>
        </w:rPr>
        <w:t>at</w:t>
      </w:r>
      <w:r w:rsidRPr="009274B0">
        <w:rPr>
          <w:b w:val="0"/>
          <w:color w:val="FF0000"/>
          <w:sz w:val="24"/>
          <w:szCs w:val="24"/>
          <w:lang w:val="lv-LV"/>
        </w:rPr>
        <w:t>sūta</w:t>
      </w:r>
      <w:proofErr w:type="spellEnd"/>
      <w:r w:rsidRPr="009274B0">
        <w:rPr>
          <w:b w:val="0"/>
          <w:color w:val="FF0000"/>
          <w:sz w:val="24"/>
          <w:szCs w:val="24"/>
          <w:lang w:val="lv-LV"/>
        </w:rPr>
        <w:t xml:space="preserve"> e-pasts uz Fonda e-pasta adresi </w:t>
      </w:r>
      <w:hyperlink r:id="rId10" w:history="1">
        <w:r w:rsidR="006E657C" w:rsidRPr="009274B0">
          <w:rPr>
            <w:rStyle w:val="Hyperlink"/>
            <w:b w:val="0"/>
            <w:color w:val="FF0000"/>
            <w:sz w:val="24"/>
            <w:szCs w:val="24"/>
            <w:lang w:val="lv-LV"/>
          </w:rPr>
          <w:t>mediji@sif.gov.lv</w:t>
        </w:r>
      </w:hyperlink>
      <w:r w:rsidR="006E657C" w:rsidRPr="009274B0">
        <w:rPr>
          <w:b w:val="0"/>
          <w:color w:val="FF0000"/>
          <w:sz w:val="24"/>
          <w:szCs w:val="24"/>
          <w:lang w:val="lv-LV"/>
        </w:rPr>
        <w:t>, norādot,</w:t>
      </w:r>
      <w:r w:rsidRPr="009274B0">
        <w:rPr>
          <w:b w:val="0"/>
          <w:color w:val="FF0000"/>
          <w:sz w:val="24"/>
          <w:szCs w:val="24"/>
          <w:lang w:val="lv-LV"/>
        </w:rPr>
        <w:t xml:space="preserve"> ka projekts (</w:t>
      </w:r>
      <w:r w:rsidR="007E1F3D" w:rsidRPr="009274B0">
        <w:rPr>
          <w:b w:val="0"/>
          <w:color w:val="FF0000"/>
          <w:sz w:val="24"/>
          <w:szCs w:val="24"/>
          <w:lang w:val="lv-LV"/>
        </w:rPr>
        <w:t>minot</w:t>
      </w:r>
      <w:r w:rsidRPr="009274B0">
        <w:rPr>
          <w:b w:val="0"/>
          <w:color w:val="FF0000"/>
          <w:sz w:val="24"/>
          <w:szCs w:val="24"/>
          <w:lang w:val="lv-LV"/>
        </w:rPr>
        <w:t xml:space="preserve"> tā pilnu nosaukumu, organizācijas nosaukumu un valsti) papīra formātā ir nosūtīts uz Fondu. Šādā gadījumā par iesniegšanas termiņu tiek uzskatīts šī e-pasta  saņemšanas datums Fondā</w:t>
      </w:r>
      <w:r w:rsidRPr="00203654">
        <w:rPr>
          <w:b w:val="0"/>
          <w:sz w:val="24"/>
          <w:szCs w:val="24"/>
          <w:lang w:val="lv-LV"/>
        </w:rPr>
        <w:t>.</w:t>
      </w:r>
    </w:p>
    <w:p w14:paraId="5D25EAE3" w14:textId="159BC219" w:rsidR="007301FD" w:rsidRPr="006C1C43" w:rsidRDefault="00620362" w:rsidP="001D4FB5">
      <w:pPr>
        <w:pStyle w:val="SubTitle2"/>
        <w:numPr>
          <w:ilvl w:val="1"/>
          <w:numId w:val="3"/>
        </w:numPr>
        <w:spacing w:after="0"/>
        <w:ind w:left="567" w:hanging="567"/>
        <w:jc w:val="both"/>
        <w:rPr>
          <w:b w:val="0"/>
          <w:sz w:val="24"/>
          <w:szCs w:val="24"/>
          <w:lang w:val="lv-LV"/>
        </w:rPr>
      </w:pPr>
      <w:bookmarkStart w:id="6" w:name="_Hlk94259356"/>
      <w:r w:rsidRPr="006C1C43">
        <w:rPr>
          <w:b w:val="0"/>
          <w:sz w:val="24"/>
          <w:szCs w:val="24"/>
          <w:lang w:val="lv-LV"/>
        </w:rPr>
        <w:lastRenderedPageBreak/>
        <w:t xml:space="preserve">Projekta pieteikumu elektroniski iesniedz </w:t>
      </w:r>
      <w:r w:rsidR="006C1C43" w:rsidRPr="006C1C43">
        <w:rPr>
          <w:bCs/>
          <w:strike/>
          <w:sz w:val="24"/>
          <w:szCs w:val="24"/>
          <w:lang w:val="lv-LV"/>
        </w:rPr>
        <w:t xml:space="preserve">līdz 2022.gada 7.februārim plkst. 12:00 </w:t>
      </w:r>
      <w:r w:rsidRPr="006C1C43">
        <w:rPr>
          <w:color w:val="FF0000"/>
          <w:sz w:val="24"/>
          <w:szCs w:val="24"/>
          <w:lang w:val="lv-LV"/>
        </w:rPr>
        <w:t>līdz 202</w:t>
      </w:r>
      <w:r w:rsidR="00EF12BC" w:rsidRPr="006C1C43">
        <w:rPr>
          <w:color w:val="FF0000"/>
          <w:sz w:val="24"/>
          <w:szCs w:val="24"/>
          <w:lang w:val="lv-LV"/>
        </w:rPr>
        <w:t>2</w:t>
      </w:r>
      <w:r w:rsidRPr="006C1C43">
        <w:rPr>
          <w:color w:val="FF0000"/>
          <w:sz w:val="24"/>
          <w:szCs w:val="24"/>
          <w:lang w:val="lv-LV"/>
        </w:rPr>
        <w:t xml:space="preserve">.gada </w:t>
      </w:r>
      <w:r w:rsidR="008347A2" w:rsidRPr="006C1C43">
        <w:rPr>
          <w:color w:val="FF0000"/>
          <w:sz w:val="24"/>
          <w:szCs w:val="24"/>
          <w:lang w:val="lv-LV"/>
        </w:rPr>
        <w:t>21</w:t>
      </w:r>
      <w:r w:rsidR="003A3438" w:rsidRPr="006C1C43">
        <w:rPr>
          <w:color w:val="FF0000"/>
          <w:sz w:val="24"/>
          <w:szCs w:val="24"/>
          <w:lang w:val="lv-LV"/>
        </w:rPr>
        <w:t>.</w:t>
      </w:r>
      <w:r w:rsidR="00304D41" w:rsidRPr="006C1C43">
        <w:rPr>
          <w:color w:val="FF0000"/>
          <w:sz w:val="24"/>
          <w:szCs w:val="24"/>
          <w:lang w:val="lv-LV"/>
        </w:rPr>
        <w:t>februārim</w:t>
      </w:r>
      <w:r w:rsidR="0061218E" w:rsidRPr="006C1C43">
        <w:rPr>
          <w:color w:val="FF0000"/>
          <w:sz w:val="24"/>
          <w:szCs w:val="24"/>
          <w:lang w:val="lv-LV"/>
        </w:rPr>
        <w:t xml:space="preserve"> </w:t>
      </w:r>
      <w:r w:rsidRPr="006C1C43">
        <w:rPr>
          <w:color w:val="FF0000"/>
          <w:sz w:val="24"/>
          <w:szCs w:val="24"/>
          <w:lang w:val="lv-LV"/>
        </w:rPr>
        <w:t xml:space="preserve">plkst. </w:t>
      </w:r>
      <w:r w:rsidR="003A3438" w:rsidRPr="006C1C43">
        <w:rPr>
          <w:color w:val="FF0000"/>
          <w:sz w:val="24"/>
          <w:szCs w:val="24"/>
          <w:lang w:val="lv-LV"/>
        </w:rPr>
        <w:t>12:00</w:t>
      </w:r>
      <w:bookmarkEnd w:id="6"/>
      <w:r w:rsidR="00CF6808" w:rsidRPr="006C1C43">
        <w:rPr>
          <w:b w:val="0"/>
          <w:sz w:val="24"/>
          <w:szCs w:val="24"/>
          <w:lang w:val="lv-LV"/>
        </w:rPr>
        <w:t xml:space="preserve">, </w:t>
      </w:r>
      <w:r w:rsidR="007301FD" w:rsidRPr="006C1C43">
        <w:rPr>
          <w:b w:val="0"/>
          <w:sz w:val="24"/>
          <w:szCs w:val="24"/>
          <w:lang w:val="lv-LV"/>
        </w:rPr>
        <w:t>nosūtot</w:t>
      </w:r>
      <w:r w:rsidR="00CF6808" w:rsidRPr="006C1C43">
        <w:rPr>
          <w:b w:val="0"/>
          <w:sz w:val="24"/>
          <w:szCs w:val="24"/>
          <w:lang w:val="lv-LV"/>
        </w:rPr>
        <w:t xml:space="preserve"> uz Fonda e-pasta adresi </w:t>
      </w:r>
      <w:hyperlink r:id="rId11">
        <w:r w:rsidR="003A3438" w:rsidRPr="006C1C43">
          <w:rPr>
            <w:rStyle w:val="Hyperlink"/>
            <w:b w:val="0"/>
            <w:sz w:val="24"/>
            <w:szCs w:val="24"/>
            <w:lang w:val="lv-LV"/>
          </w:rPr>
          <w:t>mediji@sif.gov.lv</w:t>
        </w:r>
      </w:hyperlink>
      <w:r w:rsidR="00CF6808" w:rsidRPr="006C1C43">
        <w:rPr>
          <w:b w:val="0"/>
          <w:sz w:val="24"/>
          <w:szCs w:val="24"/>
          <w:lang w:val="lv-LV"/>
        </w:rPr>
        <w:t>, e-pasta temata ailē norādot projekta iesniedzēja nosaukumu. Par iesniegšanas termiņu tiek uzskatīts laiks, kad projekta pieteikums reģistrēts fonda elektronisko sūtījumu sistēmā. Pēc projekta pieteikuma iesniegšanas projekta iesniedzējs saņems automātisku sistēmas paziņojumu par e-pasta saņemšanu, taču tā atvēršana un elektroniskā paraksta identitātes un derīguma pārbaude tiks veikta tikai pēc projektu pieteikumu iesniegšanas termiņa beigām.</w:t>
      </w:r>
    </w:p>
    <w:p w14:paraId="7AEA73BF" w14:textId="38B516B4" w:rsidR="00BF3D8F" w:rsidRPr="006C1C43" w:rsidRDefault="00CF6808" w:rsidP="003B03FB">
      <w:pPr>
        <w:pStyle w:val="SubTitle2"/>
        <w:numPr>
          <w:ilvl w:val="1"/>
          <w:numId w:val="3"/>
        </w:numPr>
        <w:spacing w:after="0"/>
        <w:ind w:left="567" w:hanging="567"/>
        <w:jc w:val="both"/>
        <w:rPr>
          <w:b w:val="0"/>
          <w:sz w:val="24"/>
          <w:szCs w:val="24"/>
          <w:lang w:val="lv-LV"/>
        </w:rPr>
      </w:pPr>
      <w:r w:rsidRPr="006C1C43">
        <w:rPr>
          <w:b w:val="0"/>
          <w:sz w:val="24"/>
          <w:szCs w:val="24"/>
          <w:lang w:val="lv-LV"/>
        </w:rPr>
        <w:t xml:space="preserve">Ja projekta pieteikumu iesniedz papīra formā, to iesniedz </w:t>
      </w:r>
      <w:r w:rsidR="006C1C43" w:rsidRPr="006C1C43">
        <w:rPr>
          <w:bCs/>
          <w:strike/>
          <w:sz w:val="24"/>
          <w:szCs w:val="24"/>
          <w:lang w:val="lv-LV"/>
        </w:rPr>
        <w:t xml:space="preserve">līdz 2022.gada 7.februārim plkst. 12:00 </w:t>
      </w:r>
      <w:r w:rsidRPr="006C1C43">
        <w:rPr>
          <w:color w:val="FF0000"/>
          <w:sz w:val="24"/>
          <w:szCs w:val="24"/>
          <w:lang w:val="lv-LV"/>
        </w:rPr>
        <w:t>līdz 202</w:t>
      </w:r>
      <w:r w:rsidR="00EF12BC" w:rsidRPr="006C1C43">
        <w:rPr>
          <w:color w:val="FF0000"/>
          <w:sz w:val="24"/>
          <w:szCs w:val="24"/>
          <w:lang w:val="lv-LV"/>
        </w:rPr>
        <w:t>2</w:t>
      </w:r>
      <w:r w:rsidRPr="006C1C43">
        <w:rPr>
          <w:color w:val="FF0000"/>
          <w:sz w:val="24"/>
          <w:szCs w:val="24"/>
          <w:lang w:val="lv-LV"/>
        </w:rPr>
        <w:t xml:space="preserve">.gada </w:t>
      </w:r>
      <w:r w:rsidR="008347A2" w:rsidRPr="006C1C43">
        <w:rPr>
          <w:color w:val="FF0000"/>
          <w:sz w:val="24"/>
          <w:szCs w:val="24"/>
          <w:lang w:val="lv-LV"/>
        </w:rPr>
        <w:t>21</w:t>
      </w:r>
      <w:r w:rsidR="003A3438" w:rsidRPr="006C1C43">
        <w:rPr>
          <w:color w:val="FF0000"/>
          <w:sz w:val="24"/>
          <w:szCs w:val="24"/>
          <w:lang w:val="lv-LV"/>
        </w:rPr>
        <w:t>.</w:t>
      </w:r>
      <w:r w:rsidR="00304D41" w:rsidRPr="006C1C43">
        <w:rPr>
          <w:color w:val="FF0000"/>
          <w:sz w:val="24"/>
          <w:szCs w:val="24"/>
          <w:lang w:val="lv-LV"/>
        </w:rPr>
        <w:t>februārim</w:t>
      </w:r>
      <w:r w:rsidR="0061218E" w:rsidRPr="006C1C43">
        <w:rPr>
          <w:color w:val="FF0000"/>
          <w:sz w:val="24"/>
          <w:szCs w:val="24"/>
          <w:lang w:val="lv-LV"/>
        </w:rPr>
        <w:t xml:space="preserve"> </w:t>
      </w:r>
      <w:r w:rsidR="003A3438" w:rsidRPr="006C1C43">
        <w:rPr>
          <w:color w:val="FF0000"/>
          <w:sz w:val="24"/>
          <w:szCs w:val="24"/>
          <w:lang w:val="lv-LV"/>
        </w:rPr>
        <w:t>plkst. 12:00</w:t>
      </w:r>
      <w:r w:rsidR="004D2485" w:rsidRPr="006C1C43">
        <w:rPr>
          <w:b w:val="0"/>
          <w:sz w:val="24"/>
          <w:szCs w:val="24"/>
          <w:lang w:val="lv-LV"/>
        </w:rPr>
        <w:t xml:space="preserve">, nogādājot to </w:t>
      </w:r>
      <w:r w:rsidR="00BE341D" w:rsidRPr="006C1C43">
        <w:rPr>
          <w:b w:val="0"/>
          <w:sz w:val="24"/>
          <w:szCs w:val="24"/>
          <w:lang w:val="lv-LV"/>
        </w:rPr>
        <w:t>Fondā (</w:t>
      </w:r>
      <w:r w:rsidR="008E2B88" w:rsidRPr="006C1C43">
        <w:rPr>
          <w:b w:val="0"/>
          <w:sz w:val="24"/>
          <w:szCs w:val="24"/>
          <w:lang w:val="lv-LV"/>
        </w:rPr>
        <w:t>Raiņa bulvārī 15, Rīgā, LV-1050</w:t>
      </w:r>
      <w:r w:rsidR="00BE341D" w:rsidRPr="006C1C43">
        <w:rPr>
          <w:b w:val="0"/>
          <w:sz w:val="24"/>
          <w:szCs w:val="24"/>
          <w:lang w:val="lv-LV"/>
        </w:rPr>
        <w:t>)</w:t>
      </w:r>
      <w:r w:rsidR="008E2B88" w:rsidRPr="006C1C43">
        <w:rPr>
          <w:b w:val="0"/>
          <w:sz w:val="24"/>
          <w:szCs w:val="24"/>
          <w:lang w:val="lv-LV"/>
        </w:rPr>
        <w:t xml:space="preserve"> personīgi, ar kurjeru vai nosūtot pa pastu. Pasta sūtījums projekta iesniedzējam jānogādā Fondā līdz norādītā </w:t>
      </w:r>
      <w:r w:rsidR="006C2C52" w:rsidRPr="006C1C43">
        <w:rPr>
          <w:b w:val="0"/>
          <w:sz w:val="24"/>
          <w:szCs w:val="24"/>
          <w:lang w:val="lv-LV"/>
        </w:rPr>
        <w:t>projektu pieteikumu</w:t>
      </w:r>
      <w:r w:rsidR="008E2B88" w:rsidRPr="006C1C43">
        <w:rPr>
          <w:b w:val="0"/>
          <w:sz w:val="24"/>
          <w:szCs w:val="24"/>
          <w:lang w:val="lv-LV"/>
        </w:rPr>
        <w:t xml:space="preserve"> iesniegšanas termiņa beigām. </w:t>
      </w:r>
      <w:r w:rsidR="00FE409D" w:rsidRPr="006C1C43">
        <w:rPr>
          <w:b w:val="0"/>
          <w:sz w:val="24"/>
          <w:szCs w:val="24"/>
          <w:lang w:val="lv-LV"/>
        </w:rPr>
        <w:t xml:space="preserve">Par iesniegšanas </w:t>
      </w:r>
      <w:r w:rsidR="0092133A" w:rsidRPr="006C1C43">
        <w:rPr>
          <w:b w:val="0"/>
          <w:sz w:val="24"/>
          <w:szCs w:val="24"/>
          <w:lang w:val="lv-LV"/>
        </w:rPr>
        <w:t xml:space="preserve">brīdi </w:t>
      </w:r>
      <w:r w:rsidR="00FE409D" w:rsidRPr="006C1C43">
        <w:rPr>
          <w:b w:val="0"/>
          <w:sz w:val="24"/>
          <w:szCs w:val="24"/>
          <w:lang w:val="lv-LV"/>
        </w:rPr>
        <w:t>tiek uzskatīts tā saņemšanas datums Fondā.</w:t>
      </w:r>
    </w:p>
    <w:p w14:paraId="54E40A1A" w14:textId="0F675DD3" w:rsidR="00634836" w:rsidRPr="008347A2" w:rsidRDefault="00A23461"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P</w:t>
      </w:r>
      <w:r w:rsidR="00FE409D" w:rsidRPr="008347A2">
        <w:rPr>
          <w:b w:val="0"/>
          <w:sz w:val="24"/>
          <w:szCs w:val="24"/>
          <w:lang w:val="lv-LV"/>
        </w:rPr>
        <w:t>rojekta pieteikumu</w:t>
      </w:r>
      <w:r w:rsidRPr="008347A2">
        <w:rPr>
          <w:b w:val="0"/>
          <w:sz w:val="24"/>
          <w:szCs w:val="24"/>
          <w:lang w:val="lv-LV"/>
        </w:rPr>
        <w:t>, kas sa</w:t>
      </w:r>
      <w:r w:rsidR="009B6B24" w:rsidRPr="008347A2">
        <w:rPr>
          <w:b w:val="0"/>
          <w:sz w:val="24"/>
          <w:szCs w:val="24"/>
          <w:lang w:val="lv-LV"/>
        </w:rPr>
        <w:t>ņemts</w:t>
      </w:r>
      <w:r w:rsidRPr="008347A2">
        <w:rPr>
          <w:b w:val="0"/>
          <w:sz w:val="24"/>
          <w:szCs w:val="24"/>
          <w:lang w:val="lv-LV"/>
        </w:rPr>
        <w:t xml:space="preserve"> pēc norādītā termiņa beigām</w:t>
      </w:r>
      <w:r w:rsidR="009B6B24" w:rsidRPr="008347A2">
        <w:rPr>
          <w:b w:val="0"/>
          <w:sz w:val="24"/>
          <w:szCs w:val="24"/>
          <w:lang w:val="lv-LV"/>
        </w:rPr>
        <w:t xml:space="preserve">, Fonds neizskata un par to informē projekta </w:t>
      </w:r>
      <w:r w:rsidR="00B579DF" w:rsidRPr="008347A2">
        <w:rPr>
          <w:b w:val="0"/>
          <w:sz w:val="24"/>
          <w:szCs w:val="24"/>
          <w:lang w:val="lv-LV"/>
        </w:rPr>
        <w:t>iesniedzēju</w:t>
      </w:r>
      <w:r w:rsidR="009B6B24" w:rsidRPr="008347A2">
        <w:rPr>
          <w:b w:val="0"/>
          <w:sz w:val="24"/>
          <w:szCs w:val="24"/>
          <w:lang w:val="lv-LV"/>
        </w:rPr>
        <w:t>.</w:t>
      </w:r>
    </w:p>
    <w:p w14:paraId="37C24B54" w14:textId="7C48147D" w:rsidR="009B6B24" w:rsidRPr="008347A2" w:rsidRDefault="007D24D9" w:rsidP="00D32926">
      <w:pPr>
        <w:pStyle w:val="SubTitle2"/>
        <w:numPr>
          <w:ilvl w:val="1"/>
          <w:numId w:val="3"/>
        </w:numPr>
        <w:spacing w:after="0"/>
        <w:ind w:left="567" w:hanging="567"/>
        <w:jc w:val="both"/>
        <w:rPr>
          <w:b w:val="0"/>
          <w:sz w:val="24"/>
          <w:szCs w:val="24"/>
          <w:lang w:val="lv-LV"/>
        </w:rPr>
      </w:pPr>
      <w:r w:rsidRPr="008347A2">
        <w:rPr>
          <w:b w:val="0"/>
          <w:sz w:val="24"/>
          <w:szCs w:val="24"/>
          <w:lang w:val="lv-LV"/>
        </w:rPr>
        <w:t xml:space="preserve">Projekta pieteikumu papīra formā iesniedz </w:t>
      </w:r>
      <w:r w:rsidR="00FE409D" w:rsidRPr="008347A2">
        <w:rPr>
          <w:b w:val="0"/>
          <w:sz w:val="24"/>
          <w:szCs w:val="24"/>
          <w:lang w:val="lv-LV"/>
        </w:rPr>
        <w:t>ievietotu</w:t>
      </w:r>
      <w:r w:rsidRPr="008347A2">
        <w:rPr>
          <w:b w:val="0"/>
          <w:sz w:val="24"/>
          <w:szCs w:val="24"/>
          <w:lang w:val="lv-LV"/>
        </w:rPr>
        <w:t xml:space="preserve"> </w:t>
      </w:r>
      <w:r w:rsidR="00FC4603" w:rsidRPr="008347A2">
        <w:rPr>
          <w:b w:val="0"/>
          <w:sz w:val="24"/>
          <w:szCs w:val="24"/>
          <w:lang w:val="lv-LV"/>
        </w:rPr>
        <w:t xml:space="preserve">slēgtā </w:t>
      </w:r>
      <w:r w:rsidR="007A50A5" w:rsidRPr="008347A2">
        <w:rPr>
          <w:b w:val="0"/>
          <w:sz w:val="24"/>
          <w:szCs w:val="24"/>
          <w:lang w:val="lv-LV"/>
        </w:rPr>
        <w:t>aploksnē,</w:t>
      </w:r>
      <w:r w:rsidR="009B6B24" w:rsidRPr="008347A2">
        <w:rPr>
          <w:b w:val="0"/>
          <w:sz w:val="24"/>
          <w:szCs w:val="24"/>
          <w:lang w:val="lv-LV"/>
        </w:rPr>
        <w:t xml:space="preserve"> uz kuras norāda</w:t>
      </w:r>
      <w:r w:rsidR="00D82AB6" w:rsidRPr="008347A2">
        <w:rPr>
          <w:b w:val="0"/>
          <w:sz w:val="24"/>
          <w:szCs w:val="24"/>
          <w:lang w:val="lv-LV"/>
        </w:rPr>
        <w:t xml:space="preserve">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F393A" w:rsidRPr="008347A2" w14:paraId="1879A2D7" w14:textId="77777777" w:rsidTr="00424F87">
        <w:trPr>
          <w:cantSplit/>
          <w:trHeight w:val="2826"/>
        </w:trPr>
        <w:tc>
          <w:tcPr>
            <w:tcW w:w="8818" w:type="dxa"/>
            <w:shd w:val="clear" w:color="auto" w:fill="auto"/>
          </w:tcPr>
          <w:p w14:paraId="1455C5F9" w14:textId="77777777" w:rsidR="00323B4F" w:rsidRPr="008347A2" w:rsidRDefault="00323B4F" w:rsidP="00D32926">
            <w:pPr>
              <w:tabs>
                <w:tab w:val="num" w:pos="540"/>
              </w:tabs>
              <w:ind w:left="539" w:right="28" w:hanging="539"/>
              <w:jc w:val="right"/>
              <w:rPr>
                <w:rFonts w:eastAsia="Calibri"/>
                <w:szCs w:val="24"/>
                <w:lang w:val="lv-LV" w:eastAsia="ar-SA"/>
              </w:rPr>
            </w:pPr>
          </w:p>
          <w:p w14:paraId="5D5CC05A" w14:textId="566C0F87" w:rsidR="000F393A" w:rsidRPr="008347A2" w:rsidRDefault="000F393A" w:rsidP="00D32926">
            <w:pPr>
              <w:tabs>
                <w:tab w:val="num" w:pos="540"/>
              </w:tabs>
              <w:ind w:left="539" w:right="28" w:hanging="539"/>
              <w:jc w:val="right"/>
              <w:rPr>
                <w:rFonts w:eastAsia="Calibri"/>
                <w:szCs w:val="24"/>
                <w:lang w:val="lv-LV" w:eastAsia="ar-SA"/>
              </w:rPr>
            </w:pPr>
            <w:r w:rsidRPr="008347A2">
              <w:rPr>
                <w:rFonts w:eastAsia="Calibri"/>
                <w:szCs w:val="24"/>
                <w:lang w:val="lv-LV" w:eastAsia="ar-SA"/>
              </w:rPr>
              <w:t>Sabiedrības integrācijas fondam</w:t>
            </w:r>
          </w:p>
          <w:p w14:paraId="63AD5B94" w14:textId="66C77903" w:rsidR="000F393A" w:rsidRPr="008347A2" w:rsidRDefault="000F393A" w:rsidP="00D32926">
            <w:pPr>
              <w:tabs>
                <w:tab w:val="num" w:pos="540"/>
              </w:tabs>
              <w:ind w:left="539" w:right="28" w:hanging="539"/>
              <w:jc w:val="right"/>
              <w:rPr>
                <w:rFonts w:eastAsia="Calibri"/>
                <w:szCs w:val="24"/>
                <w:lang w:val="lv-LV" w:eastAsia="ar-SA"/>
              </w:rPr>
            </w:pPr>
            <w:r w:rsidRPr="008347A2">
              <w:rPr>
                <w:szCs w:val="24"/>
                <w:lang w:val="lv-LV" w:eastAsia="ar-SA"/>
              </w:rPr>
              <w:t>Raiņa bulvārī 15, Rīgā</w:t>
            </w:r>
            <w:r w:rsidRPr="008347A2">
              <w:rPr>
                <w:szCs w:val="24"/>
                <w:lang w:val="lv-LV"/>
              </w:rPr>
              <w:t>,</w:t>
            </w:r>
            <w:r w:rsidRPr="008347A2">
              <w:rPr>
                <w:rFonts w:eastAsia="Calibri"/>
                <w:szCs w:val="24"/>
                <w:lang w:val="lv-LV" w:eastAsia="ar-SA"/>
              </w:rPr>
              <w:t xml:space="preserve"> LV-1050</w:t>
            </w:r>
          </w:p>
          <w:p w14:paraId="0C9F26F1" w14:textId="7A33DD41" w:rsidR="000F393A" w:rsidRPr="008347A2" w:rsidRDefault="000F393A" w:rsidP="00D32926">
            <w:pPr>
              <w:tabs>
                <w:tab w:val="num" w:pos="540"/>
              </w:tabs>
              <w:ind w:left="539" w:hanging="539"/>
              <w:rPr>
                <w:rFonts w:eastAsia="Calibri"/>
                <w:i/>
                <w:szCs w:val="24"/>
                <w:lang w:val="lv-LV" w:eastAsia="ar-SA"/>
              </w:rPr>
            </w:pPr>
            <w:r w:rsidRPr="008347A2">
              <w:rPr>
                <w:rFonts w:eastAsia="Calibri"/>
                <w:i/>
                <w:szCs w:val="24"/>
                <w:lang w:val="lv-LV" w:eastAsia="ar-SA"/>
              </w:rPr>
              <w:t>Projekta iesniedzēja nosaukums un adrese</w:t>
            </w:r>
          </w:p>
          <w:p w14:paraId="7B6B08C0" w14:textId="77777777" w:rsidR="00424F87" w:rsidRPr="008347A2" w:rsidRDefault="00424F87" w:rsidP="00D32926">
            <w:pPr>
              <w:tabs>
                <w:tab w:val="num" w:pos="540"/>
              </w:tabs>
              <w:ind w:left="539" w:right="28" w:hanging="539"/>
              <w:jc w:val="center"/>
              <w:rPr>
                <w:rFonts w:eastAsia="Calibri"/>
                <w:szCs w:val="24"/>
                <w:lang w:val="lv-LV" w:eastAsia="ar-SA"/>
              </w:rPr>
            </w:pPr>
          </w:p>
          <w:p w14:paraId="7F08E7BC" w14:textId="231A3D8C" w:rsidR="000F393A" w:rsidRPr="008347A2" w:rsidRDefault="000F393A" w:rsidP="00D32926">
            <w:pPr>
              <w:tabs>
                <w:tab w:val="num" w:pos="540"/>
              </w:tabs>
              <w:ind w:left="539" w:right="28" w:hanging="539"/>
              <w:jc w:val="center"/>
              <w:rPr>
                <w:rFonts w:eastAsia="Calibri"/>
                <w:szCs w:val="24"/>
                <w:lang w:val="lv-LV" w:eastAsia="ar-SA"/>
              </w:rPr>
            </w:pPr>
            <w:r w:rsidRPr="008347A2">
              <w:rPr>
                <w:rFonts w:eastAsia="Calibri"/>
                <w:szCs w:val="24"/>
                <w:lang w:val="lv-LV" w:eastAsia="ar-SA"/>
              </w:rPr>
              <w:t>Projekta</w:t>
            </w:r>
            <w:r w:rsidR="00526ACF" w:rsidRPr="008347A2">
              <w:rPr>
                <w:rFonts w:eastAsia="Calibri"/>
                <w:szCs w:val="24"/>
                <w:lang w:val="lv-LV" w:eastAsia="ar-SA"/>
              </w:rPr>
              <w:t xml:space="preserve"> </w:t>
            </w:r>
            <w:r w:rsidR="00526ACF" w:rsidRPr="008347A2">
              <w:rPr>
                <w:rFonts w:eastAsia="Calibri"/>
                <w:i/>
                <w:szCs w:val="24"/>
                <w:lang w:val="lv-LV" w:eastAsia="ar-SA"/>
              </w:rPr>
              <w:t>“__projekta nosaukums________”</w:t>
            </w:r>
            <w:r w:rsidRPr="008347A2">
              <w:rPr>
                <w:rFonts w:eastAsia="Calibri"/>
                <w:szCs w:val="24"/>
                <w:lang w:val="lv-LV" w:eastAsia="ar-SA"/>
              </w:rPr>
              <w:t xml:space="preserve"> pieteikums</w:t>
            </w:r>
          </w:p>
          <w:p w14:paraId="0EB8B065" w14:textId="77777777" w:rsidR="00424F87" w:rsidRPr="008347A2" w:rsidRDefault="00424F87" w:rsidP="00D32926">
            <w:pPr>
              <w:tabs>
                <w:tab w:val="num" w:pos="540"/>
              </w:tabs>
              <w:ind w:left="539" w:right="28" w:hanging="539"/>
              <w:jc w:val="center"/>
              <w:rPr>
                <w:rFonts w:eastAsia="Calibri"/>
                <w:szCs w:val="24"/>
                <w:lang w:val="lv-LV" w:eastAsia="ar-SA"/>
              </w:rPr>
            </w:pPr>
          </w:p>
          <w:p w14:paraId="71BECE9D" w14:textId="2AD0778E" w:rsidR="000F393A" w:rsidRPr="008347A2" w:rsidRDefault="000F393A" w:rsidP="00D32926">
            <w:pPr>
              <w:pStyle w:val="Title"/>
              <w:spacing w:after="0"/>
              <w:outlineLvl w:val="0"/>
              <w:rPr>
                <w:sz w:val="24"/>
                <w:szCs w:val="24"/>
                <w:lang w:val="lv-LV"/>
              </w:rPr>
            </w:pPr>
            <w:r w:rsidRPr="008347A2">
              <w:rPr>
                <w:sz w:val="24"/>
                <w:szCs w:val="24"/>
                <w:lang w:val="lv-LV"/>
              </w:rPr>
              <w:t>Latvijas valsts budžeta finansētās programma</w:t>
            </w:r>
            <w:r w:rsidR="0092133A" w:rsidRPr="008347A2">
              <w:rPr>
                <w:sz w:val="24"/>
                <w:szCs w:val="24"/>
                <w:lang w:val="lv-LV"/>
              </w:rPr>
              <w:t>s</w:t>
            </w:r>
            <w:r w:rsidRPr="008347A2">
              <w:rPr>
                <w:sz w:val="24"/>
                <w:szCs w:val="24"/>
                <w:lang w:val="lv-LV"/>
              </w:rPr>
              <w:t xml:space="preserve"> “</w:t>
            </w:r>
            <w:r w:rsidR="00D878FC" w:rsidRPr="008347A2">
              <w:rPr>
                <w:sz w:val="24"/>
                <w:szCs w:val="24"/>
                <w:lang w:val="lv-LV"/>
              </w:rPr>
              <w:t>Atbalsts medijiem sabiedriski nozīmīga satura veidošanai latviešu valodā tematiskajās kategorijās</w:t>
            </w:r>
            <w:r w:rsidRPr="008347A2">
              <w:rPr>
                <w:sz w:val="24"/>
                <w:szCs w:val="24"/>
                <w:lang w:val="lv-LV"/>
              </w:rPr>
              <w:t>” projektu pieteikumu konkursam</w:t>
            </w:r>
          </w:p>
          <w:p w14:paraId="40B26FD9" w14:textId="64465105" w:rsidR="000F393A" w:rsidRPr="008347A2" w:rsidRDefault="000F393A" w:rsidP="00D32926">
            <w:pPr>
              <w:tabs>
                <w:tab w:val="num" w:pos="540"/>
              </w:tabs>
              <w:ind w:left="540" w:right="26" w:hanging="540"/>
              <w:jc w:val="center"/>
              <w:rPr>
                <w:rFonts w:eastAsia="Calibri"/>
                <w:szCs w:val="24"/>
                <w:lang w:val="lv-LV" w:eastAsia="ar-SA"/>
              </w:rPr>
            </w:pPr>
          </w:p>
        </w:tc>
      </w:tr>
    </w:tbl>
    <w:p w14:paraId="4D95CE14" w14:textId="77777777" w:rsidR="003B5742" w:rsidRPr="008347A2" w:rsidRDefault="003B5742" w:rsidP="00D32926">
      <w:pPr>
        <w:pStyle w:val="SubTitle2"/>
        <w:spacing w:after="0"/>
        <w:ind w:left="567"/>
        <w:jc w:val="both"/>
        <w:rPr>
          <w:b w:val="0"/>
          <w:sz w:val="24"/>
          <w:szCs w:val="24"/>
          <w:lang w:val="lv-LV"/>
        </w:rPr>
      </w:pPr>
    </w:p>
    <w:p w14:paraId="2F6D2F2B" w14:textId="77777777" w:rsidR="00424F87" w:rsidRPr="008347A2" w:rsidRDefault="00424F87" w:rsidP="00D32926">
      <w:pPr>
        <w:pStyle w:val="SubTitle2"/>
        <w:spacing w:after="0"/>
        <w:ind w:left="567"/>
        <w:jc w:val="both"/>
        <w:rPr>
          <w:b w:val="0"/>
          <w:sz w:val="24"/>
          <w:szCs w:val="24"/>
          <w:lang w:val="lv-LV"/>
        </w:rPr>
      </w:pPr>
    </w:p>
    <w:p w14:paraId="2814F8FF" w14:textId="75ECC1BC" w:rsidR="005C69EF" w:rsidRPr="008347A2" w:rsidRDefault="005C69EF" w:rsidP="00D32926">
      <w:pPr>
        <w:pStyle w:val="SubTitle2"/>
        <w:numPr>
          <w:ilvl w:val="0"/>
          <w:numId w:val="3"/>
        </w:numPr>
        <w:spacing w:after="0"/>
        <w:rPr>
          <w:sz w:val="24"/>
          <w:szCs w:val="24"/>
          <w:lang w:val="lv-LV"/>
        </w:rPr>
      </w:pPr>
      <w:r w:rsidRPr="008347A2">
        <w:rPr>
          <w:sz w:val="24"/>
          <w:szCs w:val="24"/>
          <w:lang w:val="lv-LV"/>
        </w:rPr>
        <w:t>Prasības projekta iesniedzējam</w:t>
      </w:r>
      <w:r w:rsidR="001A03C8" w:rsidRPr="008347A2">
        <w:rPr>
          <w:sz w:val="24"/>
          <w:szCs w:val="24"/>
          <w:lang w:val="lv-LV"/>
        </w:rPr>
        <w:t xml:space="preserve"> un sadarbības partnerim</w:t>
      </w:r>
    </w:p>
    <w:p w14:paraId="2C50754F" w14:textId="77777777" w:rsidR="00727B59" w:rsidRPr="008347A2" w:rsidRDefault="00727B59" w:rsidP="00727B59">
      <w:pPr>
        <w:pStyle w:val="SubTitle2"/>
        <w:spacing w:after="0"/>
        <w:ind w:left="720"/>
        <w:jc w:val="left"/>
        <w:rPr>
          <w:sz w:val="24"/>
          <w:szCs w:val="24"/>
          <w:lang w:val="lv-LV"/>
        </w:rPr>
      </w:pPr>
    </w:p>
    <w:p w14:paraId="7CDF93E8" w14:textId="5B5E475E" w:rsidR="00E559B6" w:rsidRPr="008347A2" w:rsidRDefault="00E559B6" w:rsidP="00727B59">
      <w:pPr>
        <w:pStyle w:val="SubTitle2"/>
        <w:numPr>
          <w:ilvl w:val="1"/>
          <w:numId w:val="3"/>
        </w:numPr>
        <w:spacing w:after="0"/>
        <w:ind w:left="567" w:hanging="567"/>
        <w:jc w:val="both"/>
        <w:rPr>
          <w:b w:val="0"/>
          <w:bCs/>
          <w:sz w:val="24"/>
          <w:szCs w:val="24"/>
          <w:lang w:val="lv-LV"/>
        </w:rPr>
      </w:pPr>
      <w:r w:rsidRPr="008347A2">
        <w:rPr>
          <w:b w:val="0"/>
          <w:bCs/>
          <w:sz w:val="24"/>
          <w:szCs w:val="24"/>
          <w:lang w:val="lv-LV"/>
        </w:rPr>
        <w:t xml:space="preserve">Projekta pieteikuma iesniedzējs var būt </w:t>
      </w:r>
      <w:r w:rsidRPr="008347A2">
        <w:rPr>
          <w:b w:val="0"/>
          <w:sz w:val="24"/>
          <w:szCs w:val="24"/>
          <w:lang w:val="lv-LV"/>
        </w:rPr>
        <w:t xml:space="preserve">Latvijas Republikā </w:t>
      </w:r>
      <w:r w:rsidRPr="008347A2">
        <w:rPr>
          <w:b w:val="0"/>
          <w:bCs/>
          <w:color w:val="000000" w:themeColor="text1"/>
          <w:sz w:val="24"/>
          <w:szCs w:val="24"/>
          <w:lang w:val="lv-LV"/>
        </w:rPr>
        <w:t xml:space="preserve">reģistrēta juridiska persona, </w:t>
      </w:r>
      <w:r w:rsidRPr="008347A2">
        <w:rPr>
          <w:b w:val="0"/>
          <w:bCs/>
          <w:sz w:val="24"/>
          <w:szCs w:val="24"/>
          <w:lang w:val="lv-LV"/>
        </w:rPr>
        <w:t>kura</w:t>
      </w:r>
      <w:r w:rsidRPr="008347A2">
        <w:rPr>
          <w:b w:val="0"/>
          <w:bCs/>
          <w:color w:val="000000" w:themeColor="text1"/>
          <w:sz w:val="24"/>
          <w:szCs w:val="24"/>
          <w:lang w:val="lv-LV"/>
        </w:rPr>
        <w:t xml:space="preserve"> ir īpašnieks tādiem nacionāliem masu informācijas līdzekļiem (</w:t>
      </w:r>
      <w:proofErr w:type="spellStart"/>
      <w:r w:rsidRPr="008347A2">
        <w:rPr>
          <w:b w:val="0"/>
          <w:bCs/>
          <w:color w:val="000000" w:themeColor="text1"/>
          <w:sz w:val="24"/>
          <w:szCs w:val="24"/>
          <w:lang w:val="lv-LV"/>
        </w:rPr>
        <w:t>pamatmērķauditorija</w:t>
      </w:r>
      <w:proofErr w:type="spellEnd"/>
      <w:r w:rsidRPr="008347A2">
        <w:rPr>
          <w:b w:val="0"/>
          <w:bCs/>
          <w:color w:val="000000" w:themeColor="text1"/>
          <w:sz w:val="24"/>
          <w:szCs w:val="24"/>
          <w:lang w:val="lv-LV"/>
        </w:rPr>
        <w:t xml:space="preserve"> ir visa Latvija)</w:t>
      </w:r>
      <w:r w:rsidR="00DF0D13" w:rsidRPr="008347A2">
        <w:rPr>
          <w:b w:val="0"/>
          <w:bCs/>
          <w:color w:val="000000" w:themeColor="text1"/>
          <w:sz w:val="24"/>
          <w:szCs w:val="24"/>
          <w:lang w:val="lv-LV"/>
        </w:rPr>
        <w:t xml:space="preserve"> vai </w:t>
      </w:r>
      <w:r w:rsidR="00DF0D13" w:rsidRPr="008347A2">
        <w:rPr>
          <w:b w:val="0"/>
          <w:bCs/>
          <w:color w:val="000000"/>
          <w:sz w:val="24"/>
          <w:szCs w:val="24"/>
          <w:lang w:val="lv-LV"/>
        </w:rPr>
        <w:t xml:space="preserve">reģionāliem vietējiem masu informācijas līdzekļiem (pamata mērķauditorija ir noteiktu reģionu </w:t>
      </w:r>
      <w:r w:rsidR="003D614B">
        <w:rPr>
          <w:b w:val="0"/>
          <w:bCs/>
          <w:color w:val="000000"/>
          <w:sz w:val="24"/>
          <w:szCs w:val="24"/>
          <w:lang w:val="lv-LV"/>
        </w:rPr>
        <w:t>un</w:t>
      </w:r>
      <w:r w:rsidR="00DF0D13" w:rsidRPr="008347A2">
        <w:rPr>
          <w:b w:val="0"/>
          <w:bCs/>
          <w:color w:val="000000"/>
          <w:sz w:val="24"/>
          <w:szCs w:val="24"/>
          <w:lang w:val="lv-LV"/>
        </w:rPr>
        <w:t xml:space="preserve"> novadu iedzīvotāji)</w:t>
      </w:r>
      <w:r w:rsidRPr="008347A2">
        <w:rPr>
          <w:b w:val="0"/>
          <w:bCs/>
          <w:color w:val="000000" w:themeColor="text1"/>
          <w:sz w:val="24"/>
          <w:szCs w:val="24"/>
          <w:lang w:val="lv-LV"/>
        </w:rPr>
        <w:t xml:space="preserve">, kas </w:t>
      </w:r>
      <w:r w:rsidRPr="008347A2">
        <w:rPr>
          <w:b w:val="0"/>
          <w:bCs/>
          <w:sz w:val="24"/>
          <w:szCs w:val="24"/>
          <w:lang w:val="lv-LV"/>
        </w:rPr>
        <w:t>veido redakcionāli neatkarīgu žurnālistikas saturu, ievērojot likumā “Par presi un citiem masu informācijas līdzekļiem” noteikto un tā atbilst</w:t>
      </w:r>
      <w:r w:rsidR="001A03C8" w:rsidRPr="008347A2">
        <w:rPr>
          <w:b w:val="0"/>
          <w:bCs/>
          <w:sz w:val="24"/>
          <w:szCs w:val="24"/>
          <w:lang w:val="lv-LV"/>
        </w:rPr>
        <w:t xml:space="preserve"> nolikuma</w:t>
      </w:r>
      <w:r w:rsidRPr="008347A2">
        <w:rPr>
          <w:lang w:val="lv-LV"/>
        </w:rPr>
        <w:t xml:space="preserve"> </w:t>
      </w:r>
      <w:r w:rsidRPr="008347A2">
        <w:rPr>
          <w:b w:val="0"/>
          <w:sz w:val="24"/>
          <w:szCs w:val="24"/>
          <w:lang w:val="lv-LV"/>
        </w:rPr>
        <w:t>3.2.1., 3.2.3.-3.2.8.punktu</w:t>
      </w:r>
      <w:r w:rsidRPr="008347A2">
        <w:rPr>
          <w:lang w:val="lv-LV"/>
        </w:rPr>
        <w:t xml:space="preserve"> </w:t>
      </w:r>
      <w:r w:rsidRPr="008347A2">
        <w:rPr>
          <w:b w:val="0"/>
          <w:bCs/>
          <w:sz w:val="24"/>
          <w:szCs w:val="24"/>
          <w:lang w:val="lv-LV"/>
        </w:rPr>
        <w:t>prasībām, vai</w:t>
      </w:r>
      <w:r w:rsidRPr="008347A2">
        <w:rPr>
          <w:b w:val="0"/>
          <w:sz w:val="24"/>
          <w:szCs w:val="24"/>
          <w:lang w:val="lv-LV"/>
        </w:rPr>
        <w:t xml:space="preserve"> </w:t>
      </w:r>
      <w:r w:rsidRPr="008347A2">
        <w:rPr>
          <w:b w:val="0"/>
          <w:bCs/>
          <w:color w:val="000000"/>
          <w:sz w:val="24"/>
          <w:szCs w:val="24"/>
          <w:lang w:val="lv-LV"/>
        </w:rPr>
        <w:t xml:space="preserve">neatkarīgie producenti (juridiskās personas), biedrības un nodibinājumi, kuru darbība ir vērsta uz žurnālistikas materiālu veidošanu </w:t>
      </w:r>
      <w:r w:rsidRPr="008347A2">
        <w:rPr>
          <w:b w:val="0"/>
          <w:color w:val="000000"/>
          <w:sz w:val="24"/>
          <w:lang w:val="lv-LV"/>
        </w:rPr>
        <w:t>un</w:t>
      </w:r>
      <w:r w:rsidRPr="008347A2">
        <w:rPr>
          <w:b w:val="0"/>
          <w:bCs/>
          <w:color w:val="000000"/>
          <w:sz w:val="24"/>
          <w:szCs w:val="24"/>
          <w:lang w:val="lv-LV"/>
        </w:rPr>
        <w:t xml:space="preserve"> tie atbilst </w:t>
      </w:r>
      <w:r w:rsidR="001A03C8" w:rsidRPr="008347A2">
        <w:rPr>
          <w:b w:val="0"/>
          <w:bCs/>
          <w:color w:val="000000"/>
          <w:sz w:val="24"/>
          <w:szCs w:val="24"/>
          <w:lang w:val="lv-LV"/>
        </w:rPr>
        <w:t xml:space="preserve">nolikuma </w:t>
      </w:r>
      <w:r w:rsidRPr="008347A2">
        <w:rPr>
          <w:b w:val="0"/>
          <w:bCs/>
          <w:color w:val="000000"/>
          <w:sz w:val="24"/>
          <w:szCs w:val="24"/>
          <w:lang w:val="lv-LV"/>
        </w:rPr>
        <w:t>3.2.2.-3.2.7.punktu prasībām.</w:t>
      </w:r>
    </w:p>
    <w:p w14:paraId="41E74DEA" w14:textId="60D110DD" w:rsidR="00654B6B" w:rsidRDefault="007F4A60" w:rsidP="007F4A60">
      <w:pPr>
        <w:pStyle w:val="SubTitle2"/>
        <w:tabs>
          <w:tab w:val="left" w:pos="1276"/>
        </w:tabs>
        <w:spacing w:after="0"/>
        <w:ind w:left="1276" w:hanging="709"/>
        <w:jc w:val="both"/>
        <w:rPr>
          <w:b w:val="0"/>
          <w:sz w:val="24"/>
          <w:szCs w:val="24"/>
          <w:lang w:val="lv-LV"/>
        </w:rPr>
      </w:pPr>
      <w:r w:rsidRPr="60268C99">
        <w:rPr>
          <w:b w:val="0"/>
          <w:sz w:val="24"/>
          <w:szCs w:val="24"/>
          <w:lang w:val="lv-LV"/>
        </w:rPr>
        <w:t xml:space="preserve">3.1.1. </w:t>
      </w:r>
      <w:r w:rsidR="00654B6B" w:rsidRPr="60268C99">
        <w:rPr>
          <w:b w:val="0"/>
          <w:sz w:val="24"/>
          <w:szCs w:val="24"/>
          <w:lang w:val="lv-LV"/>
        </w:rPr>
        <w:t>I</w:t>
      </w:r>
      <w:r w:rsidR="00654B6B" w:rsidRPr="60268C99">
        <w:rPr>
          <w:b w:val="0"/>
          <w:color w:val="000000" w:themeColor="text1"/>
          <w:sz w:val="24"/>
          <w:szCs w:val="24"/>
          <w:lang w:val="lv-LV"/>
        </w:rPr>
        <w:t xml:space="preserve">esniedzot projekta pieteikumu </w:t>
      </w:r>
      <w:r w:rsidR="00654B6B" w:rsidRPr="60268C99">
        <w:rPr>
          <w:color w:val="000000" w:themeColor="text1"/>
          <w:sz w:val="24"/>
          <w:szCs w:val="24"/>
          <w:lang w:val="lv-LV"/>
        </w:rPr>
        <w:t>kategorijā “</w:t>
      </w:r>
      <w:r w:rsidR="00654B6B" w:rsidRPr="60268C99">
        <w:rPr>
          <w:sz w:val="24"/>
          <w:szCs w:val="24"/>
          <w:lang w:val="lv-LV"/>
        </w:rPr>
        <w:t>Diasporas mediji”</w:t>
      </w:r>
      <w:r w:rsidR="00654B6B" w:rsidRPr="60268C99">
        <w:rPr>
          <w:b w:val="0"/>
          <w:sz w:val="24"/>
          <w:szCs w:val="24"/>
          <w:lang w:val="lv-LV"/>
        </w:rPr>
        <w:t xml:space="preserve"> projekta iesniedzējs var būt Latvijas Republikā vai arī </w:t>
      </w:r>
      <w:r w:rsidR="00654B6B" w:rsidRPr="60268C99">
        <w:rPr>
          <w:b w:val="0"/>
          <w:color w:val="000000" w:themeColor="text1"/>
          <w:sz w:val="24"/>
          <w:szCs w:val="24"/>
          <w:lang w:val="lv-LV"/>
        </w:rPr>
        <w:t>ārvalstī reģistrēta juridiska persona, kas ir īpašnieks diasporas masu informācijas līdzekļiem (</w:t>
      </w:r>
      <w:proofErr w:type="spellStart"/>
      <w:r w:rsidR="00654B6B" w:rsidRPr="60268C99">
        <w:rPr>
          <w:b w:val="0"/>
          <w:color w:val="000000" w:themeColor="text1"/>
          <w:sz w:val="24"/>
          <w:szCs w:val="24"/>
          <w:lang w:val="lv-LV"/>
        </w:rPr>
        <w:t>pamatmērķauditorija</w:t>
      </w:r>
      <w:proofErr w:type="spellEnd"/>
      <w:r w:rsidR="00654B6B" w:rsidRPr="60268C99">
        <w:rPr>
          <w:b w:val="0"/>
          <w:color w:val="000000" w:themeColor="text1"/>
          <w:sz w:val="24"/>
          <w:szCs w:val="24"/>
          <w:lang w:val="lv-LV"/>
        </w:rPr>
        <w:t xml:space="preserve"> ir diasporā), kas </w:t>
      </w:r>
      <w:r w:rsidR="00654B6B" w:rsidRPr="60268C99">
        <w:rPr>
          <w:b w:val="0"/>
          <w:sz w:val="24"/>
          <w:szCs w:val="24"/>
          <w:lang w:val="lv-LV"/>
        </w:rPr>
        <w:t>veido redakcionāli neatkarīgu žurnālistikas saturu. Latvijas Republikā reģistrēta juridiska persona atbilst šā nolikuma 3.2.1.1. un 3.2.1.2.punktā noteiktajām prasībām un ārvalstī reģistrēta juridiska persona atbilst šā nolikuma 3.2.1.2.punktā noteiktajām prasībām.</w:t>
      </w:r>
    </w:p>
    <w:p w14:paraId="4F80C80C" w14:textId="1A87656E" w:rsidR="00474C3F" w:rsidRDefault="00474C3F" w:rsidP="007F4A60">
      <w:pPr>
        <w:pStyle w:val="SubTitle2"/>
        <w:tabs>
          <w:tab w:val="left" w:pos="1276"/>
        </w:tabs>
        <w:spacing w:after="0"/>
        <w:ind w:left="1276" w:hanging="709"/>
        <w:jc w:val="both"/>
        <w:rPr>
          <w:b w:val="0"/>
          <w:sz w:val="24"/>
          <w:szCs w:val="24"/>
          <w:lang w:val="lv-LV"/>
        </w:rPr>
      </w:pPr>
    </w:p>
    <w:p w14:paraId="574AE41B" w14:textId="6F1DD405" w:rsidR="00474C3F" w:rsidRDefault="00474C3F" w:rsidP="007F4A60">
      <w:pPr>
        <w:pStyle w:val="SubTitle2"/>
        <w:tabs>
          <w:tab w:val="left" w:pos="1276"/>
        </w:tabs>
        <w:spacing w:after="0"/>
        <w:ind w:left="1276" w:hanging="709"/>
        <w:jc w:val="both"/>
        <w:rPr>
          <w:b w:val="0"/>
          <w:sz w:val="24"/>
          <w:szCs w:val="24"/>
          <w:lang w:val="lv-LV"/>
        </w:rPr>
      </w:pPr>
    </w:p>
    <w:p w14:paraId="665BB974" w14:textId="77777777" w:rsidR="00474C3F" w:rsidRPr="008347A2" w:rsidRDefault="00474C3F" w:rsidP="007F4A60">
      <w:pPr>
        <w:pStyle w:val="SubTitle2"/>
        <w:tabs>
          <w:tab w:val="left" w:pos="1276"/>
        </w:tabs>
        <w:spacing w:after="0"/>
        <w:ind w:left="1276" w:hanging="709"/>
        <w:jc w:val="both"/>
        <w:rPr>
          <w:b w:val="0"/>
          <w:bCs/>
          <w:sz w:val="24"/>
          <w:szCs w:val="24"/>
          <w:lang w:val="lv-LV"/>
        </w:rPr>
      </w:pPr>
    </w:p>
    <w:tbl>
      <w:tblPr>
        <w:tblStyle w:val="TableGrid"/>
        <w:tblW w:w="9180" w:type="dxa"/>
        <w:jc w:val="center"/>
        <w:tblLayout w:type="fixed"/>
        <w:tblLook w:val="04A0" w:firstRow="1" w:lastRow="0" w:firstColumn="1" w:lastColumn="0" w:noHBand="0" w:noVBand="1"/>
      </w:tblPr>
      <w:tblGrid>
        <w:gridCol w:w="5098"/>
        <w:gridCol w:w="4082"/>
      </w:tblGrid>
      <w:tr w:rsidR="00E559B6" w:rsidRPr="008347A2" w14:paraId="02BF93F9" w14:textId="77777777" w:rsidTr="60268C99">
        <w:trPr>
          <w:trHeight w:val="567"/>
          <w:jc w:val="center"/>
        </w:trPr>
        <w:tc>
          <w:tcPr>
            <w:tcW w:w="5098" w:type="dxa"/>
            <w:shd w:val="clear" w:color="auto" w:fill="D9D9D9" w:themeFill="background1" w:themeFillShade="D9"/>
          </w:tcPr>
          <w:p w14:paraId="3D95ED98" w14:textId="77777777" w:rsidR="00E559B6" w:rsidRPr="008347A2" w:rsidRDefault="00E559B6" w:rsidP="00E45C51">
            <w:pPr>
              <w:pStyle w:val="SubTitle2"/>
              <w:numPr>
                <w:ilvl w:val="1"/>
                <w:numId w:val="3"/>
              </w:numPr>
              <w:spacing w:after="0"/>
              <w:jc w:val="both"/>
              <w:rPr>
                <w:b w:val="0"/>
                <w:sz w:val="24"/>
                <w:szCs w:val="24"/>
                <w:lang w:val="lv-LV"/>
              </w:rPr>
            </w:pPr>
            <w:r w:rsidRPr="008347A2">
              <w:rPr>
                <w:b w:val="0"/>
                <w:sz w:val="24"/>
                <w:szCs w:val="24"/>
                <w:lang w:val="lv-LV"/>
              </w:rPr>
              <w:lastRenderedPageBreak/>
              <w:t>Prasība</w:t>
            </w:r>
          </w:p>
        </w:tc>
        <w:tc>
          <w:tcPr>
            <w:tcW w:w="4082" w:type="dxa"/>
            <w:shd w:val="clear" w:color="auto" w:fill="D9D9D9" w:themeFill="background1" w:themeFillShade="D9"/>
          </w:tcPr>
          <w:p w14:paraId="3BC8A6A7" w14:textId="77777777" w:rsidR="00E559B6" w:rsidRPr="008347A2" w:rsidRDefault="00E559B6" w:rsidP="00E45C51">
            <w:pPr>
              <w:pStyle w:val="SubTitle2"/>
              <w:numPr>
                <w:ilvl w:val="1"/>
                <w:numId w:val="3"/>
              </w:numPr>
              <w:spacing w:after="0"/>
              <w:jc w:val="both"/>
              <w:rPr>
                <w:b w:val="0"/>
                <w:sz w:val="24"/>
                <w:szCs w:val="24"/>
                <w:lang w:val="lv-LV"/>
              </w:rPr>
            </w:pPr>
            <w:r w:rsidRPr="008347A2">
              <w:rPr>
                <w:b w:val="0"/>
                <w:sz w:val="24"/>
                <w:szCs w:val="24"/>
                <w:lang w:val="lv-LV"/>
              </w:rPr>
              <w:t>Iesniedzamie dokumenti prasības apliecināšanai</w:t>
            </w:r>
          </w:p>
          <w:p w14:paraId="1BAE249E" w14:textId="77777777" w:rsidR="00E559B6" w:rsidRPr="008347A2" w:rsidRDefault="00E559B6" w:rsidP="00E45C51">
            <w:pPr>
              <w:pStyle w:val="SubTitle2"/>
              <w:spacing w:after="0"/>
              <w:ind w:left="786"/>
              <w:jc w:val="both"/>
              <w:rPr>
                <w:b w:val="0"/>
                <w:sz w:val="24"/>
                <w:szCs w:val="24"/>
                <w:lang w:val="lv-LV"/>
              </w:rPr>
            </w:pPr>
          </w:p>
        </w:tc>
      </w:tr>
      <w:tr w:rsidR="00E559B6" w:rsidRPr="008347A2" w14:paraId="1E594A2A" w14:textId="77777777" w:rsidTr="60268C99">
        <w:trPr>
          <w:jc w:val="center"/>
        </w:trPr>
        <w:tc>
          <w:tcPr>
            <w:tcW w:w="5098" w:type="dxa"/>
          </w:tcPr>
          <w:p w14:paraId="0A9C7161" w14:textId="7C4241AB" w:rsidR="00E559B6" w:rsidRPr="008347A2" w:rsidRDefault="00E559B6" w:rsidP="00E45C51">
            <w:pPr>
              <w:pStyle w:val="SubTitle2"/>
              <w:spacing w:after="0"/>
              <w:jc w:val="both"/>
              <w:rPr>
                <w:b w:val="0"/>
                <w:sz w:val="24"/>
                <w:szCs w:val="24"/>
                <w:lang w:val="lv-LV"/>
              </w:rPr>
            </w:pPr>
            <w:r w:rsidRPr="008347A2">
              <w:rPr>
                <w:b w:val="0"/>
                <w:sz w:val="24"/>
                <w:szCs w:val="24"/>
                <w:lang w:val="lv-LV"/>
              </w:rPr>
              <w:t xml:space="preserve">3.2.1.Projekta pieteikumu iesniedzējs var būt Latvijas Republikā </w:t>
            </w:r>
            <w:r w:rsidRPr="008347A2">
              <w:rPr>
                <w:b w:val="0"/>
                <w:color w:val="000000" w:themeColor="text1"/>
                <w:sz w:val="24"/>
                <w:szCs w:val="24"/>
                <w:lang w:val="lv-LV"/>
              </w:rPr>
              <w:t xml:space="preserve">reģistrēta juridiska persona, </w:t>
            </w:r>
            <w:r w:rsidRPr="008347A2">
              <w:rPr>
                <w:b w:val="0"/>
                <w:sz w:val="24"/>
                <w:szCs w:val="24"/>
                <w:lang w:val="lv-LV"/>
              </w:rPr>
              <w:t>kura</w:t>
            </w:r>
            <w:r w:rsidRPr="008347A2">
              <w:rPr>
                <w:b w:val="0"/>
                <w:color w:val="000000" w:themeColor="text1"/>
                <w:sz w:val="24"/>
                <w:szCs w:val="24"/>
                <w:lang w:val="lv-LV"/>
              </w:rPr>
              <w:t xml:space="preserve"> ir īpašnieks tādiem nacionāliem masu informācijas līdzekļiem (</w:t>
            </w:r>
            <w:proofErr w:type="spellStart"/>
            <w:r w:rsidRPr="008347A2">
              <w:rPr>
                <w:b w:val="0"/>
                <w:color w:val="000000" w:themeColor="text1"/>
                <w:sz w:val="24"/>
                <w:szCs w:val="24"/>
                <w:lang w:val="lv-LV"/>
              </w:rPr>
              <w:t>pamatmērķauditorija</w:t>
            </w:r>
            <w:proofErr w:type="spellEnd"/>
            <w:r w:rsidRPr="008347A2">
              <w:rPr>
                <w:b w:val="0"/>
                <w:color w:val="000000" w:themeColor="text1"/>
                <w:sz w:val="24"/>
                <w:szCs w:val="24"/>
                <w:lang w:val="lv-LV"/>
              </w:rPr>
              <w:t xml:space="preserve"> ir visa Latvija)</w:t>
            </w:r>
            <w:r w:rsidR="00DF0D13" w:rsidRPr="008347A2">
              <w:rPr>
                <w:b w:val="0"/>
                <w:bCs/>
                <w:color w:val="000000"/>
                <w:sz w:val="24"/>
                <w:szCs w:val="24"/>
                <w:lang w:val="lv-LV"/>
              </w:rPr>
              <w:t xml:space="preserve"> vai reģionāliem vietējiem masu informācijas līdzekļiem (pamata mērķauditorija ir noteiktu reģionu </w:t>
            </w:r>
            <w:r w:rsidR="003D614B">
              <w:rPr>
                <w:b w:val="0"/>
                <w:bCs/>
                <w:color w:val="000000"/>
                <w:sz w:val="24"/>
                <w:szCs w:val="24"/>
                <w:lang w:val="lv-LV"/>
              </w:rPr>
              <w:t>un</w:t>
            </w:r>
            <w:r w:rsidR="00DF0D13" w:rsidRPr="008347A2">
              <w:rPr>
                <w:b w:val="0"/>
                <w:bCs/>
                <w:color w:val="000000"/>
                <w:sz w:val="24"/>
                <w:szCs w:val="24"/>
                <w:lang w:val="lv-LV"/>
              </w:rPr>
              <w:t xml:space="preserve"> novadu iedzīvotāji)</w:t>
            </w:r>
            <w:r w:rsidRPr="008347A2">
              <w:rPr>
                <w:b w:val="0"/>
                <w:color w:val="000000" w:themeColor="text1"/>
                <w:sz w:val="24"/>
                <w:szCs w:val="24"/>
                <w:lang w:val="lv-LV"/>
              </w:rPr>
              <w:t xml:space="preserve">, kas </w:t>
            </w:r>
            <w:r w:rsidRPr="008347A2">
              <w:rPr>
                <w:b w:val="0"/>
                <w:sz w:val="24"/>
                <w:szCs w:val="24"/>
                <w:lang w:val="lv-LV"/>
              </w:rPr>
              <w:t>veido redakcionāli neatkarīgu žurnālistikas saturu, ievērojot likumā “Par presi un citiem masu informācijas līdzekļiem” noteikto, un</w:t>
            </w:r>
            <w:r w:rsidRPr="008347A2">
              <w:rPr>
                <w:b w:val="0"/>
                <w:color w:val="000000" w:themeColor="text1"/>
                <w:sz w:val="24"/>
                <w:szCs w:val="24"/>
                <w:lang w:val="lv-LV"/>
              </w:rPr>
              <w:t xml:space="preserve"> atbilst šādām prasībām</w:t>
            </w:r>
            <w:r w:rsidRPr="008347A2">
              <w:rPr>
                <w:b w:val="0"/>
                <w:sz w:val="24"/>
                <w:szCs w:val="24"/>
                <w:lang w:val="lv-LV"/>
              </w:rPr>
              <w:t>:</w:t>
            </w:r>
          </w:p>
          <w:p w14:paraId="2EB65961" w14:textId="731A3021" w:rsidR="00E559B6" w:rsidRPr="008347A2" w:rsidRDefault="00E559B6" w:rsidP="00075A58">
            <w:pPr>
              <w:pStyle w:val="SubTitle2"/>
              <w:numPr>
                <w:ilvl w:val="3"/>
                <w:numId w:val="45"/>
              </w:numPr>
              <w:spacing w:after="0"/>
              <w:jc w:val="both"/>
              <w:rPr>
                <w:b w:val="0"/>
                <w:sz w:val="24"/>
                <w:szCs w:val="24"/>
                <w:lang w:val="lv-LV"/>
              </w:rPr>
            </w:pPr>
            <w:r w:rsidRPr="008347A2">
              <w:rPr>
                <w:b w:val="0"/>
                <w:color w:val="000000" w:themeColor="text1"/>
                <w:sz w:val="24"/>
                <w:szCs w:val="24"/>
                <w:lang w:val="lv-LV"/>
              </w:rPr>
              <w:t xml:space="preserve"> ir reģistrēts Uzņēmumu reģistrā vismaz 2 (divus) gadu</w:t>
            </w:r>
            <w:r w:rsidR="00075A58" w:rsidRPr="008347A2">
              <w:rPr>
                <w:b w:val="0"/>
                <w:color w:val="000000" w:themeColor="text1"/>
                <w:sz w:val="24"/>
                <w:szCs w:val="24"/>
                <w:lang w:val="lv-LV"/>
              </w:rPr>
              <w:t>s uz  pieteikuma iesniegšanas termiņa pēdējo dienu</w:t>
            </w:r>
            <w:r w:rsidR="00A33CF8" w:rsidRPr="008347A2">
              <w:rPr>
                <w:rStyle w:val="FootnoteReference"/>
                <w:b w:val="0"/>
                <w:color w:val="000000" w:themeColor="text1"/>
                <w:szCs w:val="24"/>
                <w:lang w:val="lv-LV"/>
              </w:rPr>
              <w:footnoteReference w:id="2"/>
            </w:r>
            <w:r w:rsidRPr="008347A2">
              <w:rPr>
                <w:b w:val="0"/>
                <w:color w:val="000000" w:themeColor="text1"/>
                <w:sz w:val="24"/>
                <w:szCs w:val="24"/>
                <w:lang w:val="lv-LV"/>
              </w:rPr>
              <w:t>;</w:t>
            </w:r>
          </w:p>
          <w:p w14:paraId="248F9F1E" w14:textId="77777777" w:rsidR="00E559B6" w:rsidRPr="008347A2" w:rsidRDefault="00E559B6" w:rsidP="00E559B6">
            <w:pPr>
              <w:pStyle w:val="SubTitle2"/>
              <w:numPr>
                <w:ilvl w:val="3"/>
                <w:numId w:val="45"/>
              </w:numPr>
              <w:spacing w:after="0"/>
              <w:jc w:val="both"/>
              <w:rPr>
                <w:b w:val="0"/>
                <w:sz w:val="24"/>
                <w:szCs w:val="24"/>
                <w:lang w:val="lv-LV"/>
              </w:rPr>
            </w:pPr>
            <w:r w:rsidRPr="008347A2">
              <w:rPr>
                <w:b w:val="0"/>
                <w:sz w:val="24"/>
                <w:szCs w:val="24"/>
                <w:lang w:val="lv-LV"/>
              </w:rPr>
              <w:t xml:space="preserve">satura veidošanā iesaistītajam personālam ir saistošs ētikas kodekss (vai rīcības kodekss Elektronisko plašsaziņas līdzekļu likuma 24.panta piektās daļas izpratnē) vai kuru projekta īstenošanā iesaistītais personāls ir ar biedra statusu tādās žurnālistu profesionālajās organizācijās, kuras piemēro </w:t>
            </w:r>
            <w:proofErr w:type="spellStart"/>
            <w:r w:rsidRPr="008347A2">
              <w:rPr>
                <w:b w:val="0"/>
                <w:sz w:val="24"/>
                <w:szCs w:val="24"/>
                <w:lang w:val="lv-LV"/>
              </w:rPr>
              <w:t>pašregulatīvu</w:t>
            </w:r>
            <w:proofErr w:type="spellEnd"/>
            <w:r w:rsidRPr="008347A2">
              <w:rPr>
                <w:b w:val="0"/>
                <w:sz w:val="24"/>
                <w:szCs w:val="24"/>
                <w:lang w:val="lv-LV"/>
              </w:rPr>
              <w:t xml:space="preserve"> ētikas kodeksu.</w:t>
            </w:r>
          </w:p>
        </w:tc>
        <w:tc>
          <w:tcPr>
            <w:tcW w:w="4082" w:type="dxa"/>
          </w:tcPr>
          <w:p w14:paraId="34D81808"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3.3.1. Aizpildīta projekta pieteikuma veidlapa  atbilstoši nolikuma 1.pielikumam (turpmāk – projekta pieteikuma veidlapa);</w:t>
            </w:r>
          </w:p>
          <w:p w14:paraId="611EA9BB"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3.3.2. Pievienots ētikas kodekss vai saite uz to projekta pieteikuma veidlapas A1. sadaļā.</w:t>
            </w:r>
          </w:p>
          <w:p w14:paraId="706263AE" w14:textId="77777777" w:rsidR="00E559B6" w:rsidRPr="008347A2" w:rsidRDefault="00E559B6" w:rsidP="00E45C51">
            <w:pPr>
              <w:pStyle w:val="SubTitle2"/>
              <w:spacing w:before="120" w:after="0"/>
              <w:ind w:left="964"/>
              <w:jc w:val="both"/>
              <w:rPr>
                <w:bCs/>
                <w:szCs w:val="32"/>
                <w:lang w:val="lv-LV"/>
              </w:rPr>
            </w:pPr>
          </w:p>
          <w:p w14:paraId="0996EC39" w14:textId="77777777" w:rsidR="00E559B6" w:rsidRPr="008347A2" w:rsidRDefault="00E559B6" w:rsidP="00E45C51">
            <w:pPr>
              <w:pStyle w:val="SubTitle2"/>
              <w:spacing w:before="120" w:after="0"/>
              <w:ind w:left="567"/>
              <w:jc w:val="both"/>
              <w:rPr>
                <w:b w:val="0"/>
                <w:sz w:val="24"/>
                <w:szCs w:val="24"/>
                <w:lang w:val="lv-LV"/>
              </w:rPr>
            </w:pPr>
          </w:p>
          <w:p w14:paraId="7DF0EA4B" w14:textId="77777777" w:rsidR="00E559B6" w:rsidRPr="008347A2" w:rsidRDefault="00E559B6" w:rsidP="00E45C51">
            <w:pPr>
              <w:pStyle w:val="SubTitle2"/>
              <w:spacing w:before="120" w:after="0"/>
              <w:jc w:val="both"/>
              <w:rPr>
                <w:b w:val="0"/>
                <w:sz w:val="24"/>
                <w:szCs w:val="24"/>
                <w:lang w:val="lv-LV"/>
              </w:rPr>
            </w:pPr>
          </w:p>
        </w:tc>
      </w:tr>
      <w:tr w:rsidR="00E559B6" w:rsidRPr="008347A2" w14:paraId="1BC7A235" w14:textId="77777777" w:rsidTr="60268C99">
        <w:trPr>
          <w:jc w:val="center"/>
        </w:trPr>
        <w:tc>
          <w:tcPr>
            <w:tcW w:w="5098" w:type="dxa"/>
          </w:tcPr>
          <w:p w14:paraId="627EFE1B" w14:textId="77777777" w:rsidR="00E559B6" w:rsidRPr="008347A2" w:rsidRDefault="00E559B6" w:rsidP="00E45C51">
            <w:pPr>
              <w:pStyle w:val="SubTitle2"/>
              <w:spacing w:after="0"/>
              <w:jc w:val="both"/>
              <w:rPr>
                <w:b w:val="0"/>
                <w:sz w:val="24"/>
                <w:szCs w:val="24"/>
                <w:lang w:val="lv-LV"/>
              </w:rPr>
            </w:pPr>
            <w:r w:rsidRPr="008347A2">
              <w:rPr>
                <w:b w:val="0"/>
                <w:bCs/>
                <w:sz w:val="24"/>
                <w:szCs w:val="24"/>
                <w:lang w:val="lv-LV"/>
              </w:rPr>
              <w:t xml:space="preserve">3.2.2. Projekta iesniedzējs var būt arī </w:t>
            </w:r>
            <w:r w:rsidRPr="008347A2">
              <w:rPr>
                <w:b w:val="0"/>
                <w:bCs/>
                <w:color w:val="000000"/>
                <w:sz w:val="24"/>
                <w:szCs w:val="24"/>
                <w:lang w:val="lv-LV"/>
              </w:rPr>
              <w:t xml:space="preserve">neatkarīgie producenti (juridiskās personas), biedrības un nodibinājumi, kuru darbība ir vērsta uz žurnālistikas materiālu veidošanu </w:t>
            </w:r>
            <w:r w:rsidRPr="008347A2">
              <w:rPr>
                <w:b w:val="0"/>
                <w:bCs/>
                <w:sz w:val="24"/>
                <w:szCs w:val="24"/>
                <w:lang w:val="lv-LV"/>
              </w:rPr>
              <w:t>un</w:t>
            </w:r>
            <w:r w:rsidRPr="008347A2">
              <w:rPr>
                <w:b w:val="0"/>
                <w:bCs/>
                <w:color w:val="000000"/>
                <w:sz w:val="24"/>
                <w:szCs w:val="24"/>
                <w:lang w:val="lv-LV"/>
              </w:rPr>
              <w:t xml:space="preserve"> kuri atbilst šādām prasībām:</w:t>
            </w:r>
          </w:p>
          <w:p w14:paraId="3CE72B46" w14:textId="77777777" w:rsidR="00E559B6" w:rsidRPr="008347A2" w:rsidRDefault="00E559B6" w:rsidP="00E559B6">
            <w:pPr>
              <w:pStyle w:val="SubTitle2"/>
              <w:numPr>
                <w:ilvl w:val="3"/>
                <w:numId w:val="46"/>
              </w:numPr>
              <w:spacing w:after="0"/>
              <w:jc w:val="both"/>
              <w:rPr>
                <w:b w:val="0"/>
                <w:color w:val="000000"/>
                <w:sz w:val="24"/>
                <w:szCs w:val="24"/>
                <w:lang w:val="lv-LV"/>
              </w:rPr>
            </w:pPr>
            <w:r w:rsidRPr="008347A2">
              <w:rPr>
                <w:b w:val="0"/>
                <w:color w:val="000000" w:themeColor="text1"/>
                <w:sz w:val="24"/>
                <w:szCs w:val="24"/>
                <w:lang w:val="lv-LV"/>
              </w:rPr>
              <w:t>ir reģistrēts Uzņēmumu reģistrā vismaz 2 (divus) gadus;</w:t>
            </w:r>
          </w:p>
          <w:p w14:paraId="0B73F1A0" w14:textId="77777777" w:rsidR="00E559B6" w:rsidRPr="008347A2" w:rsidRDefault="00E559B6" w:rsidP="00E559B6">
            <w:pPr>
              <w:pStyle w:val="SubTitle2"/>
              <w:numPr>
                <w:ilvl w:val="3"/>
                <w:numId w:val="46"/>
              </w:numPr>
              <w:spacing w:after="0"/>
              <w:jc w:val="both"/>
              <w:rPr>
                <w:b w:val="0"/>
                <w:color w:val="000000"/>
                <w:sz w:val="24"/>
                <w:szCs w:val="24"/>
                <w:lang w:val="lv-LV"/>
              </w:rPr>
            </w:pPr>
            <w:r w:rsidRPr="008347A2">
              <w:rPr>
                <w:b w:val="0"/>
                <w:color w:val="000000" w:themeColor="text1"/>
                <w:sz w:val="24"/>
                <w:szCs w:val="24"/>
                <w:lang w:val="lv-LV"/>
              </w:rPr>
              <w:t xml:space="preserve">savā darbībā piemēro Ētikas kodeksu vai kura projektā īstenošanā iesaistītais personāls ir ar biedra statusu tādās žurnālistu profesionālajās organizācijās, kuras piemēro </w:t>
            </w:r>
            <w:proofErr w:type="spellStart"/>
            <w:r w:rsidRPr="008347A2">
              <w:rPr>
                <w:b w:val="0"/>
                <w:color w:val="000000" w:themeColor="text1"/>
                <w:sz w:val="24"/>
                <w:szCs w:val="24"/>
                <w:lang w:val="lv-LV"/>
              </w:rPr>
              <w:t>pašregulatīvu</w:t>
            </w:r>
            <w:proofErr w:type="spellEnd"/>
            <w:r w:rsidRPr="008347A2">
              <w:rPr>
                <w:b w:val="0"/>
                <w:color w:val="000000" w:themeColor="text1"/>
                <w:sz w:val="24"/>
                <w:szCs w:val="24"/>
                <w:lang w:val="lv-LV"/>
              </w:rPr>
              <w:t xml:space="preserve"> ētikas kodeksu;</w:t>
            </w:r>
          </w:p>
          <w:p w14:paraId="7A094EC1" w14:textId="717F8C65" w:rsidR="00E559B6" w:rsidRPr="008347A2" w:rsidRDefault="00E559B6" w:rsidP="00E559B6">
            <w:pPr>
              <w:pStyle w:val="SubTitle2"/>
              <w:numPr>
                <w:ilvl w:val="3"/>
                <w:numId w:val="46"/>
              </w:numPr>
              <w:spacing w:after="0"/>
              <w:jc w:val="both"/>
              <w:rPr>
                <w:b w:val="0"/>
                <w:sz w:val="24"/>
                <w:szCs w:val="24"/>
                <w:lang w:val="lv-LV"/>
              </w:rPr>
            </w:pPr>
            <w:r w:rsidRPr="008347A2">
              <w:rPr>
                <w:b w:val="0"/>
                <w:color w:val="000000" w:themeColor="text1"/>
                <w:sz w:val="24"/>
                <w:szCs w:val="24"/>
                <w:lang w:val="lv-LV"/>
              </w:rPr>
              <w:t>un kuriem ir vismaz viens partneris, kas atbilst</w:t>
            </w:r>
            <w:r w:rsidR="00B76112" w:rsidRPr="008347A2">
              <w:rPr>
                <w:b w:val="0"/>
                <w:color w:val="000000" w:themeColor="text1"/>
                <w:sz w:val="24"/>
                <w:szCs w:val="24"/>
                <w:lang w:val="lv-LV"/>
              </w:rPr>
              <w:t xml:space="preserve"> nolikuma</w:t>
            </w:r>
            <w:r w:rsidRPr="008347A2">
              <w:rPr>
                <w:b w:val="0"/>
                <w:color w:val="000000" w:themeColor="text1"/>
                <w:sz w:val="24"/>
                <w:szCs w:val="24"/>
                <w:lang w:val="lv-LV"/>
              </w:rPr>
              <w:t xml:space="preserve"> 3.2.1.punktā noteiktajām prasībām un ar kuru ir noslēgts sadarbības līgums par satura izplatīšanu, izņemot sabiedriskos elektroniskos plašsaziņas līdzekļus.</w:t>
            </w:r>
          </w:p>
        </w:tc>
        <w:tc>
          <w:tcPr>
            <w:tcW w:w="4082" w:type="dxa"/>
          </w:tcPr>
          <w:p w14:paraId="521F34D4"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3.3.3. Aizpildīta projekta pieteikuma veidlapa;</w:t>
            </w:r>
          </w:p>
          <w:p w14:paraId="123A8674"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3.3.4. Pievienots Ētikas kodekss vai saite uz to projekta pieteikuma veidlapas A1. sadaļā;</w:t>
            </w:r>
          </w:p>
          <w:p w14:paraId="6A44D705"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3.3.5. Līgums ar sadarbības partneri par satura izplatīšanu;</w:t>
            </w:r>
          </w:p>
          <w:p w14:paraId="6DF9D493"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3.3.6. Aizpildīta projekta pieteikuma F sadaļa – partnerības apliecinājums.</w:t>
            </w:r>
          </w:p>
          <w:p w14:paraId="245CEB9D" w14:textId="77777777" w:rsidR="00E559B6" w:rsidRPr="008347A2" w:rsidRDefault="00E559B6" w:rsidP="00E45C51">
            <w:pPr>
              <w:pStyle w:val="SubTitle2"/>
              <w:spacing w:after="0"/>
              <w:ind w:left="1260"/>
              <w:jc w:val="both"/>
              <w:rPr>
                <w:b w:val="0"/>
                <w:sz w:val="24"/>
                <w:szCs w:val="24"/>
                <w:lang w:val="lv-LV"/>
              </w:rPr>
            </w:pPr>
          </w:p>
        </w:tc>
      </w:tr>
      <w:tr w:rsidR="00E559B6" w:rsidRPr="008347A2" w14:paraId="12419882" w14:textId="77777777" w:rsidTr="60268C99">
        <w:trPr>
          <w:jc w:val="center"/>
        </w:trPr>
        <w:tc>
          <w:tcPr>
            <w:tcW w:w="5098" w:type="dxa"/>
          </w:tcPr>
          <w:p w14:paraId="54A67942" w14:textId="77777777" w:rsidR="00E559B6" w:rsidRPr="008347A2" w:rsidRDefault="00E559B6" w:rsidP="00E45C51">
            <w:pPr>
              <w:pStyle w:val="SubTitle2"/>
              <w:spacing w:after="0"/>
              <w:jc w:val="both"/>
              <w:rPr>
                <w:b w:val="0"/>
                <w:bCs/>
                <w:sz w:val="24"/>
                <w:szCs w:val="24"/>
                <w:lang w:val="lv-LV"/>
              </w:rPr>
            </w:pPr>
            <w:r w:rsidRPr="008347A2">
              <w:rPr>
                <w:rFonts w:eastAsia="Calibri"/>
                <w:b w:val="0"/>
                <w:sz w:val="24"/>
                <w:szCs w:val="24"/>
                <w:lang w:val="lv-LV"/>
              </w:rPr>
              <w:t>3.2.3. Projekta iesniedzējs neatbilst nevienam no Publisko iepirkumu likuma 42.panta pirmajā daļā minētajiem kandidātu un pretendentu izslēgšanas gadījumiem.</w:t>
            </w:r>
          </w:p>
        </w:tc>
        <w:tc>
          <w:tcPr>
            <w:tcW w:w="4082" w:type="dxa"/>
          </w:tcPr>
          <w:p w14:paraId="1186C70D"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3.3.6. Projekta iesniedzēja apliecinājums projekta pieteikuma veidlapas E sadaļā.</w:t>
            </w:r>
          </w:p>
          <w:p w14:paraId="7A8EEAAD" w14:textId="77777777" w:rsidR="00E559B6" w:rsidRPr="008347A2" w:rsidRDefault="00E559B6" w:rsidP="00E45C51">
            <w:pPr>
              <w:pStyle w:val="SubTitle2"/>
              <w:spacing w:after="0"/>
              <w:jc w:val="both"/>
              <w:rPr>
                <w:b w:val="0"/>
                <w:sz w:val="24"/>
                <w:szCs w:val="24"/>
                <w:lang w:val="lv-LV"/>
              </w:rPr>
            </w:pPr>
          </w:p>
          <w:p w14:paraId="57CDEE73" w14:textId="05B00963" w:rsidR="00E559B6" w:rsidRPr="008347A2" w:rsidRDefault="00E559B6" w:rsidP="00E45C51">
            <w:pPr>
              <w:pStyle w:val="SubTitle2"/>
              <w:spacing w:after="0"/>
              <w:jc w:val="both"/>
              <w:rPr>
                <w:b w:val="0"/>
                <w:sz w:val="24"/>
                <w:szCs w:val="24"/>
                <w:lang w:val="lv-LV"/>
              </w:rPr>
            </w:pPr>
            <w:r w:rsidRPr="008347A2">
              <w:rPr>
                <w:b w:val="0"/>
                <w:sz w:val="24"/>
                <w:szCs w:val="24"/>
                <w:lang w:val="lv-LV"/>
              </w:rPr>
              <w:lastRenderedPageBreak/>
              <w:t>Par to, vai projekta iesniedzējam nav Valsts ieņēmumu dienesta (turpmāk – VID) administrēto nodokļu parāda uz projekta pieteikuma iesniegšanas termiņa</w:t>
            </w:r>
            <w:r w:rsidR="00B76112" w:rsidRPr="008347A2">
              <w:rPr>
                <w:b w:val="0"/>
                <w:sz w:val="24"/>
                <w:szCs w:val="24"/>
                <w:lang w:val="lv-LV"/>
              </w:rPr>
              <w:t xml:space="preserve"> pēdējo</w:t>
            </w:r>
            <w:r w:rsidRPr="008347A2">
              <w:rPr>
                <w:b w:val="0"/>
                <w:sz w:val="24"/>
                <w:szCs w:val="24"/>
                <w:lang w:val="lv-LV"/>
              </w:rPr>
              <w:t xml:space="preserve"> dienu </w:t>
            </w:r>
            <w:r w:rsidRPr="008347A2">
              <w:rPr>
                <w:b w:val="0"/>
                <w:color w:val="000000"/>
                <w:sz w:val="24"/>
                <w:szCs w:val="24"/>
                <w:lang w:val="lv-LV"/>
              </w:rPr>
              <w:t>vai dien</w:t>
            </w:r>
            <w:r w:rsidR="00B76112" w:rsidRPr="008347A2">
              <w:rPr>
                <w:b w:val="0"/>
                <w:color w:val="000000"/>
                <w:sz w:val="24"/>
                <w:szCs w:val="24"/>
                <w:lang w:val="lv-LV"/>
              </w:rPr>
              <w:t>u</w:t>
            </w:r>
            <w:r w:rsidRPr="008347A2">
              <w:rPr>
                <w:b w:val="0"/>
                <w:color w:val="000000"/>
                <w:sz w:val="24"/>
                <w:szCs w:val="24"/>
                <w:lang w:val="lv-LV"/>
              </w:rPr>
              <w:t>, kad komisija pieņem lēmumu par projekta virzīšanu apstiprināšanai,</w:t>
            </w:r>
            <w:r w:rsidRPr="008347A2">
              <w:rPr>
                <w:b w:val="0"/>
                <w:sz w:val="24"/>
                <w:szCs w:val="24"/>
                <w:lang w:val="lv-LV"/>
              </w:rPr>
              <w:t xml:space="preserve"> kas pārsniedz 150,00 EUR, Fonds veiks pārbaudi VID nodokļu parādnieku datu bāzē.</w:t>
            </w:r>
          </w:p>
        </w:tc>
      </w:tr>
      <w:tr w:rsidR="00E559B6" w:rsidRPr="008347A2" w14:paraId="190848A4" w14:textId="77777777" w:rsidTr="60268C99">
        <w:trPr>
          <w:jc w:val="center"/>
        </w:trPr>
        <w:tc>
          <w:tcPr>
            <w:tcW w:w="5098" w:type="dxa"/>
          </w:tcPr>
          <w:p w14:paraId="798467D3" w14:textId="77777777" w:rsidR="00E559B6" w:rsidRPr="008347A2" w:rsidRDefault="00E559B6" w:rsidP="00E45C51">
            <w:pPr>
              <w:pStyle w:val="SubTitle2"/>
              <w:spacing w:after="0"/>
              <w:jc w:val="both"/>
              <w:rPr>
                <w:rFonts w:eastAsia="Calibri"/>
                <w:b w:val="0"/>
                <w:sz w:val="24"/>
                <w:szCs w:val="24"/>
                <w:lang w:val="lv-LV"/>
              </w:rPr>
            </w:pPr>
            <w:r w:rsidRPr="008347A2">
              <w:rPr>
                <w:rFonts w:eastAsia="Calibri"/>
                <w:b w:val="0"/>
                <w:sz w:val="24"/>
                <w:szCs w:val="24"/>
                <w:lang w:val="lv-LV"/>
              </w:rPr>
              <w:lastRenderedPageBreak/>
              <w:t>3.2.4. Projekta iesniedzējs par tām pašām projekta attiecināmajām izmaksām, par kurām iesniegts projekta pieteikums, nav saņēmis un nesaņems finansējumu no citiem avotiem.</w:t>
            </w:r>
          </w:p>
        </w:tc>
        <w:tc>
          <w:tcPr>
            <w:tcW w:w="4082" w:type="dxa"/>
          </w:tcPr>
          <w:p w14:paraId="678FF71F"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3.3.7. Projekta iesniedzēja apliecinājums projekta pieteikuma veidlapas E sadaļā.</w:t>
            </w:r>
          </w:p>
        </w:tc>
      </w:tr>
      <w:tr w:rsidR="00E559B6" w:rsidRPr="008347A2" w14:paraId="5BFD7585" w14:textId="77777777" w:rsidTr="60268C99">
        <w:trPr>
          <w:jc w:val="center"/>
        </w:trPr>
        <w:tc>
          <w:tcPr>
            <w:tcW w:w="5098" w:type="dxa"/>
          </w:tcPr>
          <w:p w14:paraId="6DD77007" w14:textId="77777777" w:rsidR="00E559B6" w:rsidRPr="008347A2" w:rsidRDefault="00E559B6" w:rsidP="00E45C51">
            <w:pPr>
              <w:pStyle w:val="SubTitle2"/>
              <w:spacing w:after="0"/>
              <w:jc w:val="both"/>
              <w:rPr>
                <w:rFonts w:eastAsia="Calibri"/>
                <w:b w:val="0"/>
                <w:sz w:val="24"/>
                <w:szCs w:val="24"/>
                <w:lang w:val="lv-LV"/>
              </w:rPr>
            </w:pPr>
            <w:r w:rsidRPr="008347A2">
              <w:rPr>
                <w:b w:val="0"/>
                <w:sz w:val="24"/>
                <w:szCs w:val="24"/>
                <w:lang w:val="lv-LV"/>
              </w:rPr>
              <w:t>3.2.5. 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082" w:type="dxa"/>
          </w:tcPr>
          <w:p w14:paraId="7CF19C13"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t>3.3.8. Projekta iesniedzēja apliecinājums projekta pieteikuma veidlapas E sadaļā.</w:t>
            </w:r>
          </w:p>
        </w:tc>
      </w:tr>
      <w:tr w:rsidR="00E559B6" w:rsidRPr="008347A2" w14:paraId="2029181D" w14:textId="77777777" w:rsidTr="60268C99">
        <w:trPr>
          <w:jc w:val="center"/>
        </w:trPr>
        <w:tc>
          <w:tcPr>
            <w:tcW w:w="5098" w:type="dxa"/>
          </w:tcPr>
          <w:p w14:paraId="25924975" w14:textId="2C455A6A" w:rsidR="00E559B6" w:rsidRPr="008347A2" w:rsidRDefault="00E559B6" w:rsidP="00E45C51">
            <w:pPr>
              <w:pStyle w:val="SubTitle2"/>
              <w:spacing w:after="0"/>
              <w:jc w:val="both"/>
              <w:rPr>
                <w:b w:val="0"/>
                <w:sz w:val="24"/>
                <w:szCs w:val="24"/>
                <w:lang w:val="lv-LV"/>
              </w:rPr>
            </w:pPr>
            <w:r w:rsidRPr="008347A2">
              <w:rPr>
                <w:b w:val="0"/>
                <w:sz w:val="24"/>
                <w:szCs w:val="24"/>
                <w:lang w:val="lv-LV"/>
              </w:rPr>
              <w:t xml:space="preserve">3.2.6. Konkursā uz finansējumu nevar pretendēt </w:t>
            </w:r>
            <w:r w:rsidR="00A3354F" w:rsidRPr="008347A2">
              <w:rPr>
                <w:b w:val="0"/>
                <w:sz w:val="24"/>
                <w:szCs w:val="24"/>
                <w:lang w:val="lv-LV"/>
              </w:rPr>
              <w:t>šādi tiesību subjekti</w:t>
            </w:r>
            <w:r w:rsidRPr="008347A2">
              <w:rPr>
                <w:b w:val="0"/>
                <w:sz w:val="24"/>
                <w:szCs w:val="24"/>
                <w:lang w:val="lv-LV"/>
              </w:rPr>
              <w:t>:</w:t>
            </w:r>
          </w:p>
          <w:p w14:paraId="7818D4AF" w14:textId="43A8382D" w:rsidR="00E559B6" w:rsidRPr="008347A2" w:rsidRDefault="00712598" w:rsidP="00E559B6">
            <w:pPr>
              <w:pStyle w:val="ListParagraph"/>
              <w:numPr>
                <w:ilvl w:val="3"/>
                <w:numId w:val="47"/>
              </w:numPr>
              <w:spacing w:line="240" w:lineRule="auto"/>
              <w:jc w:val="both"/>
              <w:rPr>
                <w:rFonts w:ascii="Times New Roman" w:hAnsi="Times New Roman"/>
                <w:snapToGrid w:val="0"/>
                <w:sz w:val="24"/>
                <w:szCs w:val="24"/>
              </w:rPr>
            </w:pPr>
            <w:r>
              <w:rPr>
                <w:rFonts w:ascii="Times New Roman" w:hAnsi="Times New Roman"/>
                <w:snapToGrid w:val="0"/>
                <w:sz w:val="24"/>
                <w:szCs w:val="24"/>
              </w:rPr>
              <w:t xml:space="preserve"> </w:t>
            </w:r>
            <w:r w:rsidR="00E559B6" w:rsidRPr="008347A2">
              <w:rPr>
                <w:rFonts w:ascii="Times New Roman" w:hAnsi="Times New Roman"/>
                <w:snapToGrid w:val="0"/>
                <w:sz w:val="24"/>
                <w:szCs w:val="24"/>
              </w:rPr>
              <w:t>valsts vai pašvaldības iestāde;</w:t>
            </w:r>
          </w:p>
          <w:p w14:paraId="08E3DFEA" w14:textId="06085BDF" w:rsidR="00712598" w:rsidRPr="00712598" w:rsidRDefault="00712598" w:rsidP="60268C99">
            <w:pPr>
              <w:pStyle w:val="ListParagraph"/>
              <w:numPr>
                <w:ilvl w:val="3"/>
                <w:numId w:val="47"/>
              </w:numPr>
              <w:spacing w:line="240" w:lineRule="auto"/>
              <w:jc w:val="both"/>
              <w:rPr>
                <w:rFonts w:ascii="Times New Roman" w:eastAsiaTheme="minorEastAsia" w:hAnsi="Times New Roman"/>
                <w:snapToGrid w:val="0"/>
                <w:color w:val="000000" w:themeColor="text1"/>
                <w:sz w:val="24"/>
                <w:szCs w:val="24"/>
              </w:rPr>
            </w:pPr>
            <w:r w:rsidRPr="00712598">
              <w:rPr>
                <w:rFonts w:ascii="Times New Roman" w:eastAsiaTheme="minorEastAsia" w:hAnsi="Times New Roman"/>
                <w:snapToGrid w:val="0"/>
                <w:color w:val="000000" w:themeColor="text1"/>
                <w:sz w:val="24"/>
                <w:szCs w:val="24"/>
              </w:rPr>
              <w:t xml:space="preserve"> </w:t>
            </w:r>
            <w:r w:rsidRPr="00BE783E">
              <w:rPr>
                <w:rFonts w:ascii="Times New Roman" w:eastAsiaTheme="minorEastAsia" w:hAnsi="Times New Roman"/>
                <w:snapToGrid w:val="0"/>
                <w:color w:val="FF0000"/>
                <w:sz w:val="24"/>
                <w:szCs w:val="24"/>
              </w:rPr>
              <w:t>juridiska persona, kurā 100% kapitāla daļu pieder publiskai personai</w:t>
            </w:r>
            <w:r w:rsidRPr="00712598">
              <w:rPr>
                <w:rFonts w:ascii="Times New Roman" w:eastAsiaTheme="minorEastAsia" w:hAnsi="Times New Roman"/>
                <w:snapToGrid w:val="0"/>
                <w:color w:val="000000" w:themeColor="text1"/>
                <w:sz w:val="24"/>
                <w:szCs w:val="24"/>
              </w:rPr>
              <w:t>;</w:t>
            </w:r>
          </w:p>
          <w:p w14:paraId="6BA42CD7" w14:textId="277FE34D" w:rsidR="00E559B6" w:rsidRPr="008347A2" w:rsidRDefault="00712598" w:rsidP="60268C99">
            <w:pPr>
              <w:pStyle w:val="ListParagraph"/>
              <w:numPr>
                <w:ilvl w:val="3"/>
                <w:numId w:val="47"/>
              </w:numPr>
              <w:spacing w:line="240" w:lineRule="auto"/>
              <w:jc w:val="both"/>
              <w:rPr>
                <w:rFonts w:asciiTheme="minorHAnsi" w:eastAsiaTheme="minorEastAsia" w:hAnsiTheme="minorHAnsi" w:cstheme="minorBidi"/>
                <w:snapToGrid w:val="0"/>
                <w:color w:val="000000" w:themeColor="text1"/>
                <w:sz w:val="24"/>
                <w:szCs w:val="24"/>
              </w:rPr>
            </w:pPr>
            <w:r>
              <w:rPr>
                <w:rFonts w:ascii="Times New Roman" w:hAnsi="Times New Roman"/>
                <w:color w:val="000000" w:themeColor="text1"/>
                <w:sz w:val="24"/>
                <w:szCs w:val="24"/>
              </w:rPr>
              <w:t xml:space="preserve"> </w:t>
            </w:r>
            <w:r w:rsidR="00E559B6" w:rsidRPr="60268C99">
              <w:rPr>
                <w:rFonts w:ascii="Times New Roman" w:hAnsi="Times New Roman"/>
                <w:color w:val="000000" w:themeColor="text1"/>
                <w:sz w:val="24"/>
                <w:szCs w:val="24"/>
              </w:rPr>
              <w:t>juridiska persona, kura atrodas publiskas personas (arī publiskas personas kapitālsabiedrības) kontrolē (piemēram, pieder &gt;50% kapitāla daļu)</w:t>
            </w:r>
            <w:r w:rsidR="4D97512B" w:rsidRPr="60268C99">
              <w:rPr>
                <w:rFonts w:ascii="Times New Roman" w:hAnsi="Times New Roman"/>
                <w:color w:val="000000" w:themeColor="text1"/>
                <w:sz w:val="24"/>
                <w:szCs w:val="24"/>
              </w:rPr>
              <w:t xml:space="preserve">, </w:t>
            </w:r>
            <w:r w:rsidR="4D97512B" w:rsidRPr="00BE783E">
              <w:rPr>
                <w:rFonts w:ascii="Times New Roman" w:hAnsi="Times New Roman"/>
                <w:color w:val="FF0000"/>
                <w:sz w:val="24"/>
                <w:szCs w:val="24"/>
              </w:rPr>
              <w:t>izņemot gadījumus, kad projekta iesniedzējs iesniedz pieteikumu</w:t>
            </w:r>
            <w:r w:rsidR="2A9DF933" w:rsidRPr="00BE783E">
              <w:rPr>
                <w:rFonts w:ascii="Times New Roman" w:hAnsi="Times New Roman"/>
                <w:color w:val="FF0000"/>
                <w:sz w:val="24"/>
                <w:szCs w:val="24"/>
              </w:rPr>
              <w:t xml:space="preserve"> vai piedalās kā sadarbības partneris</w:t>
            </w:r>
            <w:r w:rsidR="4D97512B" w:rsidRPr="00BE783E">
              <w:rPr>
                <w:rFonts w:ascii="Times New Roman" w:hAnsi="Times New Roman"/>
                <w:color w:val="FF0000"/>
                <w:sz w:val="24"/>
                <w:szCs w:val="24"/>
              </w:rPr>
              <w:t xml:space="preserve"> kategorijās nr. 1.7.2. “Personas ar invaliditāti” vai</w:t>
            </w:r>
            <w:r w:rsidR="2055E5A5" w:rsidRPr="00BE783E">
              <w:rPr>
                <w:rFonts w:ascii="Times New Roman" w:hAnsi="Times New Roman"/>
                <w:color w:val="FF0000"/>
                <w:sz w:val="24"/>
                <w:szCs w:val="24"/>
              </w:rPr>
              <w:t xml:space="preserve">  nr. 1.7.3.</w:t>
            </w:r>
            <w:r w:rsidR="4D97512B" w:rsidRPr="00BE783E">
              <w:rPr>
                <w:rFonts w:ascii="Times New Roman" w:hAnsi="Times New Roman"/>
                <w:color w:val="FF0000"/>
                <w:sz w:val="24"/>
                <w:szCs w:val="24"/>
              </w:rPr>
              <w:t xml:space="preserve"> “Mediju kritika”</w:t>
            </w:r>
            <w:r w:rsidR="00E559B6" w:rsidRPr="60268C99">
              <w:rPr>
                <w:rFonts w:ascii="Times New Roman" w:hAnsi="Times New Roman"/>
                <w:color w:val="000000" w:themeColor="text1"/>
                <w:sz w:val="24"/>
                <w:szCs w:val="24"/>
              </w:rPr>
              <w:t>;</w:t>
            </w:r>
          </w:p>
          <w:p w14:paraId="14592A45" w14:textId="77777777" w:rsidR="00E559B6" w:rsidRPr="008347A2" w:rsidRDefault="00E559B6" w:rsidP="00E559B6">
            <w:pPr>
              <w:pStyle w:val="ListParagraph"/>
              <w:numPr>
                <w:ilvl w:val="3"/>
                <w:numId w:val="47"/>
              </w:numPr>
              <w:spacing w:line="240" w:lineRule="auto"/>
              <w:jc w:val="both"/>
              <w:rPr>
                <w:rFonts w:ascii="Times New Roman" w:hAnsi="Times New Roman"/>
                <w:sz w:val="24"/>
                <w:szCs w:val="24"/>
              </w:rPr>
            </w:pPr>
            <w:r w:rsidRPr="64D537ED">
              <w:rPr>
                <w:rFonts w:ascii="Times New Roman" w:hAnsi="Times New Roman"/>
                <w:color w:val="000000" w:themeColor="text1"/>
                <w:sz w:val="24"/>
                <w:szCs w:val="24"/>
              </w:rPr>
              <w:t>juridiska persona, kurai pasludināta maksātnespēja, kura atrodas likvidācijas procesā, ir apturēta tās saimnieciskā darbība, pret kuru ir uzsākta tiesvedība par darbības izbeigšanu, maksātnespēju vai bankrotu;</w:t>
            </w:r>
          </w:p>
          <w:p w14:paraId="50D41E55" w14:textId="1554776C" w:rsidR="005F3537" w:rsidRPr="008347A2" w:rsidRDefault="00E559B6" w:rsidP="005F3537">
            <w:pPr>
              <w:pStyle w:val="ListParagraph"/>
              <w:numPr>
                <w:ilvl w:val="3"/>
                <w:numId w:val="47"/>
              </w:numPr>
              <w:spacing w:line="240" w:lineRule="auto"/>
              <w:jc w:val="both"/>
              <w:rPr>
                <w:rFonts w:ascii="Times New Roman" w:hAnsi="Times New Roman"/>
                <w:sz w:val="24"/>
                <w:szCs w:val="24"/>
              </w:rPr>
            </w:pPr>
            <w:r w:rsidRPr="008347A2">
              <w:rPr>
                <w:rFonts w:ascii="Times New Roman" w:hAnsi="Times New Roman"/>
                <w:color w:val="000000"/>
                <w:sz w:val="24"/>
                <w:szCs w:val="24"/>
              </w:rPr>
              <w:t xml:space="preserve"> </w:t>
            </w:r>
            <w:r w:rsidR="005F3537" w:rsidRPr="008347A2">
              <w:rPr>
                <w:rFonts w:ascii="Times New Roman" w:hAnsi="Times New Roman"/>
                <w:color w:val="000000"/>
                <w:sz w:val="24"/>
                <w:szCs w:val="24"/>
              </w:rPr>
              <w:t>pretendents, kurš</w:t>
            </w:r>
            <w:r w:rsidR="005F3537" w:rsidRPr="008347A2">
              <w:rPr>
                <w:rFonts w:ascii="Times New Roman" w:hAnsi="Times New Roman"/>
                <w:snapToGrid w:val="0"/>
                <w:color w:val="000000"/>
                <w:sz w:val="24"/>
                <w:szCs w:val="24"/>
              </w:rPr>
              <w:t xml:space="preserve"> ar tādas kompetentas institūcijas lēmumu, kas ir stājies spēkā </w:t>
            </w:r>
            <w:r w:rsidR="005F3537" w:rsidRPr="008347A2">
              <w:rPr>
                <w:rFonts w:ascii="Times New Roman" w:hAnsi="Times New Roman"/>
                <w:color w:val="000000"/>
                <w:sz w:val="24"/>
                <w:szCs w:val="24"/>
              </w:rPr>
              <w:t>12 mēnešu periodā pirms konkursa izsludināšanas dienas</w:t>
            </w:r>
            <w:r w:rsidR="005F3537" w:rsidRPr="008347A2">
              <w:rPr>
                <w:rFonts w:ascii="Times New Roman" w:hAnsi="Times New Roman"/>
                <w:snapToGrid w:val="0"/>
                <w:color w:val="000000"/>
                <w:sz w:val="24"/>
                <w:szCs w:val="24"/>
              </w:rPr>
              <w:t xml:space="preserve">, ir </w:t>
            </w:r>
            <w:r w:rsidR="00157452" w:rsidRPr="008347A2">
              <w:rPr>
                <w:rFonts w:ascii="Times New Roman" w:hAnsi="Times New Roman"/>
                <w:snapToGrid w:val="0"/>
                <w:color w:val="000000"/>
                <w:sz w:val="24"/>
                <w:szCs w:val="24"/>
              </w:rPr>
              <w:t>div</w:t>
            </w:r>
            <w:r w:rsidR="00E31B2E" w:rsidRPr="008347A2">
              <w:rPr>
                <w:rFonts w:ascii="Times New Roman" w:hAnsi="Times New Roman"/>
                <w:snapToGrid w:val="0"/>
                <w:color w:val="000000"/>
                <w:sz w:val="24"/>
                <w:szCs w:val="24"/>
              </w:rPr>
              <w:t xml:space="preserve">as </w:t>
            </w:r>
            <w:r w:rsidR="00157452" w:rsidRPr="008347A2">
              <w:rPr>
                <w:rFonts w:ascii="Times New Roman" w:hAnsi="Times New Roman"/>
                <w:snapToGrid w:val="0"/>
                <w:color w:val="000000"/>
                <w:sz w:val="24"/>
                <w:szCs w:val="24"/>
              </w:rPr>
              <w:t>reiz</w:t>
            </w:r>
            <w:r w:rsidR="00E31B2E" w:rsidRPr="008347A2">
              <w:rPr>
                <w:rFonts w:ascii="Times New Roman" w:hAnsi="Times New Roman"/>
                <w:snapToGrid w:val="0"/>
                <w:color w:val="000000"/>
                <w:sz w:val="24"/>
                <w:szCs w:val="24"/>
              </w:rPr>
              <w:t>es</w:t>
            </w:r>
            <w:r w:rsidR="00157452" w:rsidRPr="008347A2">
              <w:rPr>
                <w:rFonts w:ascii="Times New Roman" w:hAnsi="Times New Roman"/>
                <w:snapToGrid w:val="0"/>
                <w:color w:val="000000"/>
                <w:sz w:val="24"/>
                <w:szCs w:val="24"/>
              </w:rPr>
              <w:t xml:space="preserve"> </w:t>
            </w:r>
            <w:r w:rsidR="005F3537" w:rsidRPr="008347A2">
              <w:rPr>
                <w:rFonts w:ascii="Times New Roman" w:hAnsi="Times New Roman"/>
                <w:snapToGrid w:val="0"/>
                <w:color w:val="000000"/>
                <w:sz w:val="24"/>
                <w:szCs w:val="24"/>
              </w:rPr>
              <w:t>atzīts par vainīgu</w:t>
            </w:r>
            <w:r w:rsidR="005F3537" w:rsidRPr="008347A2">
              <w:rPr>
                <w:rFonts w:ascii="Times New Roman" w:hAnsi="Times New Roman"/>
                <w:color w:val="000000"/>
                <w:sz w:val="24"/>
                <w:szCs w:val="24"/>
              </w:rPr>
              <w:t xml:space="preserve"> par būtiskiem nozari regulējošiem normatīvo aktu pārkāpumiem vai būtiskiem mediju profesionālās ētikas pārkāpumiem</w:t>
            </w:r>
            <w:r w:rsidR="00157452" w:rsidRPr="64D537ED">
              <w:rPr>
                <w:rStyle w:val="FootnoteReference"/>
                <w:color w:val="000000"/>
              </w:rPr>
              <w:footnoteReference w:id="3"/>
            </w:r>
            <w:r w:rsidR="005F3537" w:rsidRPr="008347A2">
              <w:rPr>
                <w:rFonts w:ascii="Times New Roman" w:hAnsi="Times New Roman"/>
                <w:color w:val="000000"/>
                <w:sz w:val="24"/>
                <w:szCs w:val="24"/>
              </w:rPr>
              <w:t>;</w:t>
            </w:r>
          </w:p>
          <w:p w14:paraId="749C8362" w14:textId="33B5EEAC" w:rsidR="005F3537" w:rsidRPr="008347A2" w:rsidRDefault="005F3537" w:rsidP="005F3537">
            <w:pPr>
              <w:pStyle w:val="ListParagraph"/>
              <w:numPr>
                <w:ilvl w:val="3"/>
                <w:numId w:val="47"/>
              </w:numPr>
              <w:spacing w:line="240" w:lineRule="auto"/>
              <w:jc w:val="both"/>
              <w:rPr>
                <w:rFonts w:ascii="Times New Roman" w:hAnsi="Times New Roman"/>
                <w:sz w:val="24"/>
                <w:szCs w:val="24"/>
              </w:rPr>
            </w:pPr>
            <w:r w:rsidRPr="008347A2">
              <w:rPr>
                <w:rFonts w:ascii="Times New Roman" w:hAnsi="Times New Roman"/>
                <w:color w:val="000000"/>
                <w:sz w:val="24"/>
                <w:szCs w:val="24"/>
              </w:rPr>
              <w:t xml:space="preserve"> pretendents, kuram projektu pieteikumu iesniegšanas termiņa pēdējā dienā vai dienā, kad komisija pieņem lēmumu par </w:t>
            </w:r>
            <w:r w:rsidRPr="008347A2">
              <w:rPr>
                <w:rFonts w:ascii="Times New Roman" w:hAnsi="Times New Roman"/>
                <w:color w:val="000000"/>
                <w:sz w:val="24"/>
                <w:szCs w:val="24"/>
              </w:rPr>
              <w:lastRenderedPageBreak/>
              <w:t xml:space="preserve">projekta virzīšanu apstiprināšanai, ir </w:t>
            </w:r>
            <w:r w:rsidRPr="008347A2">
              <w:rPr>
                <w:rFonts w:ascii="Times New Roman" w:hAnsi="Times New Roman"/>
                <w:sz w:val="24"/>
                <w:szCs w:val="24"/>
              </w:rPr>
              <w:t xml:space="preserve">nodokļu parādi, tai skaitā valsts sociālās apdrošināšanas obligāto iemaksu parādi, kas pārsniedz 150 </w:t>
            </w:r>
            <w:proofErr w:type="spellStart"/>
            <w:r w:rsidRPr="64D537ED">
              <w:rPr>
                <w:rFonts w:ascii="Times New Roman" w:hAnsi="Times New Roman"/>
                <w:i/>
                <w:iCs/>
                <w:sz w:val="24"/>
                <w:szCs w:val="24"/>
              </w:rPr>
              <w:t>euro</w:t>
            </w:r>
            <w:proofErr w:type="spellEnd"/>
            <w:r w:rsidRPr="008347A2">
              <w:rPr>
                <w:rStyle w:val="FootnoteReference"/>
                <w:rFonts w:ascii="Times New Roman" w:hAnsi="Times New Roman"/>
                <w:sz w:val="24"/>
                <w:szCs w:val="24"/>
                <w:vertAlign w:val="superscript"/>
              </w:rPr>
              <w:footnoteReference w:id="4"/>
            </w:r>
            <w:r w:rsidR="000A681B" w:rsidRPr="64D537ED">
              <w:rPr>
                <w:rFonts w:ascii="Times New Roman" w:hAnsi="Times New Roman"/>
                <w:sz w:val="24"/>
                <w:szCs w:val="24"/>
              </w:rPr>
              <w:t>;</w:t>
            </w:r>
          </w:p>
          <w:p w14:paraId="33694502" w14:textId="77777777" w:rsidR="005F3537" w:rsidRPr="008347A2" w:rsidRDefault="005F3537" w:rsidP="005F3537">
            <w:pPr>
              <w:pStyle w:val="ListParagraph"/>
              <w:numPr>
                <w:ilvl w:val="3"/>
                <w:numId w:val="47"/>
              </w:numPr>
              <w:spacing w:line="240" w:lineRule="auto"/>
              <w:jc w:val="both"/>
              <w:rPr>
                <w:rFonts w:ascii="Times New Roman" w:hAnsi="Times New Roman"/>
                <w:sz w:val="24"/>
                <w:szCs w:val="24"/>
              </w:rPr>
            </w:pPr>
            <w:r w:rsidRPr="64D537ED">
              <w:rPr>
                <w:rFonts w:ascii="Times New Roman" w:hAnsi="Times New Roman"/>
                <w:sz w:val="24"/>
                <w:szCs w:val="24"/>
              </w:rPr>
              <w:t>pretendents, kurš ir veicis krāpšanas, korupcijas vai jebkādas citas pretlikumīgas darbības, kas ir konstatētas normatīvajos aktos noteiktajā kārtībā;</w:t>
            </w:r>
          </w:p>
          <w:p w14:paraId="688921AF" w14:textId="77777777" w:rsidR="005F3537" w:rsidRPr="008347A2" w:rsidRDefault="005F3537" w:rsidP="005F3537">
            <w:pPr>
              <w:pStyle w:val="ListParagraph"/>
              <w:numPr>
                <w:ilvl w:val="3"/>
                <w:numId w:val="47"/>
              </w:numPr>
              <w:spacing w:line="240" w:lineRule="auto"/>
              <w:jc w:val="both"/>
              <w:rPr>
                <w:rFonts w:ascii="Times New Roman" w:hAnsi="Times New Roman"/>
                <w:sz w:val="24"/>
                <w:szCs w:val="24"/>
              </w:rPr>
            </w:pPr>
            <w:r w:rsidRPr="64D537ED">
              <w:rPr>
                <w:rFonts w:ascii="Times New Roman" w:hAnsi="Times New Roman"/>
                <w:sz w:val="24"/>
                <w:szCs w:val="24"/>
              </w:rPr>
              <w:t>pretendents, kurš ir sniedzis Fondam nepatiesu informāciju nolūkā saņemt finansējumu;</w:t>
            </w:r>
          </w:p>
          <w:p w14:paraId="6FDE2D1C" w14:textId="77777777" w:rsidR="005F3537" w:rsidRPr="008347A2" w:rsidRDefault="005F3537" w:rsidP="005F3537">
            <w:pPr>
              <w:pStyle w:val="ListParagraph"/>
              <w:numPr>
                <w:ilvl w:val="3"/>
                <w:numId w:val="47"/>
              </w:numPr>
              <w:spacing w:line="240" w:lineRule="auto"/>
              <w:jc w:val="both"/>
              <w:rPr>
                <w:rFonts w:ascii="Times New Roman" w:hAnsi="Times New Roman"/>
                <w:sz w:val="24"/>
                <w:szCs w:val="24"/>
              </w:rPr>
            </w:pPr>
            <w:r w:rsidRPr="64D537ED">
              <w:rPr>
                <w:rFonts w:ascii="Times New Roman" w:hAnsi="Times New Roman"/>
                <w:sz w:val="24"/>
                <w:szCs w:val="24"/>
              </w:rPr>
              <w:t>pretendents, kurš ir centies ietekmēt projektu pieteikumu vērtēšanas procesā iesaistītās personas;</w:t>
            </w:r>
          </w:p>
          <w:p w14:paraId="397572A6" w14:textId="77777777" w:rsidR="005F3537" w:rsidRPr="008347A2" w:rsidRDefault="005F3537" w:rsidP="005F3537">
            <w:pPr>
              <w:pStyle w:val="ListParagraph"/>
              <w:numPr>
                <w:ilvl w:val="3"/>
                <w:numId w:val="47"/>
              </w:numPr>
              <w:spacing w:line="240" w:lineRule="auto"/>
              <w:jc w:val="both"/>
              <w:rPr>
                <w:rFonts w:ascii="Times New Roman" w:hAnsi="Times New Roman"/>
                <w:sz w:val="24"/>
                <w:szCs w:val="24"/>
              </w:rPr>
            </w:pPr>
            <w:r w:rsidRPr="64D537ED">
              <w:rPr>
                <w:rFonts w:ascii="Times New Roman" w:hAnsi="Times New Roman"/>
                <w:sz w:val="24"/>
                <w:szCs w:val="24"/>
              </w:rPr>
              <w:t>pretendents, kurš nav nokārtojis saistības citu Fonda administrēto programmu ietvaros;</w:t>
            </w:r>
          </w:p>
          <w:p w14:paraId="69BC1E4C" w14:textId="77777777" w:rsidR="005F3537" w:rsidRPr="008347A2" w:rsidRDefault="005F3537" w:rsidP="005F3537">
            <w:pPr>
              <w:pStyle w:val="ListParagraph"/>
              <w:numPr>
                <w:ilvl w:val="3"/>
                <w:numId w:val="47"/>
              </w:numPr>
              <w:spacing w:line="240" w:lineRule="auto"/>
              <w:ind w:left="601" w:hanging="601"/>
              <w:jc w:val="both"/>
              <w:rPr>
                <w:rFonts w:ascii="Times New Roman" w:hAnsi="Times New Roman"/>
                <w:sz w:val="24"/>
                <w:szCs w:val="24"/>
              </w:rPr>
            </w:pPr>
            <w:r w:rsidRPr="64D537ED">
              <w:rPr>
                <w:rFonts w:ascii="Times New Roman" w:hAnsi="Times New Roman"/>
                <w:sz w:val="24"/>
                <w:szCs w:val="24"/>
              </w:rPr>
              <w:t>pretendents, kurš, īstenojot projektus iepriekšējo gadu Mediju atbalsta fonda programmās, nav ievērojis profesionālos žurnālistikas un ētikas standartus, vai īstenojis Fonda administrēto programmu projektus nepilnīgi vai pretēji programmu mērķiem;</w:t>
            </w:r>
          </w:p>
          <w:p w14:paraId="4FCC1645" w14:textId="70E33B33" w:rsidR="00E559B6" w:rsidRPr="008347A2" w:rsidRDefault="005F3537" w:rsidP="005F3537">
            <w:pPr>
              <w:pStyle w:val="ListParagraph"/>
              <w:numPr>
                <w:ilvl w:val="3"/>
                <w:numId w:val="47"/>
              </w:numPr>
              <w:spacing w:line="240" w:lineRule="auto"/>
              <w:jc w:val="both"/>
              <w:rPr>
                <w:rFonts w:ascii="Times New Roman" w:hAnsi="Times New Roman"/>
                <w:snapToGrid w:val="0"/>
                <w:sz w:val="24"/>
                <w:szCs w:val="24"/>
              </w:rPr>
            </w:pPr>
            <w:r w:rsidRPr="008347A2">
              <w:rPr>
                <w:rFonts w:ascii="Times New Roman" w:hAnsi="Times New Roman"/>
                <w:sz w:val="24"/>
                <w:szCs w:val="24"/>
              </w:rPr>
              <w:t>pretendents vai projektā iesaistītais personāls pēdējā gada laikā pirms projekta pieteikuma iesniegšanas ir izplatījuši dezinformāciju</w:t>
            </w:r>
            <w:r w:rsidRPr="008347A2">
              <w:rPr>
                <w:rStyle w:val="FootnoteReference"/>
                <w:rFonts w:ascii="Times New Roman" w:hAnsi="Times New Roman"/>
                <w:sz w:val="24"/>
                <w:szCs w:val="24"/>
              </w:rPr>
              <w:footnoteReference w:id="5"/>
            </w:r>
            <w:r w:rsidRPr="008347A2">
              <w:rPr>
                <w:rFonts w:ascii="Times New Roman" w:hAnsi="Times New Roman"/>
                <w:sz w:val="24"/>
                <w:szCs w:val="24"/>
              </w:rPr>
              <w:t>. Pretendentam ir tiesības izskaidrot izplatītās dezinformācijas gadījuma apstākļus, norādīt, kā pieteicējs ir centies mazināt dezinformācijas ietekmi un sekas, kā arī paskaidrot, kādi pasākumi veikti, lai mazinātu dezinformācijas izplatības risku turpmāk. Ņemot vērā pretendenta sniegto informāciju, nolikuma 5.1. punktā noteiktā programmas</w:t>
            </w:r>
            <w:r w:rsidR="00E559B6" w:rsidRPr="008347A2">
              <w:rPr>
                <w:rFonts w:ascii="Times New Roman" w:hAnsi="Times New Roman"/>
                <w:sz w:val="24"/>
                <w:szCs w:val="24"/>
              </w:rPr>
              <w:t xml:space="preserve"> pretendenta sniegto informāciju, nolikuma 5.1. punktā noteiktā programmas vērtēšanas komisija ir tiesīga atzīt, ka pretendents nav izplatījis dezinformāciju.</w:t>
            </w:r>
          </w:p>
        </w:tc>
        <w:tc>
          <w:tcPr>
            <w:tcW w:w="4082" w:type="dxa"/>
          </w:tcPr>
          <w:p w14:paraId="637F27DC"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lastRenderedPageBreak/>
              <w:t>3.3.9. Projekta iesniedzēja apliecinājums projekta pieteikuma veidlapas E sadaļā.</w:t>
            </w:r>
          </w:p>
        </w:tc>
      </w:tr>
      <w:tr w:rsidR="00E559B6" w:rsidRPr="008347A2" w14:paraId="46476E41" w14:textId="77777777" w:rsidTr="60268C99">
        <w:trPr>
          <w:jc w:val="center"/>
        </w:trPr>
        <w:tc>
          <w:tcPr>
            <w:tcW w:w="5098" w:type="dxa"/>
          </w:tcPr>
          <w:p w14:paraId="638EC74E" w14:textId="77777777" w:rsidR="00E559B6" w:rsidRPr="008347A2" w:rsidRDefault="00E559B6" w:rsidP="00E45C51">
            <w:pPr>
              <w:pStyle w:val="SubTitle2"/>
              <w:spacing w:after="0"/>
              <w:jc w:val="both"/>
              <w:rPr>
                <w:sz w:val="24"/>
                <w:szCs w:val="24"/>
                <w:lang w:val="lv-LV"/>
              </w:rPr>
            </w:pPr>
            <w:r w:rsidRPr="008347A2">
              <w:rPr>
                <w:b w:val="0"/>
                <w:sz w:val="24"/>
                <w:szCs w:val="24"/>
                <w:lang w:val="lv-LV"/>
              </w:rPr>
              <w:t xml:space="preserve">3.2.7. Projekta iesniedzēji - </w:t>
            </w:r>
            <w:r w:rsidRPr="008347A2">
              <w:rPr>
                <w:b w:val="0"/>
                <w:color w:val="000000" w:themeColor="text1"/>
                <w:sz w:val="24"/>
                <w:szCs w:val="24"/>
                <w:lang w:val="lv-LV"/>
              </w:rPr>
              <w:t xml:space="preserve">neatkarīgie producenti (juridiskās personas), biedrības un nodibinājumi konkurēs tajā medija veidā, kuram atbilst sadarbības partneris, ar kuru ir noslēgts sadarbības līgums par satura izplatīšanu. </w:t>
            </w:r>
          </w:p>
          <w:p w14:paraId="7780F311" w14:textId="77777777" w:rsidR="00E559B6" w:rsidRPr="008347A2" w:rsidRDefault="00E559B6" w:rsidP="00E45C51">
            <w:pPr>
              <w:pStyle w:val="SubTitle2"/>
              <w:spacing w:after="0"/>
              <w:ind w:left="720"/>
              <w:jc w:val="both"/>
              <w:rPr>
                <w:b w:val="0"/>
                <w:sz w:val="24"/>
                <w:szCs w:val="24"/>
                <w:lang w:val="lv-LV"/>
              </w:rPr>
            </w:pPr>
          </w:p>
        </w:tc>
        <w:tc>
          <w:tcPr>
            <w:tcW w:w="4082" w:type="dxa"/>
          </w:tcPr>
          <w:p w14:paraId="28F9DD6C" w14:textId="77777777" w:rsidR="00E559B6" w:rsidRPr="008347A2" w:rsidRDefault="00E559B6" w:rsidP="00E559B6">
            <w:pPr>
              <w:pStyle w:val="SubTitle2"/>
              <w:numPr>
                <w:ilvl w:val="2"/>
                <w:numId w:val="48"/>
              </w:numPr>
              <w:spacing w:after="0"/>
              <w:jc w:val="both"/>
              <w:rPr>
                <w:b w:val="0"/>
                <w:sz w:val="24"/>
                <w:szCs w:val="24"/>
                <w:lang w:val="lv-LV"/>
              </w:rPr>
            </w:pPr>
            <w:r w:rsidRPr="008347A2">
              <w:rPr>
                <w:b w:val="0"/>
                <w:sz w:val="24"/>
                <w:szCs w:val="24"/>
                <w:lang w:val="lv-LV"/>
              </w:rPr>
              <w:t>Sadarbības līgums par satura izplatīšanu;</w:t>
            </w:r>
          </w:p>
          <w:p w14:paraId="14B030A9" w14:textId="77777777" w:rsidR="00E559B6" w:rsidRPr="008347A2" w:rsidRDefault="00E559B6" w:rsidP="00E559B6">
            <w:pPr>
              <w:pStyle w:val="SubTitle2"/>
              <w:numPr>
                <w:ilvl w:val="2"/>
                <w:numId w:val="48"/>
              </w:numPr>
              <w:spacing w:after="0"/>
              <w:jc w:val="both"/>
              <w:rPr>
                <w:b w:val="0"/>
                <w:sz w:val="24"/>
                <w:szCs w:val="24"/>
                <w:lang w:val="lv-LV"/>
              </w:rPr>
            </w:pPr>
            <w:r w:rsidRPr="008347A2">
              <w:rPr>
                <w:b w:val="0"/>
                <w:sz w:val="24"/>
                <w:szCs w:val="24"/>
                <w:lang w:val="lv-LV"/>
              </w:rPr>
              <w:t>Projekta partnerības apliecinājums projekta pieteikuma veidlapas F sadaļā.</w:t>
            </w:r>
          </w:p>
        </w:tc>
      </w:tr>
      <w:tr w:rsidR="00E559B6" w:rsidRPr="008347A2" w14:paraId="7CF5BEA2" w14:textId="77777777" w:rsidTr="60268C99">
        <w:trPr>
          <w:jc w:val="center"/>
        </w:trPr>
        <w:tc>
          <w:tcPr>
            <w:tcW w:w="5098" w:type="dxa"/>
          </w:tcPr>
          <w:p w14:paraId="3D5D898E" w14:textId="77777777" w:rsidR="00E559B6" w:rsidRPr="008347A2" w:rsidRDefault="00E559B6" w:rsidP="00E45C51">
            <w:pPr>
              <w:pStyle w:val="SubTitle2"/>
              <w:spacing w:after="0"/>
              <w:jc w:val="both"/>
              <w:rPr>
                <w:b w:val="0"/>
                <w:sz w:val="24"/>
                <w:szCs w:val="24"/>
                <w:lang w:val="lv-LV"/>
              </w:rPr>
            </w:pPr>
            <w:r w:rsidRPr="008347A2">
              <w:rPr>
                <w:b w:val="0"/>
                <w:sz w:val="24"/>
                <w:szCs w:val="24"/>
                <w:lang w:val="lv-LV"/>
              </w:rPr>
              <w:lastRenderedPageBreak/>
              <w:t>3.2.8.</w:t>
            </w:r>
            <w:r w:rsidRPr="008347A2">
              <w:rPr>
                <w:b w:val="0"/>
                <w:color w:val="000000"/>
                <w:sz w:val="24"/>
                <w:lang w:val="lv-LV"/>
              </w:rPr>
              <w:t xml:space="preserve"> Esošās</w:t>
            </w:r>
            <w:r w:rsidRPr="008347A2">
              <w:rPr>
                <w:bCs/>
                <w:color w:val="000000"/>
                <w:sz w:val="24"/>
                <w:lang w:val="lv-LV"/>
              </w:rPr>
              <w:t xml:space="preserve"> </w:t>
            </w:r>
            <w:r w:rsidRPr="008347A2">
              <w:rPr>
                <w:b w:val="0"/>
                <w:color w:val="000000"/>
                <w:sz w:val="24"/>
                <w:lang w:val="lv-LV"/>
              </w:rPr>
              <w:t>mērķauditorijas raksturojums.</w:t>
            </w:r>
          </w:p>
        </w:tc>
        <w:tc>
          <w:tcPr>
            <w:tcW w:w="4082" w:type="dxa"/>
          </w:tcPr>
          <w:p w14:paraId="4872F38A" w14:textId="77777777" w:rsidR="00E559B6" w:rsidRPr="008347A2" w:rsidRDefault="00E559B6" w:rsidP="00E45C51">
            <w:pPr>
              <w:pStyle w:val="SubTitle2"/>
              <w:spacing w:after="0"/>
              <w:jc w:val="both"/>
              <w:rPr>
                <w:b w:val="0"/>
                <w:sz w:val="24"/>
                <w:szCs w:val="24"/>
                <w:lang w:val="lv-LV"/>
              </w:rPr>
            </w:pPr>
            <w:r w:rsidRPr="008347A2">
              <w:rPr>
                <w:b w:val="0"/>
                <w:color w:val="000000"/>
                <w:sz w:val="24"/>
                <w:lang w:val="lv-LV"/>
              </w:rPr>
              <w:t xml:space="preserve">3.3.12. </w:t>
            </w:r>
            <w:r w:rsidRPr="008347A2">
              <w:rPr>
                <w:b w:val="0"/>
                <w:sz w:val="24"/>
                <w:szCs w:val="24"/>
                <w:lang w:val="lv-LV"/>
              </w:rPr>
              <w:t>Aizpildīta projekta pieteikuma veidlapas B2. sadaļa</w:t>
            </w:r>
            <w:r w:rsidRPr="008347A2">
              <w:rPr>
                <w:b w:val="0"/>
                <w:color w:val="000000"/>
                <w:sz w:val="24"/>
                <w:lang w:val="lv-LV"/>
              </w:rPr>
              <w:t xml:space="preserve"> un pievienota mērķauditorijas raksturojumu pamatojoša  informācija (piemēram, mediju auditoriju pētījumi, abonēšanas un/vai tirdzniecības dati, tirāžu dati vai cita informācija, kas pamato auditoriju).</w:t>
            </w:r>
          </w:p>
        </w:tc>
      </w:tr>
    </w:tbl>
    <w:p w14:paraId="75331298" w14:textId="77777777" w:rsidR="00E559B6" w:rsidRPr="008347A2" w:rsidRDefault="00E559B6" w:rsidP="00E559B6">
      <w:pPr>
        <w:pStyle w:val="SubTitle2"/>
        <w:spacing w:after="0"/>
        <w:jc w:val="both"/>
        <w:rPr>
          <w:b w:val="0"/>
          <w:bCs/>
          <w:sz w:val="24"/>
          <w:szCs w:val="24"/>
          <w:lang w:val="lv-LV"/>
        </w:rPr>
      </w:pPr>
    </w:p>
    <w:p w14:paraId="7FA020E1" w14:textId="77777777" w:rsidR="00CC7C88" w:rsidRPr="008347A2" w:rsidRDefault="006701CF" w:rsidP="00CC7C88">
      <w:pPr>
        <w:pStyle w:val="SubTitle2"/>
        <w:numPr>
          <w:ilvl w:val="1"/>
          <w:numId w:val="3"/>
        </w:numPr>
        <w:spacing w:after="0"/>
        <w:ind w:left="567" w:hanging="567"/>
        <w:jc w:val="both"/>
        <w:rPr>
          <w:b w:val="0"/>
          <w:bCs/>
          <w:sz w:val="24"/>
          <w:szCs w:val="24"/>
          <w:lang w:val="lv-LV"/>
        </w:rPr>
      </w:pPr>
      <w:r w:rsidRPr="008347A2">
        <w:rPr>
          <w:b w:val="0"/>
          <w:bCs/>
          <w:sz w:val="24"/>
          <w:szCs w:val="24"/>
          <w:lang w:val="lv-LV"/>
        </w:rPr>
        <w:t xml:space="preserve">Konkursa nolikuma 3.2.1.punktā minētie iesniedzēji drīkst veidot kopprojektus ar </w:t>
      </w:r>
      <w:r w:rsidRPr="008347A2">
        <w:rPr>
          <w:b w:val="0"/>
          <w:bCs/>
          <w:color w:val="000000"/>
          <w:sz w:val="24"/>
          <w:szCs w:val="24"/>
          <w:lang w:val="lv-LV"/>
        </w:rPr>
        <w:t>neatkarīgiem producentiem (juridiskām personām).</w:t>
      </w:r>
    </w:p>
    <w:p w14:paraId="0258BC3A" w14:textId="1A2A14A6" w:rsidR="00572207" w:rsidRPr="008347A2" w:rsidRDefault="006701CF" w:rsidP="698039F7">
      <w:pPr>
        <w:pStyle w:val="SubTitle2"/>
        <w:numPr>
          <w:ilvl w:val="1"/>
          <w:numId w:val="3"/>
        </w:numPr>
        <w:spacing w:after="0"/>
        <w:ind w:left="567" w:hanging="567"/>
        <w:jc w:val="both"/>
        <w:rPr>
          <w:b w:val="0"/>
          <w:sz w:val="20"/>
          <w:lang w:val="lv-LV"/>
        </w:rPr>
      </w:pPr>
      <w:r w:rsidRPr="698039F7">
        <w:rPr>
          <w:b w:val="0"/>
          <w:sz w:val="24"/>
          <w:szCs w:val="24"/>
          <w:lang w:val="lv-LV"/>
        </w:rPr>
        <w:t>Sadarbības partnerim jāatbilst nolikuma 3.2.1. vai 3.2.2. un 3.2.3.</w:t>
      </w:r>
      <w:r w:rsidR="17079A07" w:rsidRPr="698039F7">
        <w:rPr>
          <w:b w:val="0"/>
          <w:sz w:val="24"/>
          <w:szCs w:val="24"/>
          <w:lang w:val="lv-LV"/>
        </w:rPr>
        <w:t>,</w:t>
      </w:r>
      <w:r w:rsidRPr="698039F7">
        <w:rPr>
          <w:b w:val="0"/>
          <w:sz w:val="24"/>
          <w:szCs w:val="24"/>
          <w:lang w:val="lv-LV"/>
        </w:rPr>
        <w:t xml:space="preserve"> un 3.2.6. punkta prasībām.</w:t>
      </w:r>
    </w:p>
    <w:p w14:paraId="6CAC5B1A" w14:textId="77777777" w:rsidR="0068171C" w:rsidRPr="008347A2" w:rsidRDefault="006701CF" w:rsidP="0068171C">
      <w:pPr>
        <w:pStyle w:val="SubTitle2"/>
        <w:numPr>
          <w:ilvl w:val="1"/>
          <w:numId w:val="3"/>
        </w:numPr>
        <w:spacing w:after="0"/>
        <w:ind w:left="567" w:hanging="567"/>
        <w:jc w:val="both"/>
        <w:rPr>
          <w:b w:val="0"/>
          <w:bCs/>
          <w:sz w:val="24"/>
          <w:szCs w:val="24"/>
          <w:lang w:val="lv-LV"/>
        </w:rPr>
      </w:pPr>
      <w:r w:rsidRPr="008347A2">
        <w:rPr>
          <w:b w:val="0"/>
          <w:bCs/>
          <w:sz w:val="24"/>
          <w:szCs w:val="24"/>
          <w:lang w:val="lv-LV"/>
        </w:rPr>
        <w:t>Sadarbības partneris nevar būt pakalpojuma sniedzējs, t.i., sadarbības partneris nevar izrakstīt rēķinu projekta īstenotājam par projekta ietvaros sniegtiem pakalpojumiem, taču var izrakstīt par izmaksām, kas sadarbības partnerim radušās saistībā ar projektā paredzēto uzdevumu izpildi</w:t>
      </w:r>
      <w:r w:rsidRPr="008347A2">
        <w:rPr>
          <w:rStyle w:val="FootnoteReference"/>
          <w:rFonts w:ascii="Times New Roman" w:hAnsi="Times New Roman"/>
          <w:b w:val="0"/>
          <w:bCs/>
          <w:sz w:val="18"/>
          <w:szCs w:val="18"/>
          <w:lang w:val="lv-LV"/>
        </w:rPr>
        <w:footnoteReference w:id="6"/>
      </w:r>
      <w:r w:rsidRPr="008347A2">
        <w:rPr>
          <w:b w:val="0"/>
          <w:bCs/>
          <w:sz w:val="24"/>
          <w:szCs w:val="24"/>
          <w:lang w:val="lv-LV"/>
        </w:rPr>
        <w:t>. Projekta finansējums partnerim netiek nodots, taču izmaksas, kas sadarbības partnerim radušās saistībā ar projektā paredzēto uzdevumu izpildi, ir attiecināmās izmaksas un var tikt segtas no projektam piešķirtā programmas finansējuma. Partneris var piedalīties arī ar savu līdzfinansējumu. Partnerim radušās izmaksas projekta īstenotājs uzskaita projekta grāmatvedībā.</w:t>
      </w:r>
    </w:p>
    <w:p w14:paraId="1364DEB3" w14:textId="35D72C0E" w:rsidR="0068171C" w:rsidRPr="008347A2" w:rsidRDefault="006701CF" w:rsidP="0068171C">
      <w:pPr>
        <w:pStyle w:val="SubTitle2"/>
        <w:numPr>
          <w:ilvl w:val="1"/>
          <w:numId w:val="3"/>
        </w:numPr>
        <w:spacing w:after="0"/>
        <w:ind w:left="567" w:hanging="567"/>
        <w:jc w:val="both"/>
        <w:rPr>
          <w:b w:val="0"/>
          <w:bCs/>
          <w:sz w:val="24"/>
          <w:szCs w:val="24"/>
          <w:lang w:val="lv-LV"/>
        </w:rPr>
      </w:pPr>
      <w:r w:rsidRPr="008347A2">
        <w:rPr>
          <w:b w:val="0"/>
          <w:bCs/>
          <w:sz w:val="24"/>
          <w:szCs w:val="24"/>
          <w:lang w:val="lv-LV"/>
        </w:rPr>
        <w:t>Ja plāno piesaistīt sadarbības partneri, papildus</w:t>
      </w:r>
      <w:r w:rsidR="005F3537" w:rsidRPr="008347A2">
        <w:rPr>
          <w:b w:val="0"/>
          <w:bCs/>
          <w:sz w:val="24"/>
          <w:szCs w:val="24"/>
          <w:lang w:val="lv-LV"/>
        </w:rPr>
        <w:t xml:space="preserve"> nolikuma</w:t>
      </w:r>
      <w:r w:rsidRPr="008347A2">
        <w:rPr>
          <w:b w:val="0"/>
          <w:bCs/>
          <w:sz w:val="24"/>
          <w:szCs w:val="24"/>
          <w:lang w:val="lv-LV"/>
        </w:rPr>
        <w:t xml:space="preserve"> 3.3.punktā minētajai dokumentācijai projekta pieteikumam pievieno:</w:t>
      </w:r>
    </w:p>
    <w:p w14:paraId="03554027" w14:textId="77777777" w:rsidR="0068171C" w:rsidRPr="008347A2" w:rsidRDefault="006701CF" w:rsidP="0068171C">
      <w:pPr>
        <w:pStyle w:val="SubTitle2"/>
        <w:numPr>
          <w:ilvl w:val="2"/>
          <w:numId w:val="3"/>
        </w:numPr>
        <w:spacing w:after="0"/>
        <w:jc w:val="both"/>
        <w:rPr>
          <w:b w:val="0"/>
          <w:bCs/>
          <w:sz w:val="20"/>
          <w:lang w:val="lv-LV"/>
        </w:rPr>
      </w:pPr>
      <w:r w:rsidRPr="008347A2">
        <w:rPr>
          <w:b w:val="0"/>
          <w:bCs/>
          <w:sz w:val="24"/>
          <w:lang w:val="lv-LV"/>
        </w:rPr>
        <w:t xml:space="preserve">sadarbības partnera atbildīgās amatpersonas parakstītu partnerības apliecinājumu (projekta </w:t>
      </w:r>
      <w:r w:rsidRPr="008347A2">
        <w:rPr>
          <w:b w:val="0"/>
          <w:bCs/>
          <w:sz w:val="24"/>
          <w:szCs w:val="16"/>
          <w:lang w:val="lv-LV"/>
        </w:rPr>
        <w:t xml:space="preserve">pieteikuma </w:t>
      </w:r>
      <w:r w:rsidRPr="008347A2">
        <w:rPr>
          <w:b w:val="0"/>
          <w:bCs/>
          <w:sz w:val="24"/>
          <w:lang w:val="lv-LV"/>
        </w:rPr>
        <w:t>veidlapas F sadaļa), apliecinot, ka sadarbības partneris ir iepazinies ar projekta pieteikumu un izprot savu lomu projektā;</w:t>
      </w:r>
    </w:p>
    <w:p w14:paraId="301AAB68" w14:textId="27C31DA6" w:rsidR="006701CF" w:rsidRPr="008347A2" w:rsidRDefault="006701CF" w:rsidP="0068171C">
      <w:pPr>
        <w:pStyle w:val="SubTitle2"/>
        <w:numPr>
          <w:ilvl w:val="2"/>
          <w:numId w:val="3"/>
        </w:numPr>
        <w:spacing w:after="0"/>
        <w:jc w:val="both"/>
        <w:rPr>
          <w:b w:val="0"/>
          <w:bCs/>
          <w:sz w:val="20"/>
          <w:lang w:val="lv-LV"/>
        </w:rPr>
      </w:pPr>
      <w:r w:rsidRPr="008347A2">
        <w:rPr>
          <w:b w:val="0"/>
          <w:bCs/>
          <w:sz w:val="24"/>
          <w:lang w:val="lv-LV"/>
        </w:rPr>
        <w:t xml:space="preserve">projekta iesniedzēja rakstisku vienošanos ar sadarbības partneri, nosakot abu pušu atbildību projekta īstenošanā, partnerim paredzētos uzdevumus un ar tiem saistītās izmaksas, samaksas kārtību un citus nosacījumus. </w:t>
      </w:r>
    </w:p>
    <w:p w14:paraId="2C5AD7EE" w14:textId="0A2E92BF" w:rsidR="006701CF" w:rsidRPr="008347A2" w:rsidRDefault="006701CF" w:rsidP="006701CF">
      <w:pPr>
        <w:pStyle w:val="SubTitle2"/>
        <w:numPr>
          <w:ilvl w:val="1"/>
          <w:numId w:val="3"/>
        </w:numPr>
        <w:spacing w:after="0"/>
        <w:ind w:left="567" w:hanging="567"/>
        <w:jc w:val="both"/>
        <w:rPr>
          <w:b w:val="0"/>
          <w:bCs/>
          <w:sz w:val="24"/>
          <w:szCs w:val="24"/>
          <w:lang w:val="lv-LV"/>
        </w:rPr>
      </w:pPr>
      <w:r w:rsidRPr="008347A2">
        <w:rPr>
          <w:b w:val="0"/>
          <w:bCs/>
          <w:sz w:val="24"/>
          <w:szCs w:val="24"/>
          <w:lang w:val="lv-LV"/>
        </w:rPr>
        <w:t>Viena juridiska persona, t.sk. biedrības un nodibinājumi nevar būt sadarbības partneri vairāk kā trijos projektu pieteikumos.</w:t>
      </w:r>
    </w:p>
    <w:p w14:paraId="0600411D" w14:textId="16D8943C" w:rsidR="00045D36" w:rsidRPr="008347A2" w:rsidRDefault="003B2C9A" w:rsidP="00045D36">
      <w:pPr>
        <w:pStyle w:val="SubTitle2"/>
        <w:numPr>
          <w:ilvl w:val="1"/>
          <w:numId w:val="3"/>
        </w:numPr>
        <w:spacing w:after="0"/>
        <w:ind w:left="567" w:hanging="567"/>
        <w:jc w:val="both"/>
        <w:rPr>
          <w:b w:val="0"/>
          <w:bCs/>
          <w:color w:val="000000"/>
          <w:sz w:val="24"/>
          <w:szCs w:val="24"/>
          <w:lang w:val="lv-LV"/>
        </w:rPr>
      </w:pPr>
      <w:r w:rsidRPr="008347A2">
        <w:rPr>
          <w:b w:val="0"/>
          <w:bCs/>
          <w:sz w:val="24"/>
          <w:szCs w:val="24"/>
          <w:lang w:val="lv-LV"/>
        </w:rPr>
        <w:t xml:space="preserve">Komisijai ir tiesības pieprasīt </w:t>
      </w:r>
      <w:r w:rsidR="004D081C" w:rsidRPr="008347A2">
        <w:rPr>
          <w:b w:val="0"/>
          <w:bCs/>
          <w:sz w:val="24"/>
          <w:szCs w:val="24"/>
          <w:lang w:val="lv-LV"/>
        </w:rPr>
        <w:t xml:space="preserve">projekta iesniedzējam </w:t>
      </w:r>
      <w:r w:rsidRPr="008347A2">
        <w:rPr>
          <w:b w:val="0"/>
          <w:bCs/>
          <w:sz w:val="24"/>
          <w:szCs w:val="24"/>
          <w:lang w:val="lv-LV"/>
        </w:rPr>
        <w:t xml:space="preserve">papildu </w:t>
      </w:r>
      <w:r w:rsidR="004D081C" w:rsidRPr="008347A2">
        <w:rPr>
          <w:b w:val="0"/>
          <w:bCs/>
          <w:sz w:val="24"/>
          <w:szCs w:val="24"/>
          <w:lang w:val="lv-LV"/>
        </w:rPr>
        <w:t xml:space="preserve">informāciju un </w:t>
      </w:r>
      <w:r w:rsidRPr="008347A2">
        <w:rPr>
          <w:b w:val="0"/>
          <w:bCs/>
          <w:sz w:val="24"/>
          <w:szCs w:val="24"/>
          <w:lang w:val="lv-LV"/>
        </w:rPr>
        <w:t>dokumentus, kas apliecina</w:t>
      </w:r>
      <w:r w:rsidR="004D081C" w:rsidRPr="008347A2">
        <w:rPr>
          <w:b w:val="0"/>
          <w:bCs/>
          <w:sz w:val="24"/>
          <w:szCs w:val="24"/>
          <w:lang w:val="lv-LV"/>
        </w:rPr>
        <w:t xml:space="preserve"> projekta iesniedzēja</w:t>
      </w:r>
      <w:r w:rsidRPr="008347A2">
        <w:rPr>
          <w:b w:val="0"/>
          <w:bCs/>
          <w:sz w:val="24"/>
          <w:szCs w:val="24"/>
          <w:lang w:val="lv-LV"/>
        </w:rPr>
        <w:t xml:space="preserve"> atbilstību minētajām prasībām.</w:t>
      </w:r>
    </w:p>
    <w:p w14:paraId="54ED626D" w14:textId="77777777" w:rsidR="00DE1064" w:rsidRPr="008347A2" w:rsidRDefault="00DE1064" w:rsidP="005F3537">
      <w:pPr>
        <w:pStyle w:val="SubTitle2"/>
        <w:spacing w:after="0"/>
        <w:jc w:val="both"/>
        <w:rPr>
          <w:b w:val="0"/>
          <w:bCs/>
          <w:color w:val="000000"/>
          <w:sz w:val="24"/>
          <w:szCs w:val="24"/>
          <w:lang w:val="lv-LV"/>
        </w:rPr>
      </w:pPr>
    </w:p>
    <w:p w14:paraId="2724C092" w14:textId="2047CC10" w:rsidR="00045D36" w:rsidRPr="008347A2" w:rsidRDefault="00045D36" w:rsidP="23FC6A46">
      <w:pPr>
        <w:tabs>
          <w:tab w:val="left" w:pos="1418"/>
        </w:tabs>
        <w:autoSpaceDE w:val="0"/>
        <w:autoSpaceDN w:val="0"/>
        <w:adjustRightInd w:val="0"/>
        <w:jc w:val="both"/>
        <w:rPr>
          <w:vanish/>
          <w:color w:val="000000"/>
          <w:szCs w:val="24"/>
        </w:rPr>
      </w:pPr>
    </w:p>
    <w:p w14:paraId="710E966D" w14:textId="543C76EE" w:rsidR="00D24F93" w:rsidRPr="008347A2" w:rsidRDefault="00D24F93" w:rsidP="00EF6C4F">
      <w:pPr>
        <w:pStyle w:val="SubTitle2"/>
        <w:numPr>
          <w:ilvl w:val="0"/>
          <w:numId w:val="7"/>
        </w:numPr>
        <w:spacing w:after="0"/>
        <w:rPr>
          <w:sz w:val="24"/>
          <w:szCs w:val="24"/>
          <w:lang w:val="lv-LV"/>
        </w:rPr>
      </w:pPr>
      <w:r w:rsidRPr="008347A2">
        <w:rPr>
          <w:sz w:val="24"/>
          <w:szCs w:val="24"/>
          <w:lang w:val="lv-LV"/>
        </w:rPr>
        <w:t xml:space="preserve">Izmaksu </w:t>
      </w:r>
      <w:proofErr w:type="spellStart"/>
      <w:r w:rsidRPr="008347A2">
        <w:rPr>
          <w:sz w:val="24"/>
          <w:szCs w:val="24"/>
          <w:lang w:val="lv-LV"/>
        </w:rPr>
        <w:t>attiecināmības</w:t>
      </w:r>
      <w:proofErr w:type="spellEnd"/>
      <w:r w:rsidRPr="008347A2">
        <w:rPr>
          <w:sz w:val="24"/>
          <w:szCs w:val="24"/>
          <w:lang w:val="lv-LV"/>
        </w:rPr>
        <w:t xml:space="preserve"> nosacījumi</w:t>
      </w:r>
    </w:p>
    <w:p w14:paraId="7D6B9941" w14:textId="77777777" w:rsidR="00D32926" w:rsidRPr="008347A2" w:rsidRDefault="00D32926" w:rsidP="00D32926">
      <w:pPr>
        <w:pStyle w:val="SubTitle2"/>
        <w:spacing w:after="0"/>
        <w:ind w:left="540"/>
        <w:jc w:val="left"/>
        <w:rPr>
          <w:sz w:val="24"/>
          <w:szCs w:val="24"/>
          <w:lang w:val="lv-LV"/>
        </w:rPr>
      </w:pPr>
    </w:p>
    <w:p w14:paraId="7B398D67" w14:textId="77777777" w:rsidR="00A33AA5" w:rsidRPr="008347A2" w:rsidRDefault="005F7DCB" w:rsidP="00D32926">
      <w:pPr>
        <w:pStyle w:val="SubTitle2"/>
        <w:numPr>
          <w:ilvl w:val="1"/>
          <w:numId w:val="7"/>
        </w:numPr>
        <w:spacing w:after="0"/>
        <w:ind w:left="567" w:hanging="567"/>
        <w:jc w:val="left"/>
        <w:rPr>
          <w:b w:val="0"/>
          <w:sz w:val="24"/>
          <w:szCs w:val="24"/>
          <w:lang w:val="lv-LV"/>
        </w:rPr>
      </w:pPr>
      <w:r w:rsidRPr="008347A2">
        <w:rPr>
          <w:b w:val="0"/>
          <w:sz w:val="24"/>
          <w:szCs w:val="24"/>
          <w:lang w:val="lv-LV"/>
        </w:rPr>
        <w:t>Projekta izmaksas ir attiecināmas, ja tās atbilst šādiem nosacījumiem:</w:t>
      </w:r>
    </w:p>
    <w:p w14:paraId="2DA1107F" w14:textId="77777777" w:rsidR="00281B8E" w:rsidRPr="008347A2" w:rsidRDefault="00281B8E" w:rsidP="00281B8E">
      <w:pPr>
        <w:pStyle w:val="SubTitle2"/>
        <w:numPr>
          <w:ilvl w:val="2"/>
          <w:numId w:val="7"/>
        </w:numPr>
        <w:spacing w:after="0"/>
        <w:ind w:left="1287"/>
        <w:jc w:val="both"/>
        <w:rPr>
          <w:b w:val="0"/>
          <w:sz w:val="24"/>
          <w:szCs w:val="24"/>
          <w:lang w:val="lv-LV"/>
        </w:rPr>
      </w:pPr>
      <w:r w:rsidRPr="008347A2">
        <w:rPr>
          <w:b w:val="0"/>
          <w:sz w:val="24"/>
          <w:szCs w:val="24"/>
          <w:lang w:val="lv-LV"/>
        </w:rPr>
        <w:t>ir nepieciešamas projekta aktivitāšu īstenošanai un ir paredzētas apstiprinātajā projekta pieteikumā;</w:t>
      </w:r>
    </w:p>
    <w:p w14:paraId="1702B20E" w14:textId="77777777" w:rsidR="00281B8E" w:rsidRPr="008347A2" w:rsidRDefault="00281B8E" w:rsidP="00281B8E">
      <w:pPr>
        <w:pStyle w:val="SubTitle2"/>
        <w:numPr>
          <w:ilvl w:val="2"/>
          <w:numId w:val="7"/>
        </w:numPr>
        <w:spacing w:after="0"/>
        <w:ind w:left="1287"/>
        <w:jc w:val="both"/>
        <w:rPr>
          <w:b w:val="0"/>
          <w:sz w:val="24"/>
          <w:szCs w:val="24"/>
          <w:lang w:val="lv-LV"/>
        </w:rPr>
      </w:pPr>
      <w:r w:rsidRPr="008347A2">
        <w:rPr>
          <w:b w:val="0"/>
          <w:sz w:val="24"/>
          <w:szCs w:val="24"/>
          <w:lang w:val="lv-LV"/>
        </w:rPr>
        <w:t>ir veiktas, ievērojot drošas finanšu vadības principus, tai skaitā ievērojot izmaksu lietderības, ekonomiskuma un efektivitātes principus;</w:t>
      </w:r>
    </w:p>
    <w:p w14:paraId="5D75755D" w14:textId="77777777" w:rsidR="00281B8E" w:rsidRPr="008347A2" w:rsidRDefault="00281B8E" w:rsidP="00281B8E">
      <w:pPr>
        <w:pStyle w:val="SubTitle2"/>
        <w:numPr>
          <w:ilvl w:val="2"/>
          <w:numId w:val="7"/>
        </w:numPr>
        <w:spacing w:after="0"/>
        <w:ind w:left="1287"/>
        <w:jc w:val="both"/>
        <w:rPr>
          <w:b w:val="0"/>
          <w:sz w:val="24"/>
          <w:szCs w:val="24"/>
          <w:lang w:val="lv-LV"/>
        </w:rPr>
      </w:pPr>
      <w:r w:rsidRPr="008347A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7E24460D" w14:textId="77777777" w:rsidR="00281B8E" w:rsidRPr="008347A2" w:rsidRDefault="00281B8E" w:rsidP="00281B8E">
      <w:pPr>
        <w:pStyle w:val="SubTitle2"/>
        <w:numPr>
          <w:ilvl w:val="2"/>
          <w:numId w:val="7"/>
        </w:numPr>
        <w:spacing w:after="0"/>
        <w:ind w:left="1287"/>
        <w:jc w:val="both"/>
        <w:rPr>
          <w:b w:val="0"/>
          <w:sz w:val="24"/>
          <w:szCs w:val="24"/>
          <w:lang w:val="lv-LV"/>
        </w:rPr>
      </w:pPr>
      <w:r w:rsidRPr="008347A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43F74C00" w14:textId="77777777" w:rsidR="00281B8E" w:rsidRPr="008347A2" w:rsidRDefault="00281B8E" w:rsidP="00281B8E">
      <w:pPr>
        <w:pStyle w:val="SubTitle2"/>
        <w:numPr>
          <w:ilvl w:val="1"/>
          <w:numId w:val="7"/>
        </w:numPr>
        <w:spacing w:after="0"/>
        <w:ind w:left="567" w:hanging="567"/>
        <w:jc w:val="both"/>
        <w:rPr>
          <w:b w:val="0"/>
          <w:sz w:val="24"/>
          <w:szCs w:val="24"/>
          <w:lang w:val="lv-LV"/>
        </w:rPr>
      </w:pPr>
      <w:r w:rsidRPr="008347A2">
        <w:rPr>
          <w:b w:val="0"/>
          <w:sz w:val="24"/>
          <w:szCs w:val="24"/>
          <w:lang w:val="lv-LV"/>
        </w:rPr>
        <w:t>Ievērojot nolikuma 4.1.punkta nosacījumus, attiecināmas ir šāda veida izmaksas:</w:t>
      </w:r>
    </w:p>
    <w:p w14:paraId="7A583582" w14:textId="77777777" w:rsidR="00403DBD" w:rsidRPr="008347A2" w:rsidRDefault="00403DBD" w:rsidP="00403DBD">
      <w:pPr>
        <w:pStyle w:val="SubTitle2"/>
        <w:numPr>
          <w:ilvl w:val="2"/>
          <w:numId w:val="7"/>
        </w:numPr>
        <w:spacing w:after="0"/>
        <w:ind w:left="1276"/>
        <w:jc w:val="both"/>
        <w:rPr>
          <w:b w:val="0"/>
          <w:lang w:val="lv-LV"/>
        </w:rPr>
      </w:pPr>
      <w:bookmarkStart w:id="7" w:name="_Hlk92377698"/>
      <w:r w:rsidRPr="008347A2">
        <w:rPr>
          <w:b w:val="0"/>
          <w:sz w:val="24"/>
          <w:lang w:val="lv-LV"/>
        </w:rPr>
        <w:t xml:space="preserve">projekta īstenošanā iesaistītā personāla atlīdzība un ar to saistītās nodokļu maksājumu izmaksas (t.sk. uzņēmējdarbības riska valsts nodeva), ievērojot nosacījumu, ka tās nepārsniedz atbilstošas kvalifikācijas un profila personāla </w:t>
      </w:r>
      <w:r w:rsidRPr="008347A2">
        <w:rPr>
          <w:b w:val="0"/>
          <w:sz w:val="24"/>
          <w:lang w:val="lv-LV"/>
        </w:rPr>
        <w:lastRenderedPageBreak/>
        <w:t>vidējās atlīdzības izmaksas. Par visu projekta izpildē iesaistīto personālu, kurš projekta īstenošanas laikā ir darba tiesiskajās attiecībās ar projekta īstenotāju, ir veicamas darba devēja valsts sociālās apdrošināšanas obligātās iemaksas (turpmāk – VSAOI);</w:t>
      </w:r>
    </w:p>
    <w:p w14:paraId="2509A893" w14:textId="77777777" w:rsidR="00403DBD" w:rsidRPr="008347A2" w:rsidRDefault="00403DBD" w:rsidP="00403DBD">
      <w:pPr>
        <w:pStyle w:val="SubTitle2"/>
        <w:numPr>
          <w:ilvl w:val="2"/>
          <w:numId w:val="7"/>
        </w:numPr>
        <w:spacing w:after="0"/>
        <w:ind w:left="1276"/>
        <w:jc w:val="both"/>
        <w:rPr>
          <w:b w:val="0"/>
          <w:lang w:val="lv-LV"/>
        </w:rPr>
      </w:pPr>
      <w:r w:rsidRPr="008347A2">
        <w:rPr>
          <w:b w:val="0"/>
          <w:sz w:val="24"/>
          <w:lang w:val="lv-LV"/>
        </w:rPr>
        <w:t>projekta īstenotājs ar iesaistīto personālu projekta īstenošanās laikā var slēgt uzņēmuma, pakalpojuma un autoratlīdzības līgumus, iesniedzot pamatojumu, kāpēc netiek slēgts darba līgums, un nodokļu aprēķinu un nomaksu veic atbilstoši nodokļu un nodevu normatīvajiem aktiem;</w:t>
      </w:r>
    </w:p>
    <w:bookmarkEnd w:id="7"/>
    <w:p w14:paraId="32E8A643" w14:textId="77777777" w:rsidR="003B2C9A" w:rsidRPr="008347A2" w:rsidRDefault="003B2C9A" w:rsidP="00D32926">
      <w:pPr>
        <w:pStyle w:val="Guidelines5"/>
        <w:numPr>
          <w:ilvl w:val="2"/>
          <w:numId w:val="7"/>
        </w:numPr>
        <w:tabs>
          <w:tab w:val="left" w:pos="1418"/>
        </w:tabs>
        <w:spacing w:before="0" w:after="0"/>
        <w:ind w:left="1276" w:hanging="709"/>
        <w:rPr>
          <w:rFonts w:cs="Arial"/>
          <w:b w:val="0"/>
          <w:szCs w:val="24"/>
          <w:lang w:val="lv-LV"/>
        </w:rPr>
      </w:pPr>
      <w:r w:rsidRPr="008347A2">
        <w:rPr>
          <w:b w:val="0"/>
          <w:szCs w:val="24"/>
          <w:lang w:val="lv-LV"/>
        </w:rPr>
        <w:t>ar satura veidošanu saistītās izmaksas, t.sk. sakaru pakalpojumu izdevumi;</w:t>
      </w:r>
    </w:p>
    <w:p w14:paraId="223F2658" w14:textId="3E4AE647" w:rsidR="003B2C9A" w:rsidRPr="008347A2" w:rsidRDefault="003B2C9A" w:rsidP="00D32926">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18"/>
        </w:tabs>
        <w:ind w:left="1276" w:hanging="709"/>
        <w:rPr>
          <w:szCs w:val="24"/>
          <w:lang w:val="lv-LV"/>
        </w:rPr>
      </w:pPr>
      <w:r w:rsidRPr="008347A2">
        <w:rPr>
          <w:szCs w:val="24"/>
          <w:lang w:val="lv-LV"/>
        </w:rPr>
        <w:t>ar satura atspoguļošanu (</w:t>
      </w:r>
      <w:r w:rsidR="002E3F2F" w:rsidRPr="008347A2">
        <w:rPr>
          <w:szCs w:val="24"/>
          <w:lang w:val="lv-LV"/>
        </w:rPr>
        <w:t xml:space="preserve">piemēram, </w:t>
      </w:r>
      <w:r w:rsidR="00B918ED" w:rsidRPr="008347A2">
        <w:rPr>
          <w:szCs w:val="24"/>
          <w:lang w:val="lv-LV"/>
        </w:rPr>
        <w:t xml:space="preserve">tipogrāfija, </w:t>
      </w:r>
      <w:r w:rsidRPr="008347A2">
        <w:rPr>
          <w:szCs w:val="24"/>
          <w:lang w:val="lv-LV"/>
        </w:rPr>
        <w:t>apraid</w:t>
      </w:r>
      <w:r w:rsidR="00B918ED" w:rsidRPr="008347A2">
        <w:rPr>
          <w:szCs w:val="24"/>
          <w:lang w:val="lv-LV"/>
        </w:rPr>
        <w:t>e</w:t>
      </w:r>
      <w:r w:rsidR="00157452" w:rsidRPr="008347A2">
        <w:rPr>
          <w:szCs w:val="24"/>
          <w:lang w:val="lv-LV"/>
        </w:rPr>
        <w:t>, piegāde</w:t>
      </w:r>
      <w:r w:rsidRPr="008347A2">
        <w:rPr>
          <w:szCs w:val="24"/>
          <w:lang w:val="lv-LV"/>
        </w:rPr>
        <w:t xml:space="preserve">) saistītās izmaksas, nepārsniedzot </w:t>
      </w:r>
      <w:r w:rsidR="00BA27BE" w:rsidRPr="008347A2">
        <w:rPr>
          <w:szCs w:val="24"/>
          <w:lang w:val="lv-LV"/>
        </w:rPr>
        <w:t>20</w:t>
      </w:r>
      <w:r w:rsidRPr="008347A2">
        <w:rPr>
          <w:szCs w:val="24"/>
          <w:lang w:val="lv-LV"/>
        </w:rPr>
        <w:t>% no kopējām attiecināmajām izmaksām;</w:t>
      </w:r>
    </w:p>
    <w:p w14:paraId="528EA7DD" w14:textId="2A794D81" w:rsidR="003B2C9A" w:rsidRPr="008347A2" w:rsidRDefault="003B2C9A" w:rsidP="00D32926">
      <w:pPr>
        <w:pStyle w:val="SubTitle2"/>
        <w:numPr>
          <w:ilvl w:val="2"/>
          <w:numId w:val="7"/>
        </w:numPr>
        <w:tabs>
          <w:tab w:val="left" w:pos="1418"/>
        </w:tabs>
        <w:spacing w:after="0"/>
        <w:ind w:left="1276" w:hanging="709"/>
        <w:jc w:val="both"/>
        <w:rPr>
          <w:b w:val="0"/>
          <w:sz w:val="24"/>
          <w:szCs w:val="24"/>
          <w:lang w:val="lv-LV"/>
        </w:rPr>
      </w:pPr>
      <w:r w:rsidRPr="008347A2">
        <w:rPr>
          <w:b w:val="0"/>
          <w:sz w:val="24"/>
          <w:szCs w:val="24"/>
          <w:lang w:val="lv-LV"/>
        </w:rPr>
        <w:t>citas ar projekta īstenošanu tieši saistīto pakalpojumu izmaksas</w:t>
      </w:r>
      <w:r w:rsidR="004C42C7" w:rsidRPr="008347A2">
        <w:rPr>
          <w:b w:val="0"/>
          <w:sz w:val="24"/>
          <w:szCs w:val="24"/>
          <w:lang w:val="lv-LV"/>
        </w:rPr>
        <w:t>;</w:t>
      </w:r>
    </w:p>
    <w:p w14:paraId="07E6E2BD" w14:textId="5AB2E74B" w:rsidR="003B2C9A" w:rsidRPr="008347A2" w:rsidRDefault="004C42C7" w:rsidP="00BB6947">
      <w:pPr>
        <w:pStyle w:val="SubTitle2"/>
        <w:numPr>
          <w:ilvl w:val="2"/>
          <w:numId w:val="7"/>
        </w:numPr>
        <w:tabs>
          <w:tab w:val="left" w:pos="1418"/>
        </w:tabs>
        <w:spacing w:after="0"/>
        <w:ind w:left="1276" w:hanging="709"/>
        <w:jc w:val="both"/>
        <w:rPr>
          <w:b w:val="0"/>
          <w:sz w:val="24"/>
          <w:szCs w:val="24"/>
          <w:lang w:val="lv-LV"/>
        </w:rPr>
      </w:pPr>
      <w:r w:rsidRPr="008347A2">
        <w:rPr>
          <w:b w:val="0"/>
          <w:sz w:val="24"/>
          <w:szCs w:val="24"/>
          <w:lang w:val="lv-LV"/>
        </w:rPr>
        <w:t>p</w:t>
      </w:r>
      <w:r w:rsidR="003B2C9A" w:rsidRPr="008347A2">
        <w:rPr>
          <w:b w:val="0"/>
          <w:sz w:val="24"/>
          <w:szCs w:val="24"/>
          <w:lang w:val="lv-LV"/>
        </w:rPr>
        <w:t>rojekta administratīvās izmaksas</w:t>
      </w:r>
      <w:r w:rsidRPr="008347A2">
        <w:rPr>
          <w:b w:val="0"/>
          <w:sz w:val="24"/>
          <w:szCs w:val="24"/>
          <w:lang w:val="lv-LV"/>
        </w:rPr>
        <w:t xml:space="preserve">, kas kopumā </w:t>
      </w:r>
      <w:r w:rsidR="003B2C9A" w:rsidRPr="008347A2">
        <w:rPr>
          <w:b w:val="0"/>
          <w:sz w:val="24"/>
          <w:szCs w:val="24"/>
          <w:lang w:val="lv-LV"/>
        </w:rPr>
        <w:t xml:space="preserve">nedrīkst pārsniegt </w:t>
      </w:r>
      <w:r w:rsidR="00BA27BE" w:rsidRPr="008347A2">
        <w:rPr>
          <w:b w:val="0"/>
          <w:sz w:val="24"/>
          <w:szCs w:val="24"/>
          <w:lang w:val="lv-LV"/>
        </w:rPr>
        <w:t>20</w:t>
      </w:r>
      <w:r w:rsidR="003B2C9A" w:rsidRPr="008347A2">
        <w:rPr>
          <w:b w:val="0"/>
          <w:sz w:val="24"/>
          <w:szCs w:val="24"/>
          <w:lang w:val="lv-LV"/>
        </w:rPr>
        <w:t xml:space="preserve">% no projekta </w:t>
      </w:r>
      <w:r w:rsidR="00BB6947" w:rsidRPr="008347A2">
        <w:rPr>
          <w:b w:val="0"/>
          <w:sz w:val="24"/>
          <w:szCs w:val="24"/>
          <w:lang w:val="lv-LV"/>
        </w:rPr>
        <w:t xml:space="preserve">kopējām </w:t>
      </w:r>
      <w:r w:rsidR="003B2C9A" w:rsidRPr="008347A2">
        <w:rPr>
          <w:b w:val="0"/>
          <w:sz w:val="24"/>
          <w:szCs w:val="24"/>
          <w:lang w:val="lv-LV"/>
        </w:rPr>
        <w:t>attiecināmajām izmaksām</w:t>
      </w:r>
      <w:r w:rsidR="00BC0FA7" w:rsidRPr="008347A2">
        <w:rPr>
          <w:b w:val="0"/>
          <w:sz w:val="24"/>
          <w:szCs w:val="24"/>
          <w:lang w:val="lv-LV"/>
        </w:rPr>
        <w:t>:</w:t>
      </w:r>
    </w:p>
    <w:p w14:paraId="693F8046" w14:textId="71C0B319" w:rsidR="00BC0FA7" w:rsidRPr="008347A2" w:rsidRDefault="00BC0FA7" w:rsidP="00D32926">
      <w:pPr>
        <w:pStyle w:val="BodyText"/>
        <w:numPr>
          <w:ilvl w:val="3"/>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8347A2">
        <w:rPr>
          <w:szCs w:val="24"/>
          <w:lang w:val="lv-LV"/>
        </w:rPr>
        <w:t xml:space="preserve">administratīvā personāla (projekta vadītājs, grāmatvedis, asistents) </w:t>
      </w:r>
      <w:r w:rsidR="00012CC4" w:rsidRPr="008347A2">
        <w:rPr>
          <w:szCs w:val="24"/>
          <w:lang w:val="lv-LV"/>
        </w:rPr>
        <w:t xml:space="preserve">atlīdzību </w:t>
      </w:r>
      <w:r w:rsidRPr="008347A2">
        <w:rPr>
          <w:szCs w:val="24"/>
          <w:lang w:val="lv-LV"/>
        </w:rPr>
        <w:t>un ar to saistītās izmaksas (nodokļ</w:t>
      </w:r>
      <w:r w:rsidR="00012CC4" w:rsidRPr="008347A2">
        <w:rPr>
          <w:szCs w:val="24"/>
          <w:lang w:val="lv-LV"/>
        </w:rPr>
        <w:t>i</w:t>
      </w:r>
      <w:r w:rsidRPr="008347A2">
        <w:rPr>
          <w:szCs w:val="24"/>
          <w:lang w:val="lv-LV"/>
        </w:rPr>
        <w:t xml:space="preserve">); </w:t>
      </w:r>
    </w:p>
    <w:p w14:paraId="4428FBAF" w14:textId="30585473" w:rsidR="00BC0FA7" w:rsidRPr="008347A2" w:rsidRDefault="00C17729" w:rsidP="00D32926">
      <w:pPr>
        <w:pStyle w:val="BodyText"/>
        <w:numPr>
          <w:ilvl w:val="3"/>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8347A2">
        <w:rPr>
          <w:szCs w:val="24"/>
          <w:lang w:val="lv-LV"/>
        </w:rPr>
        <w:t>uz projekta administrēšanu attiecināmie sakaru izdevumi, ēku, biroja telpu noma, īre un komunālie izdevumi, biroja iekārtas, inventāra un aparatūras remonta, tehniskās apkalpošanas izmaksas, biroja iekārtu un inventāra īre un noma, citi ar projekta administrēšanu saistītie pakalpojumi</w:t>
      </w:r>
      <w:r w:rsidR="00BC0FA7" w:rsidRPr="008347A2">
        <w:rPr>
          <w:szCs w:val="24"/>
          <w:lang w:val="lv-LV"/>
        </w:rPr>
        <w:t>;</w:t>
      </w:r>
    </w:p>
    <w:p w14:paraId="1F0A7881" w14:textId="701E153F" w:rsidR="00BC0FA7" w:rsidRPr="008347A2" w:rsidRDefault="00BC0FA7" w:rsidP="00D32926">
      <w:pPr>
        <w:pStyle w:val="SubTitle2"/>
        <w:numPr>
          <w:ilvl w:val="3"/>
          <w:numId w:val="7"/>
        </w:numPr>
        <w:tabs>
          <w:tab w:val="left" w:pos="1418"/>
        </w:tabs>
        <w:spacing w:after="0"/>
        <w:ind w:left="1843" w:hanging="850"/>
        <w:jc w:val="both"/>
        <w:rPr>
          <w:b w:val="0"/>
          <w:sz w:val="24"/>
          <w:szCs w:val="24"/>
          <w:lang w:val="lv-LV"/>
        </w:rPr>
      </w:pPr>
      <w:r w:rsidRPr="008347A2">
        <w:rPr>
          <w:b w:val="0"/>
          <w:sz w:val="24"/>
          <w:szCs w:val="24"/>
          <w:lang w:val="lv-LV"/>
        </w:rPr>
        <w:t xml:space="preserve">projekta vajadzībām lietojamās </w:t>
      </w:r>
      <w:r w:rsidR="00B87210" w:rsidRPr="008347A2">
        <w:rPr>
          <w:b w:val="0"/>
          <w:sz w:val="24"/>
          <w:szCs w:val="24"/>
          <w:lang w:val="lv-LV"/>
        </w:rPr>
        <w:t>kancelejas</w:t>
      </w:r>
      <w:r w:rsidRPr="008347A2">
        <w:rPr>
          <w:b w:val="0"/>
          <w:sz w:val="24"/>
          <w:szCs w:val="24"/>
          <w:lang w:val="lv-LV"/>
        </w:rPr>
        <w:t xml:space="preserve"> un saimniecības preces.</w:t>
      </w:r>
    </w:p>
    <w:p w14:paraId="4B3FD021" w14:textId="3C74760E" w:rsidR="00AD5C1D" w:rsidRPr="008347A2" w:rsidRDefault="00931B7C"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Neattiecināmās izmaksas:</w:t>
      </w:r>
    </w:p>
    <w:p w14:paraId="6B6CFCDB" w14:textId="77777777" w:rsidR="00BC0FA7" w:rsidRPr="008347A2" w:rsidRDefault="00BC0FA7" w:rsidP="00D32926">
      <w:pPr>
        <w:pStyle w:val="SubTitle2"/>
        <w:numPr>
          <w:ilvl w:val="2"/>
          <w:numId w:val="7"/>
        </w:numPr>
        <w:spacing w:after="0"/>
        <w:ind w:left="1287"/>
        <w:jc w:val="both"/>
        <w:rPr>
          <w:b w:val="0"/>
          <w:bCs/>
          <w:sz w:val="24"/>
          <w:szCs w:val="24"/>
          <w:lang w:val="lv-LV"/>
        </w:rPr>
      </w:pPr>
      <w:r w:rsidRPr="008347A2">
        <w:rPr>
          <w:b w:val="0"/>
          <w:bCs/>
          <w:sz w:val="24"/>
          <w:szCs w:val="24"/>
          <w:lang w:val="lv-LV"/>
        </w:rPr>
        <w:t>projekta pieteikuma sagatavošanas izmaksas;</w:t>
      </w:r>
    </w:p>
    <w:p w14:paraId="534149B3" w14:textId="630211EF" w:rsidR="00BC0FA7" w:rsidRPr="008347A2" w:rsidRDefault="00BC0FA7" w:rsidP="00D32926">
      <w:pPr>
        <w:pStyle w:val="SubTitle2"/>
        <w:numPr>
          <w:ilvl w:val="2"/>
          <w:numId w:val="7"/>
        </w:numPr>
        <w:spacing w:after="0"/>
        <w:ind w:left="1287"/>
        <w:jc w:val="both"/>
        <w:rPr>
          <w:b w:val="0"/>
          <w:bCs/>
          <w:sz w:val="24"/>
          <w:szCs w:val="24"/>
          <w:lang w:val="lv-LV"/>
        </w:rPr>
      </w:pPr>
      <w:r w:rsidRPr="008347A2">
        <w:rPr>
          <w:b w:val="0"/>
          <w:bCs/>
          <w:sz w:val="24"/>
          <w:szCs w:val="24"/>
          <w:lang w:val="lv-LV"/>
        </w:rPr>
        <w:t>personālam izmaksātās prēmijas un dāvanas vai jebkurš cits gūtais labums, tajā skaitā veselības apdrošināšana, apmaksātas ēdienreizes;</w:t>
      </w:r>
    </w:p>
    <w:p w14:paraId="17B4B54E" w14:textId="736FA4D4" w:rsidR="00D527AB" w:rsidRPr="008347A2" w:rsidRDefault="00D527AB" w:rsidP="00D32926">
      <w:pPr>
        <w:pStyle w:val="SubTitle2"/>
        <w:numPr>
          <w:ilvl w:val="2"/>
          <w:numId w:val="7"/>
        </w:numPr>
        <w:spacing w:after="0"/>
        <w:ind w:left="1287"/>
        <w:jc w:val="both"/>
        <w:rPr>
          <w:b w:val="0"/>
          <w:bCs/>
          <w:sz w:val="24"/>
          <w:szCs w:val="24"/>
          <w:lang w:val="lv-LV"/>
        </w:rPr>
      </w:pPr>
      <w:r w:rsidRPr="008347A2">
        <w:rPr>
          <w:b w:val="0"/>
          <w:bCs/>
          <w:sz w:val="24"/>
          <w:szCs w:val="24"/>
          <w:lang w:val="lv-LV"/>
        </w:rPr>
        <w:t xml:space="preserve">izmaksas, </w:t>
      </w:r>
      <w:r w:rsidR="00C87E8E" w:rsidRPr="008347A2">
        <w:rPr>
          <w:b w:val="0"/>
          <w:bCs/>
          <w:sz w:val="24"/>
          <w:szCs w:val="24"/>
          <w:lang w:val="lv-LV"/>
        </w:rPr>
        <w:t>par kurām nav izdevumus pamatojoši un maksājumus apliecinoši dokumenti</w:t>
      </w:r>
      <w:r w:rsidRPr="008347A2">
        <w:rPr>
          <w:b w:val="0"/>
          <w:bCs/>
          <w:sz w:val="24"/>
          <w:szCs w:val="24"/>
          <w:lang w:val="lv-LV"/>
        </w:rPr>
        <w:t>;</w:t>
      </w:r>
    </w:p>
    <w:p w14:paraId="3FADCE30" w14:textId="77777777" w:rsidR="00BC0FA7" w:rsidRPr="008347A2" w:rsidRDefault="00D527AB" w:rsidP="00D32926">
      <w:pPr>
        <w:pStyle w:val="SubTitle2"/>
        <w:numPr>
          <w:ilvl w:val="2"/>
          <w:numId w:val="7"/>
        </w:numPr>
        <w:spacing w:after="0"/>
        <w:ind w:left="1287"/>
        <w:jc w:val="both"/>
        <w:rPr>
          <w:b w:val="0"/>
          <w:bCs/>
          <w:sz w:val="24"/>
          <w:szCs w:val="24"/>
          <w:lang w:val="lv-LV"/>
        </w:rPr>
      </w:pPr>
      <w:r w:rsidRPr="008347A2">
        <w:rPr>
          <w:b w:val="0"/>
          <w:bCs/>
          <w:sz w:val="24"/>
          <w:szCs w:val="24"/>
          <w:lang w:val="lv-LV"/>
        </w:rPr>
        <w:t>jebkādas skaidrā naudā veiktas izmaksas;</w:t>
      </w:r>
    </w:p>
    <w:p w14:paraId="710E9757" w14:textId="09CBEE9E" w:rsidR="00BC0FA7" w:rsidRPr="008347A2" w:rsidRDefault="00BC0FA7" w:rsidP="00D32926">
      <w:pPr>
        <w:pStyle w:val="SubTitle2"/>
        <w:numPr>
          <w:ilvl w:val="2"/>
          <w:numId w:val="7"/>
        </w:numPr>
        <w:spacing w:after="0"/>
        <w:ind w:left="1287"/>
        <w:jc w:val="both"/>
        <w:rPr>
          <w:b w:val="0"/>
          <w:bCs/>
          <w:sz w:val="24"/>
          <w:szCs w:val="24"/>
          <w:lang w:val="lv-LV"/>
        </w:rPr>
      </w:pPr>
      <w:r w:rsidRPr="008347A2">
        <w:rPr>
          <w:b w:val="0"/>
          <w:bCs/>
          <w:sz w:val="24"/>
          <w:szCs w:val="24"/>
          <w:lang w:val="lv-LV"/>
        </w:rPr>
        <w:t>aizdevuma pamatsummas un procentu maksājumu vai citu saistību segšanas izmaksas;</w:t>
      </w:r>
    </w:p>
    <w:p w14:paraId="57D0DB37" w14:textId="77777777" w:rsidR="00BC0FA7" w:rsidRPr="008347A2" w:rsidRDefault="00BC0FA7" w:rsidP="00D32926">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347A2">
        <w:rPr>
          <w:bCs/>
          <w:szCs w:val="24"/>
          <w:lang w:val="lv-LV"/>
        </w:rPr>
        <w:t>debeta procentu maksājumi par finanšu darījumiem;</w:t>
      </w:r>
    </w:p>
    <w:p w14:paraId="0276BB81" w14:textId="77777777" w:rsidR="00BC0FA7" w:rsidRPr="008347A2" w:rsidRDefault="00BC0FA7" w:rsidP="00D32926">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347A2">
        <w:rPr>
          <w:bCs/>
          <w:szCs w:val="24"/>
          <w:lang w:val="lv-LV"/>
        </w:rPr>
        <w:t>naudas sodi, līgumsodi, nokavējuma procenti un tiesvedības izdevumi;</w:t>
      </w:r>
    </w:p>
    <w:p w14:paraId="2003F445" w14:textId="77777777" w:rsidR="00BC0FA7" w:rsidRPr="008347A2" w:rsidRDefault="00BC0FA7" w:rsidP="00D32926">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347A2">
        <w:rPr>
          <w:bCs/>
          <w:szCs w:val="24"/>
          <w:lang w:val="lv-LV"/>
        </w:rPr>
        <w:t>pamatlīdzekļu iegādes izmaksas;</w:t>
      </w:r>
    </w:p>
    <w:p w14:paraId="52BEBB95" w14:textId="77777777" w:rsidR="00BC0FA7" w:rsidRPr="008347A2" w:rsidRDefault="00BC0FA7" w:rsidP="00D32926">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347A2">
        <w:rPr>
          <w:bCs/>
          <w:szCs w:val="24"/>
          <w:lang w:val="lv-LV"/>
        </w:rPr>
        <w:t>zemes un nekustamā īpašuma iegādes izmaksas;</w:t>
      </w:r>
    </w:p>
    <w:p w14:paraId="7A2F1CAA" w14:textId="77777777" w:rsidR="00BC0FA7" w:rsidRPr="008347A2" w:rsidRDefault="00BC0FA7" w:rsidP="00D32926">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347A2">
        <w:rPr>
          <w:bCs/>
          <w:szCs w:val="24"/>
          <w:lang w:val="lv-LV"/>
        </w:rPr>
        <w:t>būvniecības un telpu remonta izmaksas;</w:t>
      </w:r>
    </w:p>
    <w:p w14:paraId="7C6BA848" w14:textId="77777777" w:rsidR="00BC0FA7" w:rsidRPr="008347A2" w:rsidRDefault="00BC0FA7" w:rsidP="00D32926">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8347A2">
        <w:rPr>
          <w:bCs/>
          <w:szCs w:val="24"/>
          <w:lang w:val="lv-LV"/>
        </w:rPr>
        <w:t>izmaksas, kas jau tiek finansētas no citiem finanšu avotiem;</w:t>
      </w:r>
    </w:p>
    <w:p w14:paraId="7AF70B72" w14:textId="7E422380" w:rsidR="00BC0FA7" w:rsidRPr="008347A2" w:rsidRDefault="002B54E1" w:rsidP="00D32926">
      <w:pPr>
        <w:pStyle w:val="Text2"/>
        <w:numPr>
          <w:ilvl w:val="2"/>
          <w:numId w:val="7"/>
        </w:numPr>
        <w:tabs>
          <w:tab w:val="clear" w:pos="2161"/>
        </w:tabs>
        <w:spacing w:after="0"/>
        <w:ind w:left="1287"/>
        <w:rPr>
          <w:bCs/>
          <w:szCs w:val="24"/>
          <w:lang w:val="lv-LV"/>
        </w:rPr>
      </w:pPr>
      <w:r w:rsidRPr="008347A2">
        <w:rPr>
          <w:bCs/>
          <w:szCs w:val="24"/>
          <w:lang w:val="lv-LV"/>
        </w:rPr>
        <w:t>citas izmaksas, kas neatbilst šā nolikuma 4.1. un 4.2. punktos minētajos nosacījumos</w:t>
      </w:r>
      <w:r w:rsidR="00BC0FA7" w:rsidRPr="008347A2">
        <w:rPr>
          <w:bCs/>
          <w:szCs w:val="24"/>
          <w:lang w:val="lv-LV"/>
        </w:rPr>
        <w:t>.</w:t>
      </w:r>
    </w:p>
    <w:p w14:paraId="732A1C2B" w14:textId="256B8397" w:rsidR="006704CC" w:rsidRPr="008347A2" w:rsidRDefault="006704CC"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Pievienotās vērtības nodoklis (turpmāk – PVN) ir attiecināmās izmaksas, ja tas nav atgūstams no valsts budžeta atbilstoši attiecīgajiem normatīvajiem aktiem par pievienotās vērtības nodokli. </w:t>
      </w:r>
    </w:p>
    <w:p w14:paraId="69B765C2" w14:textId="7AA374AA" w:rsidR="006704CC" w:rsidRPr="008347A2" w:rsidRDefault="006704CC"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Ja projekta īstenotājs nav reģistrēts </w:t>
      </w:r>
      <w:r w:rsidR="00E25513" w:rsidRPr="008347A2">
        <w:rPr>
          <w:b w:val="0"/>
          <w:sz w:val="24"/>
          <w:szCs w:val="24"/>
          <w:lang w:val="lv-LV"/>
        </w:rPr>
        <w:t xml:space="preserve">VID </w:t>
      </w:r>
      <w:r w:rsidRPr="008347A2">
        <w:rPr>
          <w:b w:val="0"/>
          <w:sz w:val="24"/>
          <w:szCs w:val="24"/>
          <w:lang w:val="lv-LV"/>
        </w:rPr>
        <w:t>PVN maksātāju reģistrā, tas budžet</w:t>
      </w:r>
      <w:r w:rsidR="004F616A" w:rsidRPr="008347A2">
        <w:rPr>
          <w:b w:val="0"/>
          <w:sz w:val="24"/>
          <w:szCs w:val="24"/>
          <w:lang w:val="lv-LV"/>
        </w:rPr>
        <w:t>a</w:t>
      </w:r>
      <w:r w:rsidRPr="008347A2">
        <w:rPr>
          <w:b w:val="0"/>
          <w:sz w:val="24"/>
          <w:szCs w:val="24"/>
          <w:lang w:val="lv-LV"/>
        </w:rPr>
        <w:t xml:space="preserve"> izmaksas plāno ar PVN. Savukārt, ja projekta iesniedzējs ir reģistrēts </w:t>
      </w:r>
      <w:r w:rsidR="00E25513" w:rsidRPr="008347A2">
        <w:rPr>
          <w:b w:val="0"/>
          <w:sz w:val="24"/>
          <w:szCs w:val="24"/>
          <w:lang w:val="lv-LV"/>
        </w:rPr>
        <w:t>VID</w:t>
      </w:r>
      <w:r w:rsidR="00FE4775" w:rsidRPr="008347A2">
        <w:rPr>
          <w:b w:val="0"/>
          <w:sz w:val="24"/>
          <w:szCs w:val="24"/>
          <w:lang w:val="lv-LV"/>
        </w:rPr>
        <w:t xml:space="preserve"> kā </w:t>
      </w:r>
      <w:r w:rsidR="002860A1" w:rsidRPr="008347A2">
        <w:rPr>
          <w:b w:val="0"/>
          <w:sz w:val="24"/>
          <w:szCs w:val="24"/>
          <w:lang w:val="lv-LV"/>
        </w:rPr>
        <w:t>PVN</w:t>
      </w:r>
      <w:r w:rsidRPr="008347A2">
        <w:rPr>
          <w:b w:val="0"/>
          <w:sz w:val="24"/>
          <w:szCs w:val="24"/>
          <w:lang w:val="lv-LV"/>
        </w:rPr>
        <w:t xml:space="preserve"> maksātāj</w:t>
      </w:r>
      <w:r w:rsidR="00FE4775" w:rsidRPr="008347A2">
        <w:rPr>
          <w:b w:val="0"/>
          <w:sz w:val="24"/>
          <w:szCs w:val="24"/>
          <w:lang w:val="lv-LV"/>
        </w:rPr>
        <w:t>s</w:t>
      </w:r>
      <w:r w:rsidRPr="008347A2">
        <w:rPr>
          <w:b w:val="0"/>
          <w:sz w:val="24"/>
          <w:szCs w:val="24"/>
          <w:lang w:val="lv-LV"/>
        </w:rPr>
        <w:t>, PVN būs attiecinām</w:t>
      </w:r>
      <w:r w:rsidR="004F616A" w:rsidRPr="008347A2">
        <w:rPr>
          <w:b w:val="0"/>
          <w:sz w:val="24"/>
          <w:szCs w:val="24"/>
          <w:lang w:val="lv-LV"/>
        </w:rPr>
        <w:t>ā</w:t>
      </w:r>
      <w:r w:rsidRPr="008347A2">
        <w:rPr>
          <w:b w:val="0"/>
          <w:sz w:val="24"/>
          <w:szCs w:val="24"/>
          <w:lang w:val="lv-LV"/>
        </w:rPr>
        <w:t>s izmaksas tikai tad, ja projekta ietvaros netiks veikti ar PVN apliekami darījumi vai citi d</w:t>
      </w:r>
      <w:r w:rsidR="00FE4775" w:rsidRPr="008347A2">
        <w:rPr>
          <w:b w:val="0"/>
          <w:sz w:val="24"/>
          <w:szCs w:val="24"/>
          <w:lang w:val="lv-LV"/>
        </w:rPr>
        <w:t xml:space="preserve">arījumi, uz kuriem attiecināms </w:t>
      </w:r>
      <w:r w:rsidRPr="008347A2">
        <w:rPr>
          <w:b w:val="0"/>
          <w:sz w:val="24"/>
          <w:szCs w:val="24"/>
          <w:lang w:val="lv-LV"/>
        </w:rPr>
        <w:t>Pievienotās vērtības nodokļa likums. Projekta īstenotājam kopā ar projekta noslēguma pārskatu būs jāiesniedz organizācijas atbildīgās amatpersonas parakstīts apliecinājums, ka pārskatā iekļautā PVN summa nav atskaitīta kā priekšnodoklis Piev</w:t>
      </w:r>
      <w:r w:rsidR="00FE4775" w:rsidRPr="008347A2">
        <w:rPr>
          <w:b w:val="0"/>
          <w:sz w:val="24"/>
          <w:szCs w:val="24"/>
          <w:lang w:val="lv-LV"/>
        </w:rPr>
        <w:t>ienotās vērtības nodokļa likuma</w:t>
      </w:r>
      <w:r w:rsidRPr="008347A2">
        <w:rPr>
          <w:b w:val="0"/>
          <w:sz w:val="24"/>
          <w:szCs w:val="24"/>
          <w:lang w:val="lv-LV"/>
        </w:rPr>
        <w:t xml:space="preserve"> XI nodaļā noteiktajā kārtībā.</w:t>
      </w:r>
    </w:p>
    <w:p w14:paraId="3EA77BD9" w14:textId="2C38FEE9" w:rsidR="00B35B26" w:rsidRDefault="00B35B26" w:rsidP="00D32926">
      <w:pPr>
        <w:pStyle w:val="SubTitle2"/>
        <w:spacing w:after="0"/>
        <w:jc w:val="both"/>
        <w:rPr>
          <w:b w:val="0"/>
          <w:sz w:val="24"/>
          <w:szCs w:val="24"/>
          <w:lang w:val="lv-LV"/>
        </w:rPr>
      </w:pPr>
    </w:p>
    <w:p w14:paraId="2197F415" w14:textId="5D7B8F63" w:rsidR="000559D1" w:rsidRDefault="000559D1" w:rsidP="00D32926">
      <w:pPr>
        <w:pStyle w:val="SubTitle2"/>
        <w:spacing w:after="0"/>
        <w:jc w:val="both"/>
        <w:rPr>
          <w:b w:val="0"/>
          <w:sz w:val="24"/>
          <w:szCs w:val="24"/>
          <w:lang w:val="lv-LV"/>
        </w:rPr>
      </w:pPr>
    </w:p>
    <w:p w14:paraId="6838A6EC" w14:textId="77777777" w:rsidR="000559D1" w:rsidRPr="008347A2" w:rsidRDefault="000559D1" w:rsidP="00D32926">
      <w:pPr>
        <w:pStyle w:val="SubTitle2"/>
        <w:spacing w:after="0"/>
        <w:jc w:val="both"/>
        <w:rPr>
          <w:b w:val="0"/>
          <w:sz w:val="24"/>
          <w:szCs w:val="24"/>
          <w:lang w:val="lv-LV"/>
        </w:rPr>
      </w:pPr>
    </w:p>
    <w:p w14:paraId="5B3D9066" w14:textId="23E35331" w:rsidR="00F3031C" w:rsidRPr="008347A2" w:rsidRDefault="00C02F6A" w:rsidP="00D32926">
      <w:pPr>
        <w:pStyle w:val="SubTitle2"/>
        <w:numPr>
          <w:ilvl w:val="0"/>
          <w:numId w:val="7"/>
        </w:numPr>
        <w:spacing w:after="0"/>
        <w:rPr>
          <w:sz w:val="24"/>
          <w:szCs w:val="24"/>
          <w:lang w:val="lv-LV"/>
        </w:rPr>
      </w:pPr>
      <w:r w:rsidRPr="008347A2">
        <w:rPr>
          <w:sz w:val="24"/>
          <w:szCs w:val="24"/>
          <w:lang w:val="lv-LV"/>
        </w:rPr>
        <w:lastRenderedPageBreak/>
        <w:t>P</w:t>
      </w:r>
      <w:r w:rsidR="00D325EA" w:rsidRPr="008347A2">
        <w:rPr>
          <w:sz w:val="24"/>
          <w:szCs w:val="24"/>
          <w:lang w:val="lv-LV"/>
        </w:rPr>
        <w:t>rojekta pieteikumu vērtēšana</w:t>
      </w:r>
      <w:r w:rsidR="00341672" w:rsidRPr="008347A2">
        <w:rPr>
          <w:sz w:val="24"/>
          <w:szCs w:val="24"/>
          <w:lang w:val="lv-LV"/>
        </w:rPr>
        <w:t>s</w:t>
      </w:r>
      <w:r w:rsidR="00E42A7F" w:rsidRPr="008347A2">
        <w:rPr>
          <w:sz w:val="24"/>
          <w:szCs w:val="24"/>
          <w:lang w:val="lv-LV"/>
        </w:rPr>
        <w:t xml:space="preserve"> kārtība un </w:t>
      </w:r>
      <w:r w:rsidR="00341672" w:rsidRPr="008347A2">
        <w:rPr>
          <w:sz w:val="24"/>
          <w:szCs w:val="24"/>
          <w:lang w:val="lv-LV"/>
        </w:rPr>
        <w:t>kritēriji</w:t>
      </w:r>
    </w:p>
    <w:p w14:paraId="62FB4CF3" w14:textId="77777777" w:rsidR="00D32926" w:rsidRPr="008347A2" w:rsidRDefault="00D32926" w:rsidP="00D32926">
      <w:pPr>
        <w:pStyle w:val="SubTitle2"/>
        <w:spacing w:after="0"/>
        <w:ind w:left="360"/>
        <w:jc w:val="left"/>
        <w:rPr>
          <w:sz w:val="24"/>
          <w:szCs w:val="24"/>
          <w:lang w:val="lv-LV"/>
        </w:rPr>
      </w:pPr>
    </w:p>
    <w:p w14:paraId="45857626" w14:textId="4E9F982B" w:rsidR="00AB724D" w:rsidRPr="008347A2" w:rsidRDefault="00AB724D" w:rsidP="00D32926">
      <w:pPr>
        <w:pStyle w:val="ListParagraph"/>
        <w:numPr>
          <w:ilvl w:val="1"/>
          <w:numId w:val="7"/>
        </w:numPr>
        <w:spacing w:after="0" w:line="240" w:lineRule="auto"/>
        <w:jc w:val="both"/>
        <w:rPr>
          <w:rFonts w:ascii="Times New Roman" w:hAnsi="Times New Roman"/>
          <w:color w:val="000000"/>
          <w:sz w:val="24"/>
          <w:szCs w:val="24"/>
        </w:rPr>
      </w:pPr>
      <w:r w:rsidRPr="008347A2">
        <w:rPr>
          <w:sz w:val="24"/>
          <w:szCs w:val="24"/>
        </w:rPr>
        <w:t xml:space="preserve"> </w:t>
      </w:r>
      <w:bookmarkStart w:id="8" w:name="_Hlk58316330"/>
      <w:bookmarkStart w:id="9" w:name="_Hlk58319802"/>
      <w:r w:rsidR="00C17729" w:rsidRPr="008347A2">
        <w:rPr>
          <w:rFonts w:ascii="Times New Roman" w:hAnsi="Times New Roman"/>
          <w:sz w:val="24"/>
          <w:szCs w:val="24"/>
        </w:rPr>
        <w:t xml:space="preserve">Projektu pieteikumus </w:t>
      </w:r>
      <w:r w:rsidR="00C17729" w:rsidRPr="008347A2">
        <w:rPr>
          <w:rFonts w:ascii="Times New Roman" w:hAnsi="Times New Roman"/>
          <w:color w:val="000000"/>
          <w:sz w:val="24"/>
          <w:szCs w:val="24"/>
        </w:rPr>
        <w:t xml:space="preserve">pēc atbilstības un kvalitātes vērtēšanas kritērijiem vērtē programmas konkursa </w:t>
      </w:r>
      <w:r w:rsidR="00C17729" w:rsidRPr="008347A2">
        <w:rPr>
          <w:rFonts w:ascii="Times New Roman" w:hAnsi="Times New Roman"/>
          <w:sz w:val="24"/>
          <w:szCs w:val="24"/>
        </w:rPr>
        <w:t xml:space="preserve">komisija (turpmāk – komisija), kura sastāv no 4 (četriem) augstskolu pārstāvjiem, tai skaitā pārstāvji no reģionālajām augstskolām, kurās ir komunikāciju (mediju) programmas (var iegūt sociālo zinātņu grādu (bakalaura vai maģistra) komunikācijas vai mediju studijās), </w:t>
      </w:r>
      <w:r w:rsidR="003C73B7" w:rsidRPr="008347A2">
        <w:rPr>
          <w:rFonts w:ascii="Times New Roman" w:hAnsi="Times New Roman"/>
          <w:sz w:val="24"/>
          <w:szCs w:val="24"/>
        </w:rPr>
        <w:t>2</w:t>
      </w:r>
      <w:r w:rsidR="00C17729" w:rsidRPr="008347A2">
        <w:rPr>
          <w:rFonts w:ascii="Times New Roman" w:hAnsi="Times New Roman"/>
          <w:sz w:val="24"/>
          <w:szCs w:val="24"/>
        </w:rPr>
        <w:t xml:space="preserve"> (</w:t>
      </w:r>
      <w:r w:rsidR="001C4E0C" w:rsidRPr="008347A2">
        <w:rPr>
          <w:rFonts w:ascii="Times New Roman" w:hAnsi="Times New Roman"/>
          <w:sz w:val="24"/>
          <w:szCs w:val="24"/>
        </w:rPr>
        <w:t>div</w:t>
      </w:r>
      <w:r w:rsidR="00322E82" w:rsidRPr="008347A2">
        <w:rPr>
          <w:rFonts w:ascii="Times New Roman" w:hAnsi="Times New Roman"/>
          <w:sz w:val="24"/>
          <w:szCs w:val="24"/>
        </w:rPr>
        <w:t>iem</w:t>
      </w:r>
      <w:r w:rsidR="00C17729" w:rsidRPr="008347A2">
        <w:rPr>
          <w:rFonts w:ascii="Times New Roman" w:hAnsi="Times New Roman"/>
          <w:sz w:val="24"/>
          <w:szCs w:val="24"/>
        </w:rPr>
        <w:t>) mediju jomas nevalstiskās organizācijas, kur</w:t>
      </w:r>
      <w:r w:rsidR="00144C7F" w:rsidRPr="008347A2">
        <w:rPr>
          <w:rFonts w:ascii="Times New Roman" w:hAnsi="Times New Roman"/>
          <w:sz w:val="24"/>
          <w:szCs w:val="24"/>
        </w:rPr>
        <w:t>u</w:t>
      </w:r>
      <w:r w:rsidR="00C17729" w:rsidRPr="008347A2">
        <w:rPr>
          <w:rFonts w:ascii="Times New Roman" w:hAnsi="Times New Roman"/>
          <w:sz w:val="24"/>
          <w:szCs w:val="24"/>
        </w:rPr>
        <w:t xml:space="preserve"> darbība ir vērsta uz žurnālistikas kvalitātes un mediju ētiskuma veicināšanu,</w:t>
      </w:r>
      <w:r w:rsidR="00322E82" w:rsidRPr="008347A2">
        <w:rPr>
          <w:rFonts w:ascii="Times New Roman" w:hAnsi="Times New Roman"/>
          <w:sz w:val="24"/>
          <w:szCs w:val="24"/>
        </w:rPr>
        <w:t xml:space="preserve"> </w:t>
      </w:r>
      <w:r w:rsidR="00C17729" w:rsidRPr="008347A2">
        <w:rPr>
          <w:rFonts w:ascii="Times New Roman" w:hAnsi="Times New Roman"/>
          <w:sz w:val="24"/>
          <w:szCs w:val="24"/>
        </w:rPr>
        <w:t>pārstāvj</w:t>
      </w:r>
      <w:r w:rsidR="00322E82" w:rsidRPr="008347A2">
        <w:rPr>
          <w:rFonts w:ascii="Times New Roman" w:hAnsi="Times New Roman"/>
          <w:sz w:val="24"/>
          <w:szCs w:val="24"/>
        </w:rPr>
        <w:t>iem</w:t>
      </w:r>
      <w:r w:rsidR="00C17729" w:rsidRPr="008347A2">
        <w:rPr>
          <w:rFonts w:ascii="Times New Roman" w:hAnsi="Times New Roman"/>
          <w:sz w:val="24"/>
          <w:szCs w:val="24"/>
        </w:rPr>
        <w:t xml:space="preserve"> </w:t>
      </w:r>
      <w:r w:rsidR="00322E82" w:rsidRPr="008347A2">
        <w:rPr>
          <w:rFonts w:ascii="Times New Roman" w:hAnsi="Times New Roman"/>
          <w:sz w:val="24"/>
          <w:szCs w:val="24"/>
        </w:rPr>
        <w:t xml:space="preserve">– viens no </w:t>
      </w:r>
      <w:r w:rsidR="00C17729" w:rsidRPr="008347A2">
        <w:rPr>
          <w:rFonts w:ascii="Times New Roman" w:hAnsi="Times New Roman"/>
          <w:sz w:val="24"/>
          <w:szCs w:val="24"/>
        </w:rPr>
        <w:t>Latvijas Mediju ētikas padome</w:t>
      </w:r>
      <w:r w:rsidR="00322E82" w:rsidRPr="008347A2">
        <w:rPr>
          <w:rFonts w:ascii="Times New Roman" w:hAnsi="Times New Roman"/>
          <w:sz w:val="24"/>
          <w:szCs w:val="24"/>
        </w:rPr>
        <w:t>s un</w:t>
      </w:r>
      <w:r w:rsidR="00C17729" w:rsidRPr="008347A2">
        <w:rPr>
          <w:rFonts w:ascii="Times New Roman" w:hAnsi="Times New Roman"/>
          <w:sz w:val="24"/>
          <w:szCs w:val="24"/>
        </w:rPr>
        <w:t xml:space="preserve"> </w:t>
      </w:r>
      <w:r w:rsidR="00322E82" w:rsidRPr="008347A2">
        <w:rPr>
          <w:rFonts w:ascii="Times New Roman" w:hAnsi="Times New Roman"/>
          <w:sz w:val="24"/>
          <w:szCs w:val="24"/>
        </w:rPr>
        <w:t xml:space="preserve">viens no </w:t>
      </w:r>
      <w:r w:rsidR="00C17729" w:rsidRPr="008347A2">
        <w:rPr>
          <w:rFonts w:ascii="Times New Roman" w:hAnsi="Times New Roman"/>
          <w:sz w:val="24"/>
          <w:szCs w:val="24"/>
        </w:rPr>
        <w:t>Baltijas Mediju izcilības centr</w:t>
      </w:r>
      <w:r w:rsidR="00322E82" w:rsidRPr="008347A2">
        <w:rPr>
          <w:rFonts w:ascii="Times New Roman" w:hAnsi="Times New Roman"/>
          <w:sz w:val="24"/>
          <w:szCs w:val="24"/>
        </w:rPr>
        <w:t xml:space="preserve">a – </w:t>
      </w:r>
      <w:r w:rsidR="00C17729" w:rsidRPr="008347A2">
        <w:rPr>
          <w:rFonts w:ascii="Times New Roman" w:hAnsi="Times New Roman"/>
          <w:sz w:val="24"/>
          <w:szCs w:val="24"/>
        </w:rPr>
        <w:t xml:space="preserve">un viņu aizvietotājiem, un </w:t>
      </w:r>
      <w:r w:rsidR="00AF6FB1" w:rsidRPr="008347A2">
        <w:rPr>
          <w:rFonts w:ascii="Times New Roman" w:hAnsi="Times New Roman"/>
          <w:sz w:val="24"/>
          <w:szCs w:val="24"/>
        </w:rPr>
        <w:t>5</w:t>
      </w:r>
      <w:r w:rsidR="00C17729" w:rsidRPr="008347A2">
        <w:rPr>
          <w:rFonts w:ascii="Times New Roman" w:hAnsi="Times New Roman"/>
          <w:sz w:val="24"/>
          <w:szCs w:val="24"/>
        </w:rPr>
        <w:t xml:space="preserve"> (</w:t>
      </w:r>
      <w:r w:rsidR="00AF6FB1" w:rsidRPr="008347A2">
        <w:rPr>
          <w:rFonts w:ascii="Times New Roman" w:hAnsi="Times New Roman"/>
          <w:sz w:val="24"/>
          <w:szCs w:val="24"/>
        </w:rPr>
        <w:t>piecie</w:t>
      </w:r>
      <w:r w:rsidR="00322E82" w:rsidRPr="008347A2">
        <w:rPr>
          <w:rFonts w:ascii="Times New Roman" w:hAnsi="Times New Roman"/>
          <w:sz w:val="24"/>
          <w:szCs w:val="24"/>
        </w:rPr>
        <w:t>m</w:t>
      </w:r>
      <w:r w:rsidR="00C17729" w:rsidRPr="008347A2">
        <w:rPr>
          <w:rFonts w:ascii="Times New Roman" w:hAnsi="Times New Roman"/>
          <w:sz w:val="24"/>
          <w:szCs w:val="24"/>
        </w:rPr>
        <w:t>)</w:t>
      </w:r>
      <w:r w:rsidR="00C17729" w:rsidRPr="008347A2">
        <w:rPr>
          <w:rFonts w:ascii="Times New Roman" w:hAnsi="Times New Roman"/>
          <w:color w:val="000000"/>
          <w:sz w:val="24"/>
          <w:szCs w:val="24"/>
        </w:rPr>
        <w:t xml:space="preserve"> valsts pārvaldes institūciju pārstāvji</w:t>
      </w:r>
      <w:r w:rsidR="00322E82" w:rsidRPr="008347A2">
        <w:rPr>
          <w:rFonts w:ascii="Times New Roman" w:hAnsi="Times New Roman"/>
          <w:color w:val="000000"/>
          <w:sz w:val="24"/>
          <w:szCs w:val="24"/>
        </w:rPr>
        <w:t>em</w:t>
      </w:r>
      <w:r w:rsidR="00C17729" w:rsidRPr="008347A2">
        <w:rPr>
          <w:rFonts w:ascii="Times New Roman" w:hAnsi="Times New Roman"/>
          <w:color w:val="000000"/>
          <w:sz w:val="24"/>
          <w:szCs w:val="24"/>
        </w:rPr>
        <w:t xml:space="preserve">, no kuriem 2 (divi) ir Kultūras ministrijas deleģēti pārstāvji, </w:t>
      </w:r>
      <w:r w:rsidR="003C73B7" w:rsidRPr="008347A2">
        <w:rPr>
          <w:rFonts w:ascii="Times New Roman" w:hAnsi="Times New Roman"/>
          <w:color w:val="000000"/>
          <w:sz w:val="24"/>
          <w:szCs w:val="24"/>
        </w:rPr>
        <w:t>2</w:t>
      </w:r>
      <w:r w:rsidR="00C17729" w:rsidRPr="008347A2">
        <w:rPr>
          <w:rFonts w:ascii="Times New Roman" w:hAnsi="Times New Roman"/>
          <w:color w:val="000000"/>
          <w:sz w:val="24"/>
          <w:szCs w:val="24"/>
        </w:rPr>
        <w:t xml:space="preserve"> (</w:t>
      </w:r>
      <w:r w:rsidR="00322E82" w:rsidRPr="008347A2">
        <w:rPr>
          <w:rFonts w:ascii="Times New Roman" w:hAnsi="Times New Roman"/>
          <w:color w:val="000000"/>
          <w:sz w:val="24"/>
          <w:szCs w:val="24"/>
        </w:rPr>
        <w:t>divi</w:t>
      </w:r>
      <w:r w:rsidR="00C17729" w:rsidRPr="008347A2">
        <w:rPr>
          <w:rFonts w:ascii="Times New Roman" w:hAnsi="Times New Roman"/>
          <w:color w:val="000000"/>
          <w:sz w:val="24"/>
          <w:szCs w:val="24"/>
        </w:rPr>
        <w:t>) Nacionālās elektronisko plašsaziņas līdzekļu padomes deleģēt</w:t>
      </w:r>
      <w:r w:rsidR="00322E82" w:rsidRPr="008347A2">
        <w:rPr>
          <w:rFonts w:ascii="Times New Roman" w:hAnsi="Times New Roman"/>
          <w:color w:val="000000"/>
          <w:sz w:val="24"/>
          <w:szCs w:val="24"/>
        </w:rPr>
        <w:t>i</w:t>
      </w:r>
      <w:r w:rsidR="00C17729" w:rsidRPr="008347A2">
        <w:rPr>
          <w:rFonts w:ascii="Times New Roman" w:hAnsi="Times New Roman"/>
          <w:color w:val="000000"/>
          <w:sz w:val="24"/>
          <w:szCs w:val="24"/>
        </w:rPr>
        <w:t xml:space="preserve"> pārstāv</w:t>
      </w:r>
      <w:r w:rsidR="00322E82" w:rsidRPr="008347A2">
        <w:rPr>
          <w:rFonts w:ascii="Times New Roman" w:hAnsi="Times New Roman"/>
          <w:color w:val="000000"/>
          <w:sz w:val="24"/>
          <w:szCs w:val="24"/>
        </w:rPr>
        <w:t>ji</w:t>
      </w:r>
      <w:r w:rsidR="00C17729" w:rsidRPr="008347A2">
        <w:rPr>
          <w:rFonts w:ascii="Times New Roman" w:hAnsi="Times New Roman"/>
          <w:color w:val="000000"/>
          <w:sz w:val="24"/>
          <w:szCs w:val="24"/>
        </w:rPr>
        <w:t xml:space="preserve"> un viņu aizvietotāji, </w:t>
      </w:r>
      <w:r w:rsidR="00C17729" w:rsidRPr="008347A2">
        <w:rPr>
          <w:rFonts w:ascii="Times New Roman" w:hAnsi="Times New Roman"/>
          <w:color w:val="000000" w:themeColor="text1"/>
          <w:sz w:val="24"/>
          <w:szCs w:val="24"/>
        </w:rPr>
        <w:t>un 1 (viens) Fonda pārstāvis, kurš vada vērtēšanas komisijas darbu, bet vērtēšanā un balsošanā nepiedalās.</w:t>
      </w:r>
      <w:bookmarkEnd w:id="8"/>
      <w:r w:rsidR="00C17729" w:rsidRPr="008347A2">
        <w:rPr>
          <w:rFonts w:ascii="Times New Roman" w:hAnsi="Times New Roman"/>
          <w:color w:val="000000" w:themeColor="text1"/>
          <w:sz w:val="24"/>
          <w:szCs w:val="24"/>
        </w:rPr>
        <w:t xml:space="preserve"> </w:t>
      </w:r>
      <w:bookmarkEnd w:id="9"/>
      <w:r w:rsidR="00C17729" w:rsidRPr="008347A2">
        <w:rPr>
          <w:rFonts w:ascii="Times New Roman" w:hAnsi="Times New Roman"/>
          <w:color w:val="000000" w:themeColor="text1"/>
          <w:sz w:val="24"/>
          <w:szCs w:val="24"/>
        </w:rPr>
        <w:t>Vērtēšanas komisijas sēdēs var piedalīties personas ar vērtēšanas procesa novērošanas tiesībām.</w:t>
      </w:r>
    </w:p>
    <w:p w14:paraId="56BB2A46" w14:textId="38C6B497" w:rsidR="004B3833" w:rsidRPr="008347A2" w:rsidRDefault="00AB724D" w:rsidP="00D32926">
      <w:pPr>
        <w:pStyle w:val="ListParagraph"/>
        <w:numPr>
          <w:ilvl w:val="1"/>
          <w:numId w:val="7"/>
        </w:numPr>
        <w:spacing w:after="0" w:line="240" w:lineRule="auto"/>
        <w:ind w:left="426" w:hanging="426"/>
        <w:jc w:val="both"/>
        <w:rPr>
          <w:rFonts w:ascii="Times New Roman" w:hAnsi="Times New Roman"/>
          <w:color w:val="000000"/>
          <w:sz w:val="24"/>
          <w:szCs w:val="24"/>
        </w:rPr>
      </w:pPr>
      <w:r w:rsidRPr="008347A2">
        <w:rPr>
          <w:rFonts w:ascii="Times New Roman" w:hAnsi="Times New Roman"/>
          <w:color w:val="000000"/>
          <w:sz w:val="24"/>
          <w:szCs w:val="24"/>
        </w:rPr>
        <w:t xml:space="preserve">Komisijas sastāvu apstiprina </w:t>
      </w:r>
      <w:r w:rsidR="00FA29ED" w:rsidRPr="008347A2">
        <w:rPr>
          <w:rFonts w:ascii="Times New Roman" w:hAnsi="Times New Roman"/>
          <w:color w:val="000000"/>
          <w:sz w:val="24"/>
          <w:szCs w:val="24"/>
        </w:rPr>
        <w:t>Fonda</w:t>
      </w:r>
      <w:r w:rsidRPr="008347A2">
        <w:rPr>
          <w:rFonts w:ascii="Times New Roman" w:hAnsi="Times New Roman"/>
          <w:color w:val="000000"/>
          <w:sz w:val="24"/>
          <w:szCs w:val="24"/>
        </w:rPr>
        <w:t xml:space="preserve"> padome. </w:t>
      </w:r>
      <w:r w:rsidR="008021A7" w:rsidRPr="008347A2">
        <w:rPr>
          <w:rFonts w:ascii="Times New Roman" w:hAnsi="Times New Roman"/>
          <w:color w:val="000000"/>
          <w:sz w:val="24"/>
          <w:szCs w:val="24"/>
        </w:rPr>
        <w:t>K</w:t>
      </w:r>
      <w:r w:rsidRPr="008347A2">
        <w:rPr>
          <w:rFonts w:ascii="Times New Roman" w:hAnsi="Times New Roman"/>
          <w:color w:val="000000"/>
          <w:sz w:val="24"/>
          <w:szCs w:val="24"/>
        </w:rPr>
        <w:t xml:space="preserve">omisija darbojas saskaņā ar </w:t>
      </w:r>
      <w:r w:rsidR="00FA29ED" w:rsidRPr="008347A2">
        <w:rPr>
          <w:rFonts w:ascii="Times New Roman" w:hAnsi="Times New Roman"/>
          <w:color w:val="000000"/>
          <w:sz w:val="24"/>
          <w:szCs w:val="24"/>
        </w:rPr>
        <w:t>Fonda</w:t>
      </w:r>
      <w:r w:rsidRPr="008347A2">
        <w:rPr>
          <w:rFonts w:ascii="Times New Roman" w:hAnsi="Times New Roman"/>
          <w:color w:val="000000"/>
          <w:sz w:val="24"/>
          <w:szCs w:val="24"/>
        </w:rPr>
        <w:t xml:space="preserve"> padomes apstiprinātu vērtēšanas komisijas nolikumu.</w:t>
      </w:r>
    </w:p>
    <w:p w14:paraId="0F526578" w14:textId="5BC826DB" w:rsidR="001B0BC8" w:rsidRPr="008347A2" w:rsidRDefault="001F6FF1"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Projektu pieteikumu </w:t>
      </w:r>
      <w:r w:rsidRPr="008347A2">
        <w:rPr>
          <w:b w:val="0"/>
          <w:sz w:val="24"/>
          <w:szCs w:val="24"/>
          <w:u w:val="single"/>
          <w:lang w:val="lv-LV"/>
        </w:rPr>
        <w:t xml:space="preserve">administratīvie </w:t>
      </w:r>
      <w:r w:rsidR="00C5255F" w:rsidRPr="008347A2">
        <w:rPr>
          <w:b w:val="0"/>
          <w:sz w:val="24"/>
          <w:szCs w:val="24"/>
          <w:u w:val="single"/>
          <w:lang w:val="lv-LV"/>
        </w:rPr>
        <w:t xml:space="preserve">vērtēšanas </w:t>
      </w:r>
      <w:r w:rsidRPr="008347A2">
        <w:rPr>
          <w:b w:val="0"/>
          <w:sz w:val="24"/>
          <w:szCs w:val="24"/>
          <w:u w:val="single"/>
          <w:lang w:val="lv-LV"/>
        </w:rPr>
        <w:t>kritēriji</w:t>
      </w:r>
      <w:r w:rsidRPr="008347A2">
        <w:rPr>
          <w:b w:val="0"/>
          <w:sz w:val="24"/>
          <w:szCs w:val="24"/>
          <w:lang w:val="lv-LV"/>
        </w:rPr>
        <w:t>:</w:t>
      </w:r>
    </w:p>
    <w:p w14:paraId="5FDA0ED4" w14:textId="1CD8E901" w:rsidR="009D64EC" w:rsidRPr="008347A2" w:rsidRDefault="001F6FF1" w:rsidP="00D32926">
      <w:pPr>
        <w:pStyle w:val="SubTitle2"/>
        <w:numPr>
          <w:ilvl w:val="2"/>
          <w:numId w:val="7"/>
        </w:numPr>
        <w:spacing w:after="0"/>
        <w:ind w:left="1287"/>
        <w:jc w:val="both"/>
        <w:rPr>
          <w:b w:val="0"/>
          <w:sz w:val="24"/>
          <w:szCs w:val="24"/>
          <w:lang w:val="lv-LV"/>
        </w:rPr>
      </w:pPr>
      <w:r w:rsidRPr="008347A2">
        <w:rPr>
          <w:b w:val="0"/>
          <w:sz w:val="24"/>
          <w:szCs w:val="24"/>
          <w:lang w:val="lv-LV"/>
        </w:rPr>
        <w:t xml:space="preserve">projekta pieteikums </w:t>
      </w:r>
      <w:r w:rsidR="003B550A" w:rsidRPr="008347A2">
        <w:rPr>
          <w:b w:val="0"/>
          <w:sz w:val="24"/>
          <w:szCs w:val="24"/>
          <w:lang w:val="lv-LV"/>
        </w:rPr>
        <w:t>atbilst nolikuma 2.punktā noteiktajām projekta pieteikuma noformēšanas un iesniegšanas prasībām</w:t>
      </w:r>
      <w:r w:rsidR="00330B88" w:rsidRPr="008347A2">
        <w:rPr>
          <w:b w:val="0"/>
          <w:sz w:val="24"/>
          <w:szCs w:val="24"/>
          <w:lang w:val="lv-LV"/>
        </w:rPr>
        <w:t>;</w:t>
      </w:r>
    </w:p>
    <w:p w14:paraId="66DBF1E6" w14:textId="77777777" w:rsidR="0057124F" w:rsidRPr="008347A2" w:rsidRDefault="00F94BB6" w:rsidP="00D32926">
      <w:pPr>
        <w:pStyle w:val="SubTitle2"/>
        <w:numPr>
          <w:ilvl w:val="2"/>
          <w:numId w:val="7"/>
        </w:numPr>
        <w:spacing w:after="0"/>
        <w:ind w:left="1287"/>
        <w:jc w:val="both"/>
        <w:rPr>
          <w:b w:val="0"/>
          <w:bCs/>
          <w:sz w:val="24"/>
          <w:szCs w:val="24"/>
          <w:lang w:val="lv-LV"/>
        </w:rPr>
      </w:pPr>
      <w:r w:rsidRPr="008347A2">
        <w:rPr>
          <w:b w:val="0"/>
          <w:bCs/>
          <w:sz w:val="24"/>
          <w:szCs w:val="24"/>
          <w:lang w:val="lv-LV"/>
        </w:rPr>
        <w:t>p</w:t>
      </w:r>
      <w:r w:rsidR="00AB724D" w:rsidRPr="008347A2">
        <w:rPr>
          <w:b w:val="0"/>
          <w:bCs/>
          <w:sz w:val="24"/>
          <w:szCs w:val="24"/>
          <w:lang w:val="lv-LV"/>
        </w:rPr>
        <w:t xml:space="preserve">ieprasītais programmas finansējums </w:t>
      </w:r>
      <w:r w:rsidR="002E0349" w:rsidRPr="008347A2">
        <w:rPr>
          <w:b w:val="0"/>
          <w:bCs/>
          <w:sz w:val="24"/>
          <w:szCs w:val="24"/>
          <w:lang w:val="lv-LV"/>
        </w:rPr>
        <w:t>atbilst</w:t>
      </w:r>
      <w:r w:rsidR="00AB724D" w:rsidRPr="008347A2">
        <w:rPr>
          <w:b w:val="0"/>
          <w:bCs/>
          <w:sz w:val="24"/>
          <w:szCs w:val="24"/>
          <w:lang w:val="lv-LV"/>
        </w:rPr>
        <w:t xml:space="preserve"> </w:t>
      </w:r>
      <w:r w:rsidR="008021A7" w:rsidRPr="008347A2">
        <w:rPr>
          <w:b w:val="0"/>
          <w:bCs/>
          <w:sz w:val="24"/>
          <w:szCs w:val="24"/>
          <w:lang w:val="lv-LV"/>
        </w:rPr>
        <w:t xml:space="preserve">nolikuma </w:t>
      </w:r>
      <w:r w:rsidR="00AB724D" w:rsidRPr="008347A2">
        <w:rPr>
          <w:b w:val="0"/>
          <w:bCs/>
          <w:sz w:val="24"/>
          <w:szCs w:val="24"/>
          <w:lang w:val="lv-LV"/>
        </w:rPr>
        <w:t>1.</w:t>
      </w:r>
      <w:r w:rsidR="00E868A6" w:rsidRPr="008347A2">
        <w:rPr>
          <w:b w:val="0"/>
          <w:bCs/>
          <w:sz w:val="24"/>
          <w:szCs w:val="24"/>
          <w:lang w:val="lv-LV"/>
        </w:rPr>
        <w:t>8</w:t>
      </w:r>
      <w:r w:rsidR="002E0349" w:rsidRPr="008347A2">
        <w:rPr>
          <w:b w:val="0"/>
          <w:bCs/>
          <w:sz w:val="24"/>
          <w:szCs w:val="24"/>
          <w:lang w:val="lv-LV"/>
        </w:rPr>
        <w:t>.punktā norādītajam vienam projektam pieejamam</w:t>
      </w:r>
      <w:r w:rsidR="00AB724D" w:rsidRPr="008347A2">
        <w:rPr>
          <w:b w:val="0"/>
          <w:bCs/>
          <w:sz w:val="24"/>
          <w:szCs w:val="24"/>
          <w:lang w:val="lv-LV"/>
        </w:rPr>
        <w:t xml:space="preserve"> programmas finansējum</w:t>
      </w:r>
      <w:r w:rsidR="002E0349" w:rsidRPr="008347A2">
        <w:rPr>
          <w:b w:val="0"/>
          <w:bCs/>
          <w:sz w:val="24"/>
          <w:szCs w:val="24"/>
          <w:lang w:val="lv-LV"/>
        </w:rPr>
        <w:t>am</w:t>
      </w:r>
      <w:r w:rsidR="0057124F" w:rsidRPr="008347A2">
        <w:rPr>
          <w:b w:val="0"/>
          <w:bCs/>
          <w:sz w:val="24"/>
          <w:szCs w:val="24"/>
          <w:lang w:val="lv-LV"/>
        </w:rPr>
        <w:t>;</w:t>
      </w:r>
    </w:p>
    <w:p w14:paraId="04659ACA" w14:textId="56044B64" w:rsidR="00AB724D" w:rsidRPr="008347A2" w:rsidRDefault="0057124F" w:rsidP="00D32926">
      <w:pPr>
        <w:pStyle w:val="SubTitle2"/>
        <w:numPr>
          <w:ilvl w:val="2"/>
          <w:numId w:val="7"/>
        </w:numPr>
        <w:spacing w:after="0"/>
        <w:ind w:left="1287"/>
        <w:jc w:val="both"/>
        <w:rPr>
          <w:b w:val="0"/>
          <w:bCs/>
          <w:sz w:val="24"/>
          <w:szCs w:val="24"/>
          <w:lang w:val="lv-LV"/>
        </w:rPr>
      </w:pPr>
      <w:r w:rsidRPr="008347A2">
        <w:rPr>
          <w:b w:val="0"/>
          <w:bCs/>
          <w:sz w:val="24"/>
          <w:szCs w:val="24"/>
          <w:lang w:val="lv-LV"/>
        </w:rPr>
        <w:t>projekta pieteikums atbilst nolikuma</w:t>
      </w:r>
      <w:r w:rsidR="00850B52" w:rsidRPr="008347A2">
        <w:rPr>
          <w:b w:val="0"/>
          <w:bCs/>
          <w:sz w:val="24"/>
          <w:szCs w:val="24"/>
          <w:lang w:val="lv-LV"/>
        </w:rPr>
        <w:t xml:space="preserve"> 1.9.</w:t>
      </w:r>
      <w:r w:rsidRPr="008347A2">
        <w:rPr>
          <w:b w:val="0"/>
          <w:bCs/>
          <w:sz w:val="24"/>
          <w:szCs w:val="24"/>
          <w:lang w:val="lv-LV"/>
        </w:rPr>
        <w:t>,</w:t>
      </w:r>
      <w:r w:rsidR="00850B52" w:rsidRPr="008347A2">
        <w:rPr>
          <w:b w:val="0"/>
          <w:bCs/>
          <w:sz w:val="24"/>
          <w:szCs w:val="24"/>
          <w:lang w:val="lv-LV"/>
        </w:rPr>
        <w:t xml:space="preserve"> 1.10.</w:t>
      </w:r>
      <w:r w:rsidRPr="008347A2">
        <w:rPr>
          <w:b w:val="0"/>
          <w:bCs/>
          <w:sz w:val="24"/>
          <w:szCs w:val="24"/>
          <w:lang w:val="lv-LV"/>
        </w:rPr>
        <w:t>, 1.11., 1.13.punktiem.</w:t>
      </w:r>
      <w:r w:rsidR="00850B52" w:rsidRPr="008347A2">
        <w:rPr>
          <w:b w:val="0"/>
          <w:bCs/>
          <w:sz w:val="24"/>
          <w:szCs w:val="24"/>
          <w:lang w:val="lv-LV"/>
        </w:rPr>
        <w:t xml:space="preserve"> </w:t>
      </w:r>
    </w:p>
    <w:p w14:paraId="14649E2E" w14:textId="355C1688" w:rsidR="00C5255F" w:rsidRPr="008347A2" w:rsidRDefault="00C5255F"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Projektu </w:t>
      </w:r>
      <w:r w:rsidRPr="008347A2">
        <w:rPr>
          <w:b w:val="0"/>
          <w:sz w:val="24"/>
          <w:szCs w:val="24"/>
          <w:u w:val="single"/>
          <w:lang w:val="lv-LV"/>
        </w:rPr>
        <w:t>atbilstības vērtēšanas kritēriji</w:t>
      </w:r>
      <w:r w:rsidRPr="008347A2">
        <w:rPr>
          <w:b w:val="0"/>
          <w:sz w:val="24"/>
          <w:szCs w:val="24"/>
          <w:lang w:val="lv-LV"/>
        </w:rPr>
        <w:t>:</w:t>
      </w:r>
    </w:p>
    <w:p w14:paraId="6652C779" w14:textId="1881E06D" w:rsidR="003A0A7C" w:rsidRPr="008347A2" w:rsidRDefault="00702E06" w:rsidP="003A0A7C">
      <w:pPr>
        <w:pStyle w:val="SubTitle2"/>
        <w:numPr>
          <w:ilvl w:val="2"/>
          <w:numId w:val="7"/>
        </w:numPr>
        <w:spacing w:after="0"/>
        <w:ind w:left="1287"/>
        <w:jc w:val="both"/>
        <w:rPr>
          <w:b w:val="0"/>
          <w:bCs/>
          <w:sz w:val="24"/>
          <w:szCs w:val="24"/>
          <w:lang w:val="lv-LV"/>
        </w:rPr>
      </w:pPr>
      <w:r w:rsidRPr="008347A2">
        <w:rPr>
          <w:b w:val="0"/>
          <w:bCs/>
          <w:color w:val="000000"/>
          <w:sz w:val="24"/>
          <w:szCs w:val="24"/>
          <w:lang w:val="lv-LV"/>
        </w:rPr>
        <w:t>p</w:t>
      </w:r>
      <w:r w:rsidR="00AB724D" w:rsidRPr="008347A2">
        <w:rPr>
          <w:b w:val="0"/>
          <w:bCs/>
          <w:color w:val="000000"/>
          <w:sz w:val="24"/>
          <w:szCs w:val="24"/>
          <w:lang w:val="lv-LV"/>
        </w:rPr>
        <w:t>rojekta iesniedzējs un partneri(s)</w:t>
      </w:r>
      <w:r w:rsidR="002E165C" w:rsidRPr="008347A2">
        <w:rPr>
          <w:b w:val="0"/>
          <w:bCs/>
          <w:color w:val="000000"/>
          <w:sz w:val="24"/>
          <w:szCs w:val="24"/>
          <w:lang w:val="lv-LV"/>
        </w:rPr>
        <w:t xml:space="preserve"> (ja attiecināms)</w:t>
      </w:r>
      <w:r w:rsidR="00AB724D" w:rsidRPr="008347A2">
        <w:rPr>
          <w:b w:val="0"/>
          <w:bCs/>
          <w:color w:val="000000"/>
          <w:sz w:val="24"/>
          <w:szCs w:val="24"/>
          <w:lang w:val="lv-LV"/>
        </w:rPr>
        <w:t xml:space="preserve"> atbilst </w:t>
      </w:r>
      <w:r w:rsidR="005A20C6" w:rsidRPr="008347A2">
        <w:rPr>
          <w:b w:val="0"/>
          <w:bCs/>
          <w:color w:val="000000"/>
          <w:sz w:val="24"/>
          <w:szCs w:val="24"/>
          <w:lang w:val="lv-LV"/>
        </w:rPr>
        <w:t>š</w:t>
      </w:r>
      <w:r w:rsidR="002E165C" w:rsidRPr="008347A2">
        <w:rPr>
          <w:b w:val="0"/>
          <w:bCs/>
          <w:color w:val="000000"/>
          <w:sz w:val="24"/>
          <w:szCs w:val="24"/>
          <w:lang w:val="lv-LV"/>
        </w:rPr>
        <w:t xml:space="preserve">ā </w:t>
      </w:r>
      <w:r w:rsidR="00AB724D" w:rsidRPr="008347A2">
        <w:rPr>
          <w:b w:val="0"/>
          <w:bCs/>
          <w:color w:val="000000"/>
          <w:sz w:val="24"/>
          <w:szCs w:val="24"/>
          <w:lang w:val="lv-LV"/>
        </w:rPr>
        <w:t xml:space="preserve">nolikuma </w:t>
      </w:r>
      <w:r w:rsidR="002E165C" w:rsidRPr="008347A2">
        <w:rPr>
          <w:b w:val="0"/>
          <w:bCs/>
          <w:color w:val="000000"/>
          <w:sz w:val="24"/>
          <w:szCs w:val="24"/>
          <w:lang w:val="lv-LV"/>
        </w:rPr>
        <w:t>3.punktā noteiktajām prasībām projekta iesniedzējam</w:t>
      </w:r>
      <w:r w:rsidRPr="008347A2">
        <w:rPr>
          <w:b w:val="0"/>
          <w:bCs/>
          <w:color w:val="000000"/>
          <w:sz w:val="24"/>
          <w:szCs w:val="24"/>
          <w:lang w:val="lv-LV"/>
        </w:rPr>
        <w:t>;</w:t>
      </w:r>
      <w:r w:rsidR="003A0A7C" w:rsidRPr="008347A2">
        <w:rPr>
          <w:b w:val="0"/>
          <w:bCs/>
          <w:color w:val="000000"/>
          <w:sz w:val="24"/>
          <w:szCs w:val="24"/>
          <w:lang w:val="lv-LV"/>
        </w:rPr>
        <w:t xml:space="preserve"> </w:t>
      </w:r>
    </w:p>
    <w:p w14:paraId="119B7AF1" w14:textId="21D15D73" w:rsidR="00467D0E" w:rsidRPr="008347A2" w:rsidRDefault="00702E06" w:rsidP="23FC6A46">
      <w:pPr>
        <w:pStyle w:val="SubTitle2"/>
        <w:numPr>
          <w:ilvl w:val="2"/>
          <w:numId w:val="7"/>
        </w:numPr>
        <w:spacing w:after="0"/>
        <w:ind w:left="1287"/>
        <w:jc w:val="both"/>
        <w:rPr>
          <w:b w:val="0"/>
          <w:sz w:val="24"/>
          <w:szCs w:val="24"/>
          <w:lang w:val="lv-LV"/>
        </w:rPr>
      </w:pPr>
      <w:r w:rsidRPr="008347A2">
        <w:rPr>
          <w:b w:val="0"/>
          <w:color w:val="000000" w:themeColor="text1"/>
          <w:sz w:val="24"/>
          <w:szCs w:val="24"/>
          <w:lang w:val="lv-LV"/>
        </w:rPr>
        <w:t>p</w:t>
      </w:r>
      <w:r w:rsidR="00AB724D" w:rsidRPr="008347A2">
        <w:rPr>
          <w:b w:val="0"/>
          <w:color w:val="000000" w:themeColor="text1"/>
          <w:sz w:val="24"/>
          <w:szCs w:val="24"/>
          <w:lang w:val="lv-LV"/>
        </w:rPr>
        <w:t xml:space="preserve">rojekts atbilst </w:t>
      </w:r>
      <w:r w:rsidR="00011BD8" w:rsidRPr="008347A2">
        <w:rPr>
          <w:b w:val="0"/>
          <w:color w:val="000000" w:themeColor="text1"/>
          <w:sz w:val="24"/>
          <w:szCs w:val="24"/>
          <w:lang w:val="lv-LV"/>
        </w:rPr>
        <w:t xml:space="preserve">šā </w:t>
      </w:r>
      <w:r w:rsidR="00AB724D" w:rsidRPr="008347A2">
        <w:rPr>
          <w:b w:val="0"/>
          <w:color w:val="000000" w:themeColor="text1"/>
          <w:sz w:val="24"/>
          <w:szCs w:val="24"/>
          <w:lang w:val="lv-LV"/>
        </w:rPr>
        <w:t>nolikuma 1.</w:t>
      </w:r>
      <w:r w:rsidR="00111514" w:rsidRPr="008347A2">
        <w:rPr>
          <w:b w:val="0"/>
          <w:color w:val="000000" w:themeColor="text1"/>
          <w:sz w:val="24"/>
          <w:szCs w:val="24"/>
          <w:lang w:val="lv-LV"/>
        </w:rPr>
        <w:t>2</w:t>
      </w:r>
      <w:r w:rsidR="00AB724D" w:rsidRPr="008347A2">
        <w:rPr>
          <w:b w:val="0"/>
          <w:color w:val="000000" w:themeColor="text1"/>
          <w:sz w:val="24"/>
          <w:szCs w:val="24"/>
          <w:lang w:val="lv-LV"/>
        </w:rPr>
        <w:t xml:space="preserve">.punktā </w:t>
      </w:r>
      <w:r w:rsidR="0010297B" w:rsidRPr="008347A2">
        <w:rPr>
          <w:b w:val="0"/>
          <w:color w:val="000000" w:themeColor="text1"/>
          <w:sz w:val="24"/>
          <w:szCs w:val="24"/>
          <w:lang w:val="lv-LV"/>
        </w:rPr>
        <w:t xml:space="preserve">noteiktajam </w:t>
      </w:r>
      <w:r w:rsidR="00AB724D" w:rsidRPr="008347A2">
        <w:rPr>
          <w:b w:val="0"/>
          <w:color w:val="000000" w:themeColor="text1"/>
          <w:sz w:val="24"/>
          <w:szCs w:val="24"/>
          <w:lang w:val="lv-LV"/>
        </w:rPr>
        <w:t>programmas mērķim un</w:t>
      </w:r>
      <w:r w:rsidR="008021A7" w:rsidRPr="008347A2">
        <w:rPr>
          <w:b w:val="0"/>
          <w:color w:val="000000" w:themeColor="text1"/>
          <w:sz w:val="24"/>
          <w:szCs w:val="24"/>
          <w:lang w:val="lv-LV"/>
        </w:rPr>
        <w:t xml:space="preserve"> nolikuma</w:t>
      </w:r>
      <w:r w:rsidR="00AB724D" w:rsidRPr="008347A2">
        <w:rPr>
          <w:b w:val="0"/>
          <w:color w:val="000000" w:themeColor="text1"/>
          <w:sz w:val="24"/>
          <w:szCs w:val="24"/>
          <w:lang w:val="lv-LV"/>
        </w:rPr>
        <w:t xml:space="preserve"> </w:t>
      </w:r>
      <w:r w:rsidR="005838B2" w:rsidRPr="008347A2">
        <w:rPr>
          <w:b w:val="0"/>
          <w:color w:val="000000" w:themeColor="text1"/>
          <w:sz w:val="24"/>
          <w:szCs w:val="24"/>
          <w:lang w:val="lv-LV"/>
        </w:rPr>
        <w:t>1.</w:t>
      </w:r>
      <w:r w:rsidR="00E868A6" w:rsidRPr="008347A2">
        <w:rPr>
          <w:b w:val="0"/>
          <w:color w:val="000000" w:themeColor="text1"/>
          <w:sz w:val="24"/>
          <w:szCs w:val="24"/>
          <w:lang w:val="lv-LV"/>
        </w:rPr>
        <w:t>7</w:t>
      </w:r>
      <w:r w:rsidR="005838B2" w:rsidRPr="008347A2">
        <w:rPr>
          <w:b w:val="0"/>
          <w:color w:val="000000" w:themeColor="text1"/>
          <w:sz w:val="24"/>
          <w:szCs w:val="24"/>
          <w:lang w:val="lv-LV"/>
        </w:rPr>
        <w:t xml:space="preserve">. punktā noteiktajai </w:t>
      </w:r>
      <w:r w:rsidR="00AB724D" w:rsidRPr="008347A2">
        <w:rPr>
          <w:b w:val="0"/>
          <w:color w:val="000000" w:themeColor="text1"/>
          <w:sz w:val="24"/>
          <w:szCs w:val="24"/>
          <w:lang w:val="lv-LV"/>
        </w:rPr>
        <w:t>konkursa kategorijai</w:t>
      </w:r>
      <w:r w:rsidR="001C5AB9" w:rsidRPr="008347A2">
        <w:rPr>
          <w:b w:val="0"/>
          <w:sz w:val="24"/>
          <w:szCs w:val="24"/>
          <w:lang w:val="lv-LV"/>
        </w:rPr>
        <w:t>.</w:t>
      </w:r>
    </w:p>
    <w:p w14:paraId="29BBA83D" w14:textId="46024A91" w:rsidR="00FD4599" w:rsidRPr="008347A2" w:rsidRDefault="00747969"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Ja projekta </w:t>
      </w:r>
      <w:r w:rsidR="00330B88" w:rsidRPr="008347A2">
        <w:rPr>
          <w:b w:val="0"/>
          <w:sz w:val="24"/>
          <w:szCs w:val="24"/>
          <w:lang w:val="lv-LV"/>
        </w:rPr>
        <w:t>pieteikumā tiks konstat</w:t>
      </w:r>
      <w:r w:rsidR="00FD4599" w:rsidRPr="008347A2">
        <w:rPr>
          <w:b w:val="0"/>
          <w:sz w:val="24"/>
          <w:szCs w:val="24"/>
          <w:lang w:val="lv-LV"/>
        </w:rPr>
        <w:t>ētas</w:t>
      </w:r>
      <w:r w:rsidR="00EA129D" w:rsidRPr="008347A2">
        <w:rPr>
          <w:b w:val="0"/>
          <w:sz w:val="24"/>
          <w:szCs w:val="24"/>
          <w:lang w:val="lv-LV"/>
        </w:rPr>
        <w:t xml:space="preserve"> neatbilst</w:t>
      </w:r>
      <w:r w:rsidR="00FD4599" w:rsidRPr="008347A2">
        <w:rPr>
          <w:b w:val="0"/>
          <w:sz w:val="24"/>
          <w:szCs w:val="24"/>
          <w:lang w:val="lv-LV"/>
        </w:rPr>
        <w:t>ības</w:t>
      </w:r>
      <w:r w:rsidR="00EA129D" w:rsidRPr="008347A2">
        <w:rPr>
          <w:b w:val="0"/>
          <w:sz w:val="24"/>
          <w:szCs w:val="24"/>
          <w:lang w:val="lv-LV"/>
        </w:rPr>
        <w:t xml:space="preserve"> kādam no</w:t>
      </w:r>
      <w:r w:rsidRPr="008347A2">
        <w:rPr>
          <w:b w:val="0"/>
          <w:sz w:val="24"/>
          <w:szCs w:val="24"/>
          <w:lang w:val="lv-LV"/>
        </w:rPr>
        <w:t xml:space="preserve"> nolikumā noteiktajiem </w:t>
      </w:r>
      <w:r w:rsidR="00F156B0" w:rsidRPr="008347A2">
        <w:rPr>
          <w:b w:val="0"/>
          <w:sz w:val="24"/>
          <w:szCs w:val="24"/>
          <w:lang w:val="lv-LV"/>
        </w:rPr>
        <w:t>administratīvās vērtēšanas kritērijiem vai</w:t>
      </w:r>
      <w:r w:rsidR="008021A7" w:rsidRPr="008347A2">
        <w:rPr>
          <w:b w:val="0"/>
          <w:sz w:val="24"/>
          <w:szCs w:val="24"/>
          <w:lang w:val="lv-LV"/>
        </w:rPr>
        <w:t xml:space="preserve"> nolikuma</w:t>
      </w:r>
      <w:r w:rsidR="00F156B0" w:rsidRPr="008347A2">
        <w:rPr>
          <w:b w:val="0"/>
          <w:sz w:val="24"/>
          <w:szCs w:val="24"/>
          <w:lang w:val="lv-LV"/>
        </w:rPr>
        <w:t xml:space="preserve"> 5.</w:t>
      </w:r>
      <w:r w:rsidR="00C27D43" w:rsidRPr="008347A2">
        <w:rPr>
          <w:b w:val="0"/>
          <w:sz w:val="24"/>
          <w:szCs w:val="24"/>
          <w:lang w:val="lv-LV"/>
        </w:rPr>
        <w:t>4</w:t>
      </w:r>
      <w:r w:rsidR="00F156B0" w:rsidRPr="008347A2">
        <w:rPr>
          <w:b w:val="0"/>
          <w:sz w:val="24"/>
          <w:szCs w:val="24"/>
          <w:lang w:val="lv-LV"/>
        </w:rPr>
        <w:t xml:space="preserve">.1.punktā </w:t>
      </w:r>
      <w:r w:rsidR="00C27D43" w:rsidRPr="008347A2">
        <w:rPr>
          <w:b w:val="0"/>
          <w:sz w:val="24"/>
          <w:szCs w:val="24"/>
          <w:lang w:val="lv-LV"/>
        </w:rPr>
        <w:t xml:space="preserve">noteiktajam atbilstības vērtēšanas </w:t>
      </w:r>
      <w:r w:rsidR="00F156B0" w:rsidRPr="008347A2">
        <w:rPr>
          <w:b w:val="0"/>
          <w:sz w:val="24"/>
          <w:szCs w:val="24"/>
          <w:lang w:val="lv-LV"/>
        </w:rPr>
        <w:t>kritērijam</w:t>
      </w:r>
      <w:r w:rsidR="00DC0F30" w:rsidRPr="008347A2">
        <w:rPr>
          <w:rStyle w:val="FootnoteReference"/>
          <w:b w:val="0"/>
          <w:szCs w:val="24"/>
          <w:lang w:val="lv-LV"/>
        </w:rPr>
        <w:footnoteReference w:id="7"/>
      </w:r>
      <w:r w:rsidR="00F156B0" w:rsidRPr="008347A2">
        <w:rPr>
          <w:b w:val="0"/>
          <w:sz w:val="24"/>
          <w:szCs w:val="24"/>
          <w:lang w:val="lv-LV"/>
        </w:rPr>
        <w:t xml:space="preserve">, </w:t>
      </w:r>
      <w:r w:rsidRPr="008347A2">
        <w:rPr>
          <w:b w:val="0"/>
          <w:sz w:val="24"/>
          <w:szCs w:val="24"/>
          <w:lang w:val="lv-LV"/>
        </w:rPr>
        <w:t>Fonds</w:t>
      </w:r>
      <w:r w:rsidR="004044B5" w:rsidRPr="008347A2">
        <w:rPr>
          <w:b w:val="0"/>
          <w:sz w:val="24"/>
          <w:szCs w:val="24"/>
          <w:lang w:val="lv-LV"/>
        </w:rPr>
        <w:t>, nosūtot pieprasījumu uz projekta pieteikumā norādīto projekta iesniedzēja elektroniskā pasta adresi,</w:t>
      </w:r>
      <w:r w:rsidRPr="008347A2">
        <w:rPr>
          <w:b w:val="0"/>
          <w:sz w:val="24"/>
          <w:szCs w:val="24"/>
          <w:lang w:val="lv-LV"/>
        </w:rPr>
        <w:t xml:space="preserve"> vienu reizi rakstiski pieprasa</w:t>
      </w:r>
      <w:r w:rsidR="004044B5" w:rsidRPr="008347A2">
        <w:rPr>
          <w:b w:val="0"/>
          <w:sz w:val="24"/>
          <w:szCs w:val="24"/>
          <w:lang w:val="lv-LV"/>
        </w:rPr>
        <w:t xml:space="preserve"> </w:t>
      </w:r>
      <w:r w:rsidRPr="008347A2">
        <w:rPr>
          <w:b w:val="0"/>
          <w:sz w:val="24"/>
          <w:szCs w:val="24"/>
          <w:lang w:val="lv-LV"/>
        </w:rPr>
        <w:t xml:space="preserve">projekta iesniedzējam </w:t>
      </w:r>
      <w:r w:rsidR="00341136" w:rsidRPr="008347A2">
        <w:rPr>
          <w:b w:val="0"/>
          <w:sz w:val="24"/>
          <w:szCs w:val="24"/>
          <w:lang w:val="lv-LV"/>
        </w:rPr>
        <w:t>5 (</w:t>
      </w:r>
      <w:r w:rsidRPr="008347A2">
        <w:rPr>
          <w:b w:val="0"/>
          <w:sz w:val="24"/>
          <w:szCs w:val="24"/>
          <w:lang w:val="lv-LV"/>
        </w:rPr>
        <w:t>piecu</w:t>
      </w:r>
      <w:r w:rsidR="00341136" w:rsidRPr="008347A2">
        <w:rPr>
          <w:b w:val="0"/>
          <w:sz w:val="24"/>
          <w:szCs w:val="24"/>
          <w:lang w:val="lv-LV"/>
        </w:rPr>
        <w:t>)</w:t>
      </w:r>
      <w:r w:rsidRPr="008347A2">
        <w:rPr>
          <w:b w:val="0"/>
          <w:sz w:val="24"/>
          <w:szCs w:val="24"/>
          <w:lang w:val="lv-LV"/>
        </w:rPr>
        <w:t xml:space="preserve"> darbdienu laikā no attiecīga Fonda pieprasījuma saņemšanas dien</w:t>
      </w:r>
      <w:r w:rsidR="00FD4599" w:rsidRPr="008347A2">
        <w:rPr>
          <w:b w:val="0"/>
          <w:sz w:val="24"/>
          <w:szCs w:val="24"/>
          <w:lang w:val="lv-LV"/>
        </w:rPr>
        <w:t>as iesniegt papildu informāciju</w:t>
      </w:r>
      <w:r w:rsidRPr="008347A2">
        <w:rPr>
          <w:b w:val="0"/>
          <w:sz w:val="24"/>
          <w:szCs w:val="24"/>
          <w:lang w:val="lv-LV"/>
        </w:rPr>
        <w:t>.</w:t>
      </w:r>
    </w:p>
    <w:p w14:paraId="5A6B7097" w14:textId="70D0237E" w:rsidR="00B065EF" w:rsidRPr="008347A2" w:rsidRDefault="00B065EF"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Ja projekta pieteikums neatbildīs kādam no </w:t>
      </w:r>
      <w:r w:rsidR="00FD4599" w:rsidRPr="008347A2">
        <w:rPr>
          <w:b w:val="0"/>
          <w:sz w:val="24"/>
          <w:szCs w:val="24"/>
          <w:lang w:val="lv-LV"/>
        </w:rPr>
        <w:t xml:space="preserve">atbilstības </w:t>
      </w:r>
      <w:r w:rsidRPr="008347A2">
        <w:rPr>
          <w:b w:val="0"/>
          <w:sz w:val="24"/>
          <w:szCs w:val="24"/>
          <w:lang w:val="lv-LV"/>
        </w:rPr>
        <w:t>vērtēšanas kritērijiem, tas tiks noraidīts.</w:t>
      </w:r>
    </w:p>
    <w:p w14:paraId="72CE15F4" w14:textId="77777777" w:rsidR="00AA2272" w:rsidRPr="008347A2" w:rsidRDefault="00AA2272" w:rsidP="00AA2272">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Projektu pieteikumu </w:t>
      </w:r>
      <w:r w:rsidRPr="008347A2">
        <w:rPr>
          <w:b w:val="0"/>
          <w:sz w:val="24"/>
          <w:szCs w:val="24"/>
          <w:u w:val="single"/>
          <w:lang w:val="lv-LV"/>
        </w:rPr>
        <w:t>kvalitātes vērtēšanas kritēriji</w:t>
      </w:r>
      <w:r w:rsidRPr="008347A2">
        <w:rPr>
          <w:b w:val="0"/>
          <w:sz w:val="24"/>
          <w:szCs w:val="24"/>
          <w:lang w:val="lv-LV"/>
        </w:rPr>
        <w:t>:</w:t>
      </w:r>
    </w:p>
    <w:p w14:paraId="672D18E4" w14:textId="77777777" w:rsidR="00AA2272" w:rsidRPr="008347A2" w:rsidRDefault="00AA2272" w:rsidP="00AA2272">
      <w:pPr>
        <w:pStyle w:val="SubTitle2"/>
        <w:spacing w:after="0"/>
        <w:ind w:left="567"/>
        <w:jc w:val="both"/>
        <w:rPr>
          <w:b w:val="0"/>
          <w:sz w:val="24"/>
          <w:szCs w:val="24"/>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882"/>
        <w:gridCol w:w="1559"/>
        <w:gridCol w:w="4819"/>
      </w:tblGrid>
      <w:tr w:rsidR="00AA2272" w:rsidRPr="008347A2" w14:paraId="2BDA60DE" w14:textId="77777777" w:rsidTr="23FC6A46">
        <w:tc>
          <w:tcPr>
            <w:tcW w:w="812" w:type="dxa"/>
            <w:vAlign w:val="center"/>
          </w:tcPr>
          <w:p w14:paraId="4820C85B" w14:textId="77777777" w:rsidR="00AA2272" w:rsidRPr="008347A2" w:rsidRDefault="00AA2272" w:rsidP="00602958">
            <w:pPr>
              <w:ind w:right="-22"/>
              <w:jc w:val="center"/>
              <w:rPr>
                <w:color w:val="000000"/>
                <w:szCs w:val="24"/>
                <w:lang w:val="lv-LV"/>
              </w:rPr>
            </w:pPr>
            <w:r w:rsidRPr="008347A2">
              <w:rPr>
                <w:b/>
                <w:color w:val="000000"/>
                <w:szCs w:val="24"/>
                <w:lang w:val="lv-LV"/>
              </w:rPr>
              <w:t>Nr.</w:t>
            </w:r>
          </w:p>
        </w:tc>
        <w:tc>
          <w:tcPr>
            <w:tcW w:w="1882" w:type="dxa"/>
            <w:vAlign w:val="center"/>
          </w:tcPr>
          <w:p w14:paraId="2CB3299F" w14:textId="77777777" w:rsidR="00AA2272" w:rsidRPr="008347A2" w:rsidRDefault="00AA2272" w:rsidP="00602958">
            <w:pPr>
              <w:pStyle w:val="Heading1"/>
              <w:spacing w:before="0"/>
              <w:ind w:right="-22"/>
              <w:rPr>
                <w:rFonts w:ascii="Times New Roman" w:hAnsi="Times New Roman"/>
                <w:color w:val="000000"/>
                <w:sz w:val="24"/>
                <w:szCs w:val="24"/>
                <w:lang w:val="lv-LV"/>
              </w:rPr>
            </w:pPr>
            <w:r w:rsidRPr="008347A2">
              <w:rPr>
                <w:rFonts w:ascii="Times New Roman" w:hAnsi="Times New Roman"/>
                <w:color w:val="000000"/>
                <w:sz w:val="24"/>
                <w:szCs w:val="24"/>
                <w:lang w:val="lv-LV"/>
              </w:rPr>
              <w:t>Kritēriji</w:t>
            </w:r>
          </w:p>
        </w:tc>
        <w:tc>
          <w:tcPr>
            <w:tcW w:w="1559" w:type="dxa"/>
            <w:vAlign w:val="center"/>
          </w:tcPr>
          <w:p w14:paraId="70507514" w14:textId="77777777" w:rsidR="00AA2272" w:rsidRPr="008347A2" w:rsidRDefault="00AA2272" w:rsidP="00602958">
            <w:pPr>
              <w:ind w:right="-22"/>
              <w:jc w:val="center"/>
              <w:rPr>
                <w:b/>
                <w:color w:val="000000"/>
                <w:szCs w:val="24"/>
                <w:lang w:val="lv-LV"/>
              </w:rPr>
            </w:pPr>
            <w:r w:rsidRPr="008347A2">
              <w:rPr>
                <w:b/>
                <w:color w:val="000000"/>
                <w:szCs w:val="24"/>
                <w:lang w:val="lv-LV"/>
              </w:rPr>
              <w:t>Maksimālais punktu skaits</w:t>
            </w:r>
          </w:p>
        </w:tc>
        <w:tc>
          <w:tcPr>
            <w:tcW w:w="4819" w:type="dxa"/>
            <w:vAlign w:val="center"/>
          </w:tcPr>
          <w:p w14:paraId="59A86292" w14:textId="77777777" w:rsidR="00AA2272" w:rsidRPr="008347A2" w:rsidRDefault="00AA2272" w:rsidP="00602958">
            <w:pPr>
              <w:ind w:right="-22"/>
              <w:jc w:val="center"/>
              <w:rPr>
                <w:b/>
                <w:color w:val="000000"/>
                <w:szCs w:val="24"/>
                <w:lang w:val="lv-LV"/>
              </w:rPr>
            </w:pPr>
            <w:r w:rsidRPr="008347A2">
              <w:rPr>
                <w:b/>
                <w:color w:val="000000"/>
                <w:szCs w:val="24"/>
                <w:lang w:val="lv-LV"/>
              </w:rPr>
              <w:t>Punktu skala</w:t>
            </w:r>
          </w:p>
        </w:tc>
      </w:tr>
      <w:tr w:rsidR="00AA2272" w:rsidRPr="008347A2" w14:paraId="0EE39C4D" w14:textId="77777777" w:rsidTr="23FC6A46">
        <w:tc>
          <w:tcPr>
            <w:tcW w:w="2694" w:type="dxa"/>
            <w:gridSpan w:val="2"/>
          </w:tcPr>
          <w:p w14:paraId="73C2F8B7" w14:textId="77777777" w:rsidR="00AA2272" w:rsidRPr="008347A2" w:rsidRDefault="00AA2272" w:rsidP="00602958">
            <w:pPr>
              <w:ind w:right="-22"/>
              <w:rPr>
                <w:b/>
                <w:color w:val="000000"/>
                <w:szCs w:val="24"/>
                <w:lang w:val="lv-LV"/>
              </w:rPr>
            </w:pPr>
            <w:r w:rsidRPr="008347A2">
              <w:rPr>
                <w:b/>
                <w:color w:val="000000"/>
                <w:szCs w:val="24"/>
                <w:lang w:val="lv-LV"/>
              </w:rPr>
              <w:t>Projekta pieteikuma atbilstība konkursa mērķim, kvalitāte, detalizācijas pakāpe, ilgtspēja, sasniedzamā auditorija</w:t>
            </w:r>
          </w:p>
        </w:tc>
        <w:tc>
          <w:tcPr>
            <w:tcW w:w="1559" w:type="dxa"/>
          </w:tcPr>
          <w:p w14:paraId="19CC7D0B" w14:textId="70082D17" w:rsidR="00AA2272" w:rsidRPr="008347A2" w:rsidRDefault="00DC0F30" w:rsidP="23FC6A46">
            <w:pPr>
              <w:ind w:right="-22"/>
              <w:jc w:val="center"/>
              <w:rPr>
                <w:b/>
                <w:bCs/>
                <w:color w:val="000000"/>
                <w:lang w:val="lv-LV"/>
              </w:rPr>
            </w:pPr>
            <w:r w:rsidRPr="008347A2">
              <w:rPr>
                <w:b/>
                <w:bCs/>
                <w:color w:val="000000" w:themeColor="text1"/>
                <w:lang w:val="lv-LV"/>
              </w:rPr>
              <w:t>2</w:t>
            </w:r>
            <w:r w:rsidR="001815E2" w:rsidRPr="008347A2">
              <w:rPr>
                <w:b/>
                <w:bCs/>
                <w:color w:val="000000" w:themeColor="text1"/>
                <w:lang w:val="lv-LV"/>
              </w:rPr>
              <w:t>6</w:t>
            </w:r>
          </w:p>
        </w:tc>
        <w:tc>
          <w:tcPr>
            <w:tcW w:w="4819" w:type="dxa"/>
          </w:tcPr>
          <w:p w14:paraId="54E5CC83" w14:textId="77777777" w:rsidR="00AA2272" w:rsidRPr="008347A2" w:rsidRDefault="00AA2272" w:rsidP="00602958">
            <w:pPr>
              <w:ind w:right="-22"/>
              <w:jc w:val="both"/>
              <w:rPr>
                <w:b/>
                <w:color w:val="000000"/>
                <w:szCs w:val="24"/>
                <w:lang w:val="lv-LV"/>
              </w:rPr>
            </w:pPr>
          </w:p>
        </w:tc>
      </w:tr>
      <w:tr w:rsidR="00AA2272" w:rsidRPr="008347A2" w14:paraId="457DD07E" w14:textId="77777777" w:rsidTr="23FC6A46">
        <w:tc>
          <w:tcPr>
            <w:tcW w:w="812" w:type="dxa"/>
          </w:tcPr>
          <w:p w14:paraId="4CF0003A" w14:textId="77777777" w:rsidR="00AA2272" w:rsidRPr="008347A2" w:rsidRDefault="00AA2272" w:rsidP="00602958">
            <w:pPr>
              <w:ind w:right="-22"/>
              <w:jc w:val="center"/>
              <w:rPr>
                <w:color w:val="000000"/>
                <w:szCs w:val="24"/>
                <w:lang w:val="lv-LV"/>
              </w:rPr>
            </w:pPr>
            <w:r w:rsidRPr="008347A2">
              <w:rPr>
                <w:color w:val="000000"/>
                <w:szCs w:val="24"/>
                <w:lang w:val="lv-LV"/>
              </w:rPr>
              <w:lastRenderedPageBreak/>
              <w:t>5.7.1.</w:t>
            </w:r>
          </w:p>
          <w:p w14:paraId="2E458B23" w14:textId="77777777" w:rsidR="00AA2272" w:rsidRPr="008347A2" w:rsidRDefault="00AA2272" w:rsidP="00602958">
            <w:pPr>
              <w:ind w:right="-22"/>
              <w:jc w:val="center"/>
              <w:rPr>
                <w:color w:val="000000"/>
                <w:szCs w:val="24"/>
                <w:lang w:val="lv-LV"/>
              </w:rPr>
            </w:pPr>
          </w:p>
        </w:tc>
        <w:tc>
          <w:tcPr>
            <w:tcW w:w="1882" w:type="dxa"/>
          </w:tcPr>
          <w:p w14:paraId="3CF77DEE" w14:textId="25BA870A" w:rsidR="00AA2272" w:rsidRPr="008347A2" w:rsidRDefault="00AA2272" w:rsidP="23FC6A46">
            <w:pPr>
              <w:jc w:val="both"/>
              <w:rPr>
                <w:color w:val="000000"/>
                <w:lang w:val="lv-LV"/>
              </w:rPr>
            </w:pPr>
            <w:r w:rsidRPr="008347A2">
              <w:rPr>
                <w:color w:val="000000" w:themeColor="text1"/>
                <w:lang w:val="lv-LV"/>
              </w:rPr>
              <w:t xml:space="preserve">Atbilstība Programmas mērķim </w:t>
            </w:r>
          </w:p>
        </w:tc>
        <w:tc>
          <w:tcPr>
            <w:tcW w:w="1559" w:type="dxa"/>
          </w:tcPr>
          <w:p w14:paraId="7DA6E07C" w14:textId="06A5AF2E" w:rsidR="00AA2272" w:rsidRPr="008347A2" w:rsidRDefault="00DC0F30" w:rsidP="23FC6A46">
            <w:pPr>
              <w:ind w:right="-22"/>
              <w:jc w:val="center"/>
              <w:rPr>
                <w:color w:val="000000"/>
                <w:lang w:val="lv-LV"/>
              </w:rPr>
            </w:pPr>
            <w:r w:rsidRPr="008347A2">
              <w:rPr>
                <w:color w:val="000000" w:themeColor="text1"/>
                <w:lang w:val="lv-LV"/>
              </w:rPr>
              <w:t>5</w:t>
            </w:r>
          </w:p>
        </w:tc>
        <w:tc>
          <w:tcPr>
            <w:tcW w:w="4819" w:type="dxa"/>
          </w:tcPr>
          <w:p w14:paraId="1F80FC1B" w14:textId="480FED1F" w:rsidR="00AA2272" w:rsidRPr="008347A2" w:rsidRDefault="00AA2272" w:rsidP="23FC6A46">
            <w:pPr>
              <w:ind w:right="-22"/>
              <w:jc w:val="both"/>
              <w:rPr>
                <w:color w:val="000000"/>
                <w:lang w:val="lv-LV"/>
              </w:rPr>
            </w:pPr>
            <w:r w:rsidRPr="008347A2">
              <w:rPr>
                <w:b/>
                <w:bCs/>
                <w:color w:val="000000" w:themeColor="text1"/>
                <w:lang w:val="lv-LV"/>
              </w:rPr>
              <w:t>(</w:t>
            </w:r>
            <w:r w:rsidR="00DC0F30" w:rsidRPr="008347A2">
              <w:rPr>
                <w:b/>
                <w:bCs/>
                <w:color w:val="000000" w:themeColor="text1"/>
                <w:lang w:val="lv-LV"/>
              </w:rPr>
              <w:t>5</w:t>
            </w:r>
            <w:r w:rsidRPr="008347A2">
              <w:rPr>
                <w:b/>
                <w:bCs/>
                <w:color w:val="000000" w:themeColor="text1"/>
                <w:lang w:val="lv-LV"/>
              </w:rPr>
              <w:t xml:space="preserve"> punkti)</w:t>
            </w:r>
            <w:r w:rsidRPr="008347A2">
              <w:rPr>
                <w:color w:val="000000" w:themeColor="text1"/>
                <w:lang w:val="lv-LV"/>
              </w:rPr>
              <w:t xml:space="preserve"> Projekta pieteikums pilnībā atbilst Programmas mērķim.</w:t>
            </w:r>
          </w:p>
          <w:p w14:paraId="3254534E" w14:textId="2D9D09B1" w:rsidR="00AA2272" w:rsidRPr="008347A2" w:rsidRDefault="00AA2272" w:rsidP="23FC6A46">
            <w:pPr>
              <w:ind w:right="-22"/>
              <w:jc w:val="both"/>
              <w:rPr>
                <w:color w:val="000000" w:themeColor="text1"/>
                <w:lang w:val="lv-LV"/>
              </w:rPr>
            </w:pPr>
            <w:r w:rsidRPr="008347A2">
              <w:rPr>
                <w:b/>
                <w:bCs/>
                <w:color w:val="000000" w:themeColor="text1"/>
                <w:lang w:val="lv-LV"/>
              </w:rPr>
              <w:t>(</w:t>
            </w:r>
            <w:r w:rsidR="00DC0F30" w:rsidRPr="008347A2">
              <w:rPr>
                <w:b/>
                <w:bCs/>
                <w:color w:val="000000" w:themeColor="text1"/>
                <w:lang w:val="lv-LV"/>
              </w:rPr>
              <w:t>3</w:t>
            </w:r>
            <w:r w:rsidR="00C17729" w:rsidRPr="008347A2">
              <w:rPr>
                <w:b/>
                <w:bCs/>
                <w:color w:val="000000" w:themeColor="text1"/>
                <w:lang w:val="lv-LV"/>
              </w:rPr>
              <w:t xml:space="preserve"> punkti</w:t>
            </w:r>
            <w:r w:rsidRPr="008347A2">
              <w:rPr>
                <w:b/>
                <w:bCs/>
                <w:color w:val="000000" w:themeColor="text1"/>
                <w:lang w:val="lv-LV"/>
              </w:rPr>
              <w:t>)</w:t>
            </w:r>
            <w:r w:rsidRPr="008347A2">
              <w:rPr>
                <w:color w:val="000000" w:themeColor="text1"/>
                <w:lang w:val="lv-LV"/>
              </w:rPr>
              <w:t xml:space="preserve"> Projekta pieteikums daļēji atbilst Programmas mērķim. </w:t>
            </w:r>
          </w:p>
          <w:p w14:paraId="7C899939" w14:textId="15064350" w:rsidR="002E61BE" w:rsidRPr="008347A2" w:rsidRDefault="002E61BE" w:rsidP="23FC6A46">
            <w:pPr>
              <w:ind w:right="-22"/>
              <w:jc w:val="both"/>
              <w:rPr>
                <w:szCs w:val="24"/>
                <w:lang w:val="lv-LV"/>
              </w:rPr>
            </w:pPr>
            <w:r w:rsidRPr="008347A2">
              <w:rPr>
                <w:b/>
                <w:bCs/>
                <w:color w:val="000000" w:themeColor="text1"/>
                <w:szCs w:val="24"/>
                <w:lang w:val="lv-LV"/>
              </w:rPr>
              <w:t>(1 punkts)</w:t>
            </w:r>
            <w:r w:rsidRPr="008347A2">
              <w:rPr>
                <w:color w:val="000000" w:themeColor="text1"/>
                <w:szCs w:val="24"/>
                <w:lang w:val="lv-LV"/>
              </w:rPr>
              <w:t xml:space="preserve"> Projekta pieteikumā </w:t>
            </w:r>
            <w:r w:rsidRPr="008347A2">
              <w:rPr>
                <w:szCs w:val="24"/>
                <w:lang w:val="lv-LV"/>
              </w:rPr>
              <w:t>informācija ir grūti uztverama, tikai dažas no plānotajām aktivitātēm varētu būt atbilstošas Programmas mērķim.</w:t>
            </w:r>
          </w:p>
          <w:p w14:paraId="680C935A" w14:textId="2D1160B3" w:rsidR="00AA2272" w:rsidRPr="008347A2" w:rsidRDefault="00AA2272" w:rsidP="23FC6A46">
            <w:pPr>
              <w:ind w:right="-22"/>
              <w:jc w:val="both"/>
              <w:rPr>
                <w:color w:val="000000"/>
                <w:lang w:val="lv-LV"/>
              </w:rPr>
            </w:pPr>
            <w:r w:rsidRPr="008347A2">
              <w:rPr>
                <w:b/>
                <w:bCs/>
                <w:color w:val="000000" w:themeColor="text1"/>
                <w:lang w:val="lv-LV"/>
              </w:rPr>
              <w:t>(0 punkti)</w:t>
            </w:r>
            <w:r w:rsidRPr="008347A2">
              <w:rPr>
                <w:color w:val="000000" w:themeColor="text1"/>
                <w:lang w:val="lv-LV"/>
              </w:rPr>
              <w:t xml:space="preserve"> Projekta pieteikums neatbilst Programmas mērķim.</w:t>
            </w:r>
          </w:p>
        </w:tc>
      </w:tr>
      <w:tr w:rsidR="00AA2272" w:rsidRPr="008347A2" w14:paraId="3EBBE631" w14:textId="77777777" w:rsidTr="23FC6A46">
        <w:tc>
          <w:tcPr>
            <w:tcW w:w="812" w:type="dxa"/>
          </w:tcPr>
          <w:p w14:paraId="06B441BA" w14:textId="77777777" w:rsidR="00AA2272" w:rsidRPr="008347A2" w:rsidRDefault="00AA2272" w:rsidP="00602958">
            <w:pPr>
              <w:ind w:right="-22"/>
              <w:jc w:val="center"/>
              <w:rPr>
                <w:color w:val="000000"/>
                <w:szCs w:val="24"/>
                <w:lang w:val="lv-LV"/>
              </w:rPr>
            </w:pPr>
            <w:r w:rsidRPr="008347A2">
              <w:rPr>
                <w:color w:val="000000"/>
                <w:szCs w:val="24"/>
                <w:lang w:val="lv-LV"/>
              </w:rPr>
              <w:t>5.7.2.</w:t>
            </w:r>
          </w:p>
        </w:tc>
        <w:tc>
          <w:tcPr>
            <w:tcW w:w="1882" w:type="dxa"/>
          </w:tcPr>
          <w:p w14:paraId="4C4A28C7" w14:textId="77777777" w:rsidR="00AA2272" w:rsidRPr="008347A2" w:rsidRDefault="00AA2272" w:rsidP="00602958">
            <w:pPr>
              <w:ind w:right="-22"/>
              <w:rPr>
                <w:color w:val="000000"/>
                <w:szCs w:val="24"/>
                <w:lang w:val="lv-LV"/>
              </w:rPr>
            </w:pPr>
            <w:r w:rsidRPr="008347A2">
              <w:rPr>
                <w:color w:val="000000"/>
                <w:szCs w:val="24"/>
                <w:lang w:val="lv-LV"/>
              </w:rPr>
              <w:t>Aktualitāte valsts, reģiona vai vietējo notikumu kontekstā</w:t>
            </w:r>
          </w:p>
        </w:tc>
        <w:tc>
          <w:tcPr>
            <w:tcW w:w="1559" w:type="dxa"/>
          </w:tcPr>
          <w:p w14:paraId="540B3A93" w14:textId="77777777" w:rsidR="00AA2272" w:rsidRPr="008347A2" w:rsidRDefault="00AA2272" w:rsidP="00602958">
            <w:pPr>
              <w:ind w:right="-22"/>
              <w:jc w:val="center"/>
              <w:rPr>
                <w:color w:val="000000"/>
                <w:szCs w:val="24"/>
                <w:lang w:val="lv-LV"/>
              </w:rPr>
            </w:pPr>
            <w:r w:rsidRPr="008347A2">
              <w:rPr>
                <w:color w:val="000000"/>
                <w:szCs w:val="24"/>
                <w:lang w:val="lv-LV"/>
              </w:rPr>
              <w:t>2</w:t>
            </w:r>
          </w:p>
        </w:tc>
        <w:tc>
          <w:tcPr>
            <w:tcW w:w="4819" w:type="dxa"/>
          </w:tcPr>
          <w:p w14:paraId="4DD302E7" w14:textId="1CCF86E1" w:rsidR="00AA2272" w:rsidRPr="008347A2" w:rsidRDefault="00AA2272" w:rsidP="00602958">
            <w:pPr>
              <w:ind w:right="-22"/>
              <w:jc w:val="both"/>
              <w:rPr>
                <w:color w:val="000000"/>
                <w:szCs w:val="24"/>
                <w:lang w:val="lv-LV"/>
              </w:rPr>
            </w:pPr>
            <w:r w:rsidRPr="008347A2">
              <w:rPr>
                <w:b/>
                <w:color w:val="000000"/>
                <w:szCs w:val="24"/>
                <w:lang w:val="lv-LV"/>
              </w:rPr>
              <w:t>(2 punkti)</w:t>
            </w:r>
            <w:r w:rsidRPr="008347A2">
              <w:rPr>
                <w:color w:val="000000"/>
                <w:szCs w:val="24"/>
                <w:lang w:val="lv-LV"/>
              </w:rPr>
              <w:t xml:space="preserve"> Ir augsta aktualitāte un nozīmība valsts, reģiona vai vietējo notikumu kontekstā.</w:t>
            </w:r>
          </w:p>
          <w:p w14:paraId="3323282B" w14:textId="77777777" w:rsidR="00AA2272" w:rsidRPr="008347A2" w:rsidRDefault="00AA2272" w:rsidP="00602958">
            <w:pPr>
              <w:ind w:right="-22"/>
              <w:jc w:val="both"/>
              <w:rPr>
                <w:b/>
                <w:color w:val="000000"/>
                <w:szCs w:val="24"/>
                <w:lang w:val="lv-LV"/>
              </w:rPr>
            </w:pPr>
            <w:r w:rsidRPr="008347A2">
              <w:rPr>
                <w:b/>
                <w:color w:val="000000"/>
                <w:szCs w:val="24"/>
                <w:lang w:val="lv-LV"/>
              </w:rPr>
              <w:t>(1 punkts)</w:t>
            </w:r>
            <w:r w:rsidRPr="008347A2">
              <w:rPr>
                <w:color w:val="000000"/>
                <w:szCs w:val="24"/>
                <w:lang w:val="lv-LV"/>
              </w:rPr>
              <w:t xml:space="preserve"> Ir daļēji aktuāls un/vai daļēji nozīmīgs valsts, reģiona vai vietējo notikumu kontekstā. </w:t>
            </w:r>
          </w:p>
          <w:p w14:paraId="66C8C1B3" w14:textId="77777777" w:rsidR="00AA2272" w:rsidRPr="008347A2" w:rsidRDefault="00AA2272" w:rsidP="00602958">
            <w:pPr>
              <w:ind w:right="-22"/>
              <w:jc w:val="both"/>
              <w:rPr>
                <w:color w:val="000000"/>
                <w:szCs w:val="24"/>
                <w:lang w:val="lv-LV"/>
              </w:rPr>
            </w:pPr>
            <w:r w:rsidRPr="008347A2">
              <w:rPr>
                <w:b/>
                <w:color w:val="000000"/>
                <w:szCs w:val="24"/>
                <w:lang w:val="lv-LV"/>
              </w:rPr>
              <w:t>(0 punkti)</w:t>
            </w:r>
            <w:r w:rsidRPr="008347A2">
              <w:rPr>
                <w:color w:val="000000"/>
                <w:szCs w:val="24"/>
                <w:lang w:val="lv-LV"/>
              </w:rPr>
              <w:t xml:space="preserve"> Nav saskatāma aktualitāte un nozīmība valsts, reģiona vai vietējo notikumu kontekstā.</w:t>
            </w:r>
          </w:p>
        </w:tc>
      </w:tr>
      <w:tr w:rsidR="00AA2272" w:rsidRPr="008347A2" w14:paraId="525586DF" w14:textId="77777777" w:rsidTr="23FC6A46">
        <w:tc>
          <w:tcPr>
            <w:tcW w:w="812" w:type="dxa"/>
          </w:tcPr>
          <w:p w14:paraId="497AAA6F" w14:textId="77777777" w:rsidR="00AA2272" w:rsidRPr="008347A2" w:rsidRDefault="00AA2272" w:rsidP="00602958">
            <w:pPr>
              <w:ind w:right="-22"/>
              <w:jc w:val="center"/>
              <w:rPr>
                <w:color w:val="000000"/>
                <w:szCs w:val="24"/>
                <w:lang w:val="lv-LV"/>
              </w:rPr>
            </w:pPr>
            <w:r w:rsidRPr="008347A2">
              <w:rPr>
                <w:color w:val="000000"/>
                <w:szCs w:val="24"/>
                <w:lang w:val="lv-LV"/>
              </w:rPr>
              <w:t>5.7.3.</w:t>
            </w:r>
          </w:p>
        </w:tc>
        <w:tc>
          <w:tcPr>
            <w:tcW w:w="1882" w:type="dxa"/>
          </w:tcPr>
          <w:p w14:paraId="01E94CDA" w14:textId="77777777" w:rsidR="00AA2272" w:rsidRPr="008347A2" w:rsidRDefault="00AA2272" w:rsidP="00602958">
            <w:pPr>
              <w:ind w:right="-22"/>
              <w:rPr>
                <w:color w:val="000000"/>
                <w:szCs w:val="24"/>
                <w:lang w:val="lv-LV"/>
              </w:rPr>
            </w:pPr>
            <w:r w:rsidRPr="008347A2">
              <w:rPr>
                <w:color w:val="000000"/>
                <w:szCs w:val="24"/>
                <w:lang w:val="lv-LV"/>
              </w:rPr>
              <w:t>Projekta pieteikuma kvalitāte un detalizācijas pakāpe</w:t>
            </w:r>
          </w:p>
        </w:tc>
        <w:tc>
          <w:tcPr>
            <w:tcW w:w="1559" w:type="dxa"/>
          </w:tcPr>
          <w:p w14:paraId="6E360994" w14:textId="77777777" w:rsidR="00AA2272" w:rsidRPr="008347A2" w:rsidRDefault="00AA2272" w:rsidP="00602958">
            <w:pPr>
              <w:ind w:right="-22"/>
              <w:jc w:val="center"/>
              <w:rPr>
                <w:color w:val="000000"/>
                <w:szCs w:val="24"/>
                <w:lang w:val="lv-LV"/>
              </w:rPr>
            </w:pPr>
            <w:r w:rsidRPr="008347A2">
              <w:rPr>
                <w:color w:val="000000"/>
                <w:szCs w:val="24"/>
                <w:lang w:val="lv-LV"/>
              </w:rPr>
              <w:t>5</w:t>
            </w:r>
          </w:p>
        </w:tc>
        <w:tc>
          <w:tcPr>
            <w:tcW w:w="4819" w:type="dxa"/>
          </w:tcPr>
          <w:p w14:paraId="2A1A706D" w14:textId="77777777" w:rsidR="00AA2272" w:rsidRPr="008347A2" w:rsidRDefault="00AA2272" w:rsidP="00602958">
            <w:pPr>
              <w:ind w:right="-22"/>
              <w:jc w:val="both"/>
              <w:rPr>
                <w:color w:val="000000"/>
                <w:szCs w:val="24"/>
                <w:lang w:val="lv-LV"/>
              </w:rPr>
            </w:pPr>
            <w:r w:rsidRPr="008347A2">
              <w:rPr>
                <w:b/>
                <w:color w:val="000000"/>
                <w:szCs w:val="24"/>
                <w:lang w:val="lv-LV"/>
              </w:rPr>
              <w:t xml:space="preserve">(5 punkti) </w:t>
            </w:r>
            <w:r w:rsidRPr="008347A2">
              <w:rPr>
                <w:color w:val="000000"/>
                <w:szCs w:val="24"/>
                <w:lang w:val="lv-LV"/>
              </w:rPr>
              <w:t>Projekta pieteikums ir izstrādāts detalizēti un ir pārdomāts, pārliecinot par projektā plānoto uzdevumu sekmīgu veikšanu.</w:t>
            </w:r>
          </w:p>
          <w:p w14:paraId="5357C12A" w14:textId="77777777" w:rsidR="00AA2272" w:rsidRPr="008347A2" w:rsidRDefault="00AA2272" w:rsidP="00602958">
            <w:pPr>
              <w:ind w:right="-22"/>
              <w:jc w:val="both"/>
              <w:rPr>
                <w:b/>
                <w:color w:val="000000"/>
                <w:szCs w:val="24"/>
                <w:lang w:val="lv-LV"/>
              </w:rPr>
            </w:pPr>
            <w:r w:rsidRPr="008347A2">
              <w:rPr>
                <w:b/>
                <w:color w:val="000000"/>
                <w:szCs w:val="24"/>
                <w:lang w:val="lv-LV"/>
              </w:rPr>
              <w:t xml:space="preserve">(3 punkti) </w:t>
            </w:r>
            <w:r w:rsidRPr="008347A2">
              <w:rPr>
                <w:color w:val="000000"/>
                <w:szCs w:val="24"/>
                <w:lang w:val="lv-LV"/>
              </w:rPr>
              <w:t>Projekta pieteikums ir izstrādāts detalizēti, bet tajā vērojamas atsevišķas nepilnības, taču kopumā tas pārliecina par projektā plānoto uzdevumu sekmīgu veikšanu.</w:t>
            </w:r>
          </w:p>
          <w:p w14:paraId="689A519B" w14:textId="6F8789F2" w:rsidR="00AA2272" w:rsidRPr="008347A2" w:rsidRDefault="00C17729" w:rsidP="00602958">
            <w:pPr>
              <w:ind w:right="-22"/>
              <w:jc w:val="both"/>
              <w:rPr>
                <w:color w:val="000000"/>
                <w:szCs w:val="24"/>
                <w:lang w:val="lv-LV"/>
              </w:rPr>
            </w:pPr>
            <w:r w:rsidRPr="008347A2">
              <w:rPr>
                <w:b/>
                <w:color w:val="000000"/>
                <w:szCs w:val="24"/>
                <w:lang w:val="lv-LV"/>
              </w:rPr>
              <w:t>(1 punkts</w:t>
            </w:r>
            <w:r w:rsidR="00AA2272" w:rsidRPr="008347A2">
              <w:rPr>
                <w:b/>
                <w:color w:val="000000"/>
                <w:szCs w:val="24"/>
                <w:lang w:val="lv-LV"/>
              </w:rPr>
              <w:t xml:space="preserve">) </w:t>
            </w:r>
            <w:r w:rsidR="00AA2272" w:rsidRPr="008347A2">
              <w:rPr>
                <w:color w:val="000000"/>
                <w:szCs w:val="24"/>
                <w:lang w:val="lv-LV"/>
              </w:rPr>
              <w:t xml:space="preserve">Projekta pieteikums nav izstrādāts pietiekami detalizēti un/vai </w:t>
            </w:r>
            <w:r w:rsidRPr="008347A2">
              <w:rPr>
                <w:color w:val="000000"/>
                <w:szCs w:val="24"/>
                <w:lang w:val="lv-LV"/>
              </w:rPr>
              <w:t>nerada</w:t>
            </w:r>
            <w:r w:rsidR="00AA2272" w:rsidRPr="008347A2">
              <w:rPr>
                <w:color w:val="000000"/>
                <w:szCs w:val="24"/>
                <w:lang w:val="lv-LV"/>
              </w:rPr>
              <w:t xml:space="preserve"> pārliecību par pilnīgu projektā plānoto uzdevumu veikšanu.</w:t>
            </w:r>
          </w:p>
          <w:p w14:paraId="03398FFD" w14:textId="1C69416F" w:rsidR="00AA2272" w:rsidRPr="008347A2" w:rsidRDefault="00AA2272" w:rsidP="00C17729">
            <w:pPr>
              <w:ind w:right="-22"/>
              <w:jc w:val="both"/>
              <w:rPr>
                <w:color w:val="000000"/>
                <w:szCs w:val="24"/>
                <w:lang w:val="lv-LV"/>
              </w:rPr>
            </w:pPr>
            <w:r w:rsidRPr="008347A2">
              <w:rPr>
                <w:b/>
                <w:color w:val="000000"/>
                <w:szCs w:val="24"/>
                <w:lang w:val="lv-LV"/>
              </w:rPr>
              <w:t xml:space="preserve">(0 punkti) </w:t>
            </w:r>
            <w:r w:rsidRPr="008347A2">
              <w:rPr>
                <w:color w:val="000000"/>
                <w:szCs w:val="24"/>
                <w:lang w:val="lv-LV"/>
              </w:rPr>
              <w:t xml:space="preserve">Projekta pieteikums nav izstrādāts detalizēti un </w:t>
            </w:r>
            <w:r w:rsidR="00C17729" w:rsidRPr="008347A2">
              <w:rPr>
                <w:color w:val="000000"/>
                <w:szCs w:val="24"/>
                <w:lang w:val="lv-LV"/>
              </w:rPr>
              <w:t>nerada</w:t>
            </w:r>
            <w:r w:rsidRPr="008347A2">
              <w:rPr>
                <w:color w:val="000000"/>
                <w:szCs w:val="24"/>
                <w:lang w:val="lv-LV"/>
              </w:rPr>
              <w:t xml:space="preserve"> pārliecību par projektā plānoto uzdevumu veikšanu.</w:t>
            </w:r>
          </w:p>
        </w:tc>
      </w:tr>
      <w:tr w:rsidR="00AA2272" w:rsidRPr="008347A2" w14:paraId="24DF0592" w14:textId="77777777" w:rsidTr="23FC6A46">
        <w:tc>
          <w:tcPr>
            <w:tcW w:w="812" w:type="dxa"/>
          </w:tcPr>
          <w:p w14:paraId="3623E810" w14:textId="77777777" w:rsidR="00AA2272" w:rsidRPr="008347A2" w:rsidRDefault="00AA2272" w:rsidP="00602958">
            <w:pPr>
              <w:ind w:right="-22"/>
              <w:jc w:val="center"/>
              <w:rPr>
                <w:color w:val="000000"/>
                <w:szCs w:val="24"/>
                <w:lang w:val="lv-LV"/>
              </w:rPr>
            </w:pPr>
            <w:r w:rsidRPr="008347A2">
              <w:rPr>
                <w:color w:val="000000"/>
                <w:szCs w:val="24"/>
                <w:lang w:val="lv-LV"/>
              </w:rPr>
              <w:t>5.7.4.</w:t>
            </w:r>
          </w:p>
        </w:tc>
        <w:tc>
          <w:tcPr>
            <w:tcW w:w="1882" w:type="dxa"/>
          </w:tcPr>
          <w:p w14:paraId="1A8A907F" w14:textId="77777777" w:rsidR="00AA2272" w:rsidRPr="008347A2" w:rsidRDefault="00AA2272" w:rsidP="00602958">
            <w:pPr>
              <w:jc w:val="both"/>
              <w:rPr>
                <w:color w:val="000000"/>
                <w:szCs w:val="24"/>
                <w:lang w:val="lv-LV"/>
              </w:rPr>
            </w:pPr>
            <w:r w:rsidRPr="008347A2">
              <w:rPr>
                <w:color w:val="000000"/>
                <w:szCs w:val="24"/>
                <w:lang w:val="lv-LV"/>
              </w:rPr>
              <w:t xml:space="preserve">Projekta sasniedzamajiem rezultātiem ir ilgtspējīgs efekts, tostarp, medija profesionālās kvalitātes uzlabošanā </w:t>
            </w:r>
          </w:p>
        </w:tc>
        <w:tc>
          <w:tcPr>
            <w:tcW w:w="1559" w:type="dxa"/>
          </w:tcPr>
          <w:p w14:paraId="50D61414" w14:textId="4BBC469D" w:rsidR="00AA2272" w:rsidRPr="008347A2" w:rsidRDefault="00DC0F30" w:rsidP="23FC6A46">
            <w:pPr>
              <w:ind w:right="-22"/>
              <w:jc w:val="center"/>
              <w:rPr>
                <w:color w:val="000000"/>
                <w:lang w:val="lv-LV"/>
              </w:rPr>
            </w:pPr>
            <w:r w:rsidRPr="008347A2">
              <w:rPr>
                <w:color w:val="000000" w:themeColor="text1"/>
                <w:lang w:val="lv-LV"/>
              </w:rPr>
              <w:t>5</w:t>
            </w:r>
          </w:p>
        </w:tc>
        <w:tc>
          <w:tcPr>
            <w:tcW w:w="4819" w:type="dxa"/>
          </w:tcPr>
          <w:p w14:paraId="3FCD2918" w14:textId="169A8A2C" w:rsidR="00AA2272" w:rsidRPr="008347A2" w:rsidRDefault="00AA2272" w:rsidP="23FC6A46">
            <w:pPr>
              <w:jc w:val="both"/>
              <w:rPr>
                <w:color w:val="000000"/>
                <w:lang w:val="lv-LV"/>
              </w:rPr>
            </w:pPr>
            <w:r w:rsidRPr="008347A2">
              <w:rPr>
                <w:b/>
                <w:bCs/>
                <w:color w:val="000000"/>
                <w:lang w:val="lv-LV"/>
              </w:rPr>
              <w:t>(</w:t>
            </w:r>
            <w:r w:rsidR="00DC0F30" w:rsidRPr="008347A2">
              <w:rPr>
                <w:b/>
                <w:bCs/>
                <w:color w:val="000000"/>
                <w:lang w:val="lv-LV"/>
              </w:rPr>
              <w:t>5</w:t>
            </w:r>
            <w:r w:rsidRPr="008347A2">
              <w:rPr>
                <w:b/>
                <w:bCs/>
                <w:color w:val="000000"/>
                <w:lang w:val="lv-LV"/>
              </w:rPr>
              <w:t xml:space="preserve"> punkti) </w:t>
            </w:r>
            <w:r w:rsidRPr="008347A2">
              <w:rPr>
                <w:color w:val="000000"/>
                <w:lang w:val="lv-LV"/>
              </w:rPr>
              <w:t>Projekta sasniedzamajiem rezultātiem ir ilgtspējīgs efekts (piemēram, projektā paredzēta konstruktīvās žurnālistikas principa</w:t>
            </w:r>
            <w:r w:rsidRPr="008347A2">
              <w:rPr>
                <w:rStyle w:val="FootnoteReference"/>
                <w:color w:val="000000"/>
                <w:sz w:val="20"/>
                <w:vertAlign w:val="superscript"/>
                <w:lang w:val="lv-LV"/>
              </w:rPr>
              <w:footnoteReference w:id="8"/>
            </w:r>
            <w:r w:rsidRPr="008347A2">
              <w:rPr>
                <w:color w:val="000000"/>
                <w:sz w:val="32"/>
                <w:szCs w:val="32"/>
                <w:lang w:val="lv-LV"/>
              </w:rPr>
              <w:t xml:space="preserve"> </w:t>
            </w:r>
            <w:r w:rsidRPr="008347A2">
              <w:rPr>
                <w:color w:val="000000"/>
                <w:lang w:val="lv-LV"/>
              </w:rPr>
              <w:t>izmantošana) un projekts pārliecina par tā potenciālu uzlabot medija profesionālo kvalitāti ilgtermiņā, piemēram, projektā paredzētas paliekošas inovācijas medija darbā, medija satura dažādošana, plašākas auditorijas piesaiste un tamlīdzīgi, kā arī nodrošināta radītā satura pēctecība.</w:t>
            </w:r>
          </w:p>
          <w:p w14:paraId="3CAE51CA" w14:textId="21B1D06E" w:rsidR="00AA2272" w:rsidRPr="008347A2" w:rsidRDefault="00AA2272" w:rsidP="23FC6A46">
            <w:pPr>
              <w:jc w:val="both"/>
              <w:rPr>
                <w:color w:val="000000" w:themeColor="text1"/>
                <w:lang w:val="lv-LV"/>
              </w:rPr>
            </w:pPr>
            <w:r w:rsidRPr="008347A2">
              <w:rPr>
                <w:b/>
                <w:bCs/>
                <w:color w:val="000000" w:themeColor="text1"/>
                <w:lang w:val="lv-LV"/>
              </w:rPr>
              <w:t>(</w:t>
            </w:r>
            <w:r w:rsidR="00DC0F30" w:rsidRPr="008347A2">
              <w:rPr>
                <w:b/>
                <w:bCs/>
                <w:color w:val="000000" w:themeColor="text1"/>
                <w:lang w:val="lv-LV"/>
              </w:rPr>
              <w:t>3</w:t>
            </w:r>
            <w:r w:rsidR="00C17729" w:rsidRPr="008347A2">
              <w:rPr>
                <w:b/>
                <w:bCs/>
                <w:color w:val="000000" w:themeColor="text1"/>
                <w:lang w:val="lv-LV"/>
              </w:rPr>
              <w:t xml:space="preserve"> punkti</w:t>
            </w:r>
            <w:r w:rsidRPr="008347A2">
              <w:rPr>
                <w:b/>
                <w:bCs/>
                <w:color w:val="000000" w:themeColor="text1"/>
                <w:lang w:val="lv-LV"/>
              </w:rPr>
              <w:t>)</w:t>
            </w:r>
            <w:r w:rsidRPr="008347A2">
              <w:rPr>
                <w:color w:val="000000" w:themeColor="text1"/>
                <w:lang w:val="lv-LV"/>
              </w:rPr>
              <w:t xml:space="preserve"> Projekta sasniedzamo rezultātu efekts ir daļēji ilgtspējīgs un/vai projekts daļēji pārliecina par medija profesionālās kvalitātes uzlabošanu ilgtermiņā.</w:t>
            </w:r>
          </w:p>
          <w:p w14:paraId="3D95BF96" w14:textId="5ADD57DF" w:rsidR="00DA02D8" w:rsidRPr="008347A2" w:rsidRDefault="00DA02D8" w:rsidP="23FC6A46">
            <w:pPr>
              <w:jc w:val="both"/>
              <w:rPr>
                <w:color w:val="000000" w:themeColor="text1"/>
                <w:szCs w:val="24"/>
                <w:lang w:val="lv-LV"/>
              </w:rPr>
            </w:pPr>
            <w:r w:rsidRPr="008347A2">
              <w:rPr>
                <w:b/>
                <w:bCs/>
                <w:color w:val="000000" w:themeColor="text1"/>
                <w:szCs w:val="24"/>
                <w:lang w:val="lv-LV"/>
              </w:rPr>
              <w:lastRenderedPageBreak/>
              <w:t>(1 punkts)</w:t>
            </w:r>
            <w:r w:rsidRPr="008347A2">
              <w:rPr>
                <w:color w:val="000000" w:themeColor="text1"/>
                <w:szCs w:val="24"/>
                <w:lang w:val="lv-LV"/>
              </w:rPr>
              <w:t xml:space="preserve"> Projekta pieteikumā </w:t>
            </w:r>
            <w:r w:rsidRPr="008347A2">
              <w:rPr>
                <w:szCs w:val="24"/>
                <w:lang w:val="lv-LV"/>
              </w:rPr>
              <w:t>informācija par ilgtspējīga efekta sasniegšanu ir grūti uztverama, tikai dažos salīdzinoši nebūtiskos projekta aspektos varētu būt saskatāma formāla saistība ar šādu efektu.</w:t>
            </w:r>
          </w:p>
          <w:p w14:paraId="06848495" w14:textId="77777777" w:rsidR="00AA2272" w:rsidRPr="008347A2" w:rsidRDefault="00AA2272" w:rsidP="00602958">
            <w:pPr>
              <w:jc w:val="both"/>
              <w:rPr>
                <w:color w:val="000000"/>
                <w:szCs w:val="24"/>
                <w:lang w:val="lv-LV"/>
              </w:rPr>
            </w:pPr>
            <w:r w:rsidRPr="008347A2">
              <w:rPr>
                <w:b/>
                <w:color w:val="000000"/>
                <w:szCs w:val="24"/>
                <w:lang w:val="lv-LV"/>
              </w:rPr>
              <w:t>(0 punkti)</w:t>
            </w:r>
            <w:r w:rsidRPr="008347A2">
              <w:rPr>
                <w:color w:val="000000"/>
                <w:szCs w:val="24"/>
                <w:lang w:val="lv-LV"/>
              </w:rPr>
              <w:t xml:space="preserve"> Projekta sasniedzamajiem rezultātiem nav ilgtspējīgs efekts, projekts nepārliecina par tā potenciālu uzlabot medija profesionālo kvalitāti ilgtermiņā.</w:t>
            </w:r>
          </w:p>
        </w:tc>
      </w:tr>
      <w:tr w:rsidR="00AA2272" w:rsidRPr="008347A2" w14:paraId="2F590363" w14:textId="77777777" w:rsidTr="23FC6A46">
        <w:trPr>
          <w:trHeight w:val="281"/>
        </w:trPr>
        <w:tc>
          <w:tcPr>
            <w:tcW w:w="812" w:type="dxa"/>
          </w:tcPr>
          <w:p w14:paraId="1AE589C8" w14:textId="77777777" w:rsidR="00AA2272" w:rsidRPr="008347A2" w:rsidRDefault="00AA2272" w:rsidP="00602958">
            <w:pPr>
              <w:ind w:right="-22"/>
              <w:jc w:val="center"/>
              <w:rPr>
                <w:color w:val="000000"/>
                <w:szCs w:val="24"/>
                <w:lang w:val="lv-LV"/>
              </w:rPr>
            </w:pPr>
            <w:r w:rsidRPr="008347A2">
              <w:rPr>
                <w:color w:val="000000"/>
                <w:szCs w:val="24"/>
                <w:lang w:val="lv-LV"/>
              </w:rPr>
              <w:lastRenderedPageBreak/>
              <w:t>5.7.5.</w:t>
            </w:r>
          </w:p>
        </w:tc>
        <w:tc>
          <w:tcPr>
            <w:tcW w:w="1882" w:type="dxa"/>
          </w:tcPr>
          <w:p w14:paraId="72E38C07" w14:textId="77777777" w:rsidR="00AA2272" w:rsidRPr="008347A2" w:rsidRDefault="00AA2272" w:rsidP="00602958">
            <w:pPr>
              <w:jc w:val="both"/>
              <w:rPr>
                <w:color w:val="000000"/>
                <w:szCs w:val="24"/>
                <w:lang w:val="lv-LV"/>
              </w:rPr>
            </w:pPr>
            <w:r w:rsidRPr="008347A2">
              <w:rPr>
                <w:color w:val="000000"/>
                <w:szCs w:val="24"/>
                <w:lang w:val="lv-LV"/>
              </w:rPr>
              <w:t>Projekta piemērotība paredzētās mērķauditorijas sasniegšanai, plānotais sasniegtās mērķauditorijas lielums</w:t>
            </w:r>
          </w:p>
        </w:tc>
        <w:tc>
          <w:tcPr>
            <w:tcW w:w="1559" w:type="dxa"/>
          </w:tcPr>
          <w:p w14:paraId="1E7FE899" w14:textId="77777777" w:rsidR="00AA2272" w:rsidRPr="008347A2" w:rsidRDefault="00AA2272" w:rsidP="00602958">
            <w:pPr>
              <w:ind w:right="-22"/>
              <w:jc w:val="center"/>
              <w:rPr>
                <w:color w:val="000000"/>
                <w:szCs w:val="24"/>
                <w:lang w:val="lv-LV"/>
              </w:rPr>
            </w:pPr>
            <w:r w:rsidRPr="008347A2">
              <w:rPr>
                <w:color w:val="000000"/>
                <w:szCs w:val="24"/>
                <w:lang w:val="lv-LV"/>
              </w:rPr>
              <w:t>6</w:t>
            </w:r>
          </w:p>
        </w:tc>
        <w:tc>
          <w:tcPr>
            <w:tcW w:w="4819" w:type="dxa"/>
          </w:tcPr>
          <w:p w14:paraId="67DDB972" w14:textId="77777777" w:rsidR="00A670D9" w:rsidRPr="008347A2" w:rsidRDefault="00A670D9" w:rsidP="00A670D9">
            <w:pPr>
              <w:ind w:right="-22"/>
              <w:jc w:val="both"/>
              <w:rPr>
                <w:color w:val="000000"/>
                <w:szCs w:val="24"/>
                <w:lang w:val="lv-LV"/>
              </w:rPr>
            </w:pPr>
            <w:r w:rsidRPr="008347A2">
              <w:rPr>
                <w:b/>
                <w:color w:val="000000"/>
                <w:szCs w:val="24"/>
                <w:lang w:val="lv-LV"/>
              </w:rPr>
              <w:t xml:space="preserve">(6 punkti) </w:t>
            </w:r>
            <w:r w:rsidRPr="008347A2">
              <w:rPr>
                <w:color w:val="000000"/>
                <w:szCs w:val="24"/>
                <w:lang w:val="lv-LV"/>
              </w:rPr>
              <w:t>Projekts pēc kvantitatīvajiem un kvalitatīvajiem kritērijiem pilnībā atbilst tajā definētajai mērķa auditorijai. Plānotās sasniedzamās auditorijas daļa tiek apliecināta ar pārbaudāmiem informācijas avotiem (</w:t>
            </w:r>
            <w:r w:rsidRPr="008347A2">
              <w:rPr>
                <w:color w:val="000000"/>
                <w:lang w:val="lv-LV"/>
              </w:rPr>
              <w:t>piemēram, mediju auditoriju pētījumi, abonēšanas un/vai tirdzniecības dati, tirāžu dati vai cita informācija, kas pamato auditoriju.</w:t>
            </w:r>
            <w:r w:rsidRPr="008347A2">
              <w:rPr>
                <w:color w:val="000000"/>
                <w:szCs w:val="24"/>
                <w:lang w:val="lv-LV"/>
              </w:rPr>
              <w:t>).</w:t>
            </w:r>
          </w:p>
          <w:p w14:paraId="402038C9" w14:textId="42162E64" w:rsidR="00A670D9" w:rsidRPr="008347A2" w:rsidRDefault="00A670D9" w:rsidP="00A670D9">
            <w:pPr>
              <w:ind w:right="-22"/>
              <w:jc w:val="both"/>
              <w:rPr>
                <w:color w:val="000000"/>
                <w:szCs w:val="24"/>
                <w:lang w:val="lv-LV"/>
              </w:rPr>
            </w:pPr>
            <w:r w:rsidRPr="008347A2">
              <w:rPr>
                <w:b/>
                <w:color w:val="000000"/>
                <w:szCs w:val="24"/>
                <w:lang w:val="lv-LV"/>
              </w:rPr>
              <w:t>(</w:t>
            </w:r>
            <w:r w:rsidR="00D90BD5" w:rsidRPr="008347A2">
              <w:rPr>
                <w:b/>
                <w:color w:val="000000"/>
                <w:szCs w:val="24"/>
                <w:lang w:val="lv-LV"/>
              </w:rPr>
              <w:t>4</w:t>
            </w:r>
            <w:r w:rsidRPr="008347A2">
              <w:rPr>
                <w:b/>
                <w:color w:val="000000"/>
                <w:szCs w:val="24"/>
                <w:lang w:val="lv-LV"/>
              </w:rPr>
              <w:t xml:space="preserve"> punkti)</w:t>
            </w:r>
            <w:r w:rsidRPr="008347A2">
              <w:rPr>
                <w:color w:val="000000"/>
                <w:szCs w:val="24"/>
                <w:lang w:val="lv-LV"/>
              </w:rPr>
              <w:t xml:space="preserve"> Projekts pēc kvantitatīvajiem un kvalitatīvajiem kritērijiem daļēji atbilst tajā definētajai mērķauditorijai.</w:t>
            </w:r>
          </w:p>
          <w:p w14:paraId="2F2F3FDA" w14:textId="4FF921FD" w:rsidR="00A670D9" w:rsidRPr="008347A2" w:rsidRDefault="00A670D9" w:rsidP="00A670D9">
            <w:pPr>
              <w:ind w:right="-22"/>
              <w:jc w:val="both"/>
              <w:rPr>
                <w:color w:val="000000"/>
                <w:szCs w:val="24"/>
                <w:lang w:val="lv-LV"/>
              </w:rPr>
            </w:pPr>
            <w:r w:rsidRPr="008347A2">
              <w:rPr>
                <w:color w:val="000000"/>
                <w:szCs w:val="24"/>
                <w:lang w:val="lv-LV"/>
              </w:rPr>
              <w:t>Plānotās sasniedzamās auditorijas daļa tiek apliecināta ar pārbaudāmiem informācijas avotiem (mediju pētījumi, mērījumi, abonēšanas un/vai tirdzniecības dati, tirāžu dati vai cita informācija, kas pamato auditoriju).</w:t>
            </w:r>
          </w:p>
          <w:p w14:paraId="2399C88B" w14:textId="4F06604B" w:rsidR="006B516A" w:rsidRPr="008347A2" w:rsidRDefault="006B516A" w:rsidP="00A670D9">
            <w:pPr>
              <w:ind w:right="-22"/>
              <w:jc w:val="both"/>
              <w:rPr>
                <w:szCs w:val="24"/>
                <w:lang w:val="lv-LV"/>
              </w:rPr>
            </w:pPr>
            <w:r w:rsidRPr="008347A2">
              <w:rPr>
                <w:b/>
                <w:bCs/>
                <w:color w:val="000000" w:themeColor="text1"/>
                <w:szCs w:val="24"/>
                <w:lang w:val="lv-LV"/>
              </w:rPr>
              <w:t>(</w:t>
            </w:r>
            <w:r w:rsidR="000F722B" w:rsidRPr="008347A2">
              <w:rPr>
                <w:b/>
                <w:bCs/>
                <w:color w:val="000000" w:themeColor="text1"/>
                <w:szCs w:val="24"/>
                <w:lang w:val="lv-LV"/>
              </w:rPr>
              <w:t>2</w:t>
            </w:r>
            <w:r w:rsidRPr="008347A2">
              <w:rPr>
                <w:b/>
                <w:bCs/>
                <w:color w:val="000000" w:themeColor="text1"/>
                <w:szCs w:val="24"/>
                <w:lang w:val="lv-LV"/>
              </w:rPr>
              <w:t xml:space="preserve"> punkt</w:t>
            </w:r>
            <w:r w:rsidR="00D90BD5" w:rsidRPr="008347A2">
              <w:rPr>
                <w:b/>
                <w:bCs/>
                <w:color w:val="000000" w:themeColor="text1"/>
                <w:szCs w:val="24"/>
                <w:lang w:val="lv-LV"/>
              </w:rPr>
              <w:t>i</w:t>
            </w:r>
            <w:r w:rsidRPr="008347A2">
              <w:rPr>
                <w:b/>
                <w:bCs/>
                <w:color w:val="000000" w:themeColor="text1"/>
                <w:szCs w:val="24"/>
                <w:lang w:val="lv-LV"/>
              </w:rPr>
              <w:t xml:space="preserve">) </w:t>
            </w:r>
            <w:r w:rsidRPr="008347A2">
              <w:rPr>
                <w:color w:val="000000" w:themeColor="text1"/>
                <w:szCs w:val="24"/>
                <w:lang w:val="lv-LV"/>
              </w:rPr>
              <w:t>Pieteikumā ir sniegta vispārīga informācija par plānotās mērķauditorijas sasniedzamību, kā rezultātā nepietiekami pārliecina par spēju sasniegt plānoto mērķauditoriju.</w:t>
            </w:r>
          </w:p>
          <w:p w14:paraId="52D0CD18" w14:textId="042E83DF" w:rsidR="00AA2272" w:rsidRPr="008347A2" w:rsidRDefault="00A670D9" w:rsidP="00602958">
            <w:pPr>
              <w:ind w:right="-22"/>
              <w:jc w:val="both"/>
              <w:rPr>
                <w:b/>
                <w:color w:val="000000"/>
                <w:szCs w:val="24"/>
                <w:lang w:val="lv-LV"/>
              </w:rPr>
            </w:pPr>
            <w:r w:rsidRPr="008347A2">
              <w:rPr>
                <w:b/>
                <w:color w:val="000000"/>
                <w:szCs w:val="24"/>
                <w:lang w:val="lv-LV"/>
              </w:rPr>
              <w:t xml:space="preserve">(0 punkti) </w:t>
            </w:r>
            <w:r w:rsidRPr="008347A2">
              <w:rPr>
                <w:color w:val="000000"/>
                <w:szCs w:val="24"/>
                <w:lang w:val="lv-LV"/>
              </w:rPr>
              <w:t>Projekts nepārliecina par spēju sasniegt mērķauditoriju.</w:t>
            </w:r>
          </w:p>
        </w:tc>
      </w:tr>
      <w:tr w:rsidR="00AA2272" w:rsidRPr="008347A2" w14:paraId="34D40512" w14:textId="77777777" w:rsidTr="23FC6A46">
        <w:tc>
          <w:tcPr>
            <w:tcW w:w="812" w:type="dxa"/>
          </w:tcPr>
          <w:p w14:paraId="04E3B580" w14:textId="77777777" w:rsidR="00AA2272" w:rsidRPr="008347A2" w:rsidRDefault="00AA2272" w:rsidP="00602958">
            <w:pPr>
              <w:ind w:right="-22"/>
              <w:jc w:val="center"/>
              <w:rPr>
                <w:color w:val="000000"/>
                <w:szCs w:val="24"/>
                <w:lang w:val="lv-LV"/>
              </w:rPr>
            </w:pPr>
            <w:r w:rsidRPr="008347A2">
              <w:rPr>
                <w:color w:val="000000"/>
                <w:szCs w:val="24"/>
                <w:lang w:val="lv-LV"/>
              </w:rPr>
              <w:t>5.7.6.</w:t>
            </w:r>
          </w:p>
        </w:tc>
        <w:tc>
          <w:tcPr>
            <w:tcW w:w="1882" w:type="dxa"/>
          </w:tcPr>
          <w:p w14:paraId="2EB69C62" w14:textId="77777777" w:rsidR="00AA2272" w:rsidRPr="008347A2" w:rsidRDefault="00AA2272" w:rsidP="00602958">
            <w:pPr>
              <w:jc w:val="both"/>
              <w:rPr>
                <w:color w:val="000000"/>
                <w:szCs w:val="24"/>
                <w:lang w:val="lv-LV"/>
              </w:rPr>
            </w:pPr>
            <w:r w:rsidRPr="008347A2">
              <w:rPr>
                <w:color w:val="000000"/>
                <w:szCs w:val="24"/>
                <w:lang w:val="lv-LV"/>
              </w:rPr>
              <w:t>Projekta pieteikumā paredzēta satura izplatīšana dažādās platformās, sasniedzot dažādas mērķauditorijas</w:t>
            </w:r>
          </w:p>
        </w:tc>
        <w:tc>
          <w:tcPr>
            <w:tcW w:w="1559" w:type="dxa"/>
          </w:tcPr>
          <w:p w14:paraId="2E9A2DE0" w14:textId="77777777" w:rsidR="00AA2272" w:rsidRPr="008347A2" w:rsidRDefault="00AA2272" w:rsidP="00602958">
            <w:pPr>
              <w:ind w:right="-22"/>
              <w:jc w:val="center"/>
              <w:rPr>
                <w:color w:val="000000"/>
                <w:szCs w:val="24"/>
                <w:lang w:val="lv-LV"/>
              </w:rPr>
            </w:pPr>
            <w:r w:rsidRPr="008347A2">
              <w:rPr>
                <w:color w:val="000000"/>
                <w:szCs w:val="24"/>
                <w:lang w:val="lv-LV"/>
              </w:rPr>
              <w:t>3</w:t>
            </w:r>
          </w:p>
        </w:tc>
        <w:tc>
          <w:tcPr>
            <w:tcW w:w="4819" w:type="dxa"/>
          </w:tcPr>
          <w:p w14:paraId="6BDEAEC8" w14:textId="03D7F7CE" w:rsidR="00AA2272" w:rsidRPr="008347A2" w:rsidRDefault="00AA2272" w:rsidP="00602958">
            <w:pPr>
              <w:ind w:right="-22"/>
              <w:jc w:val="both"/>
              <w:rPr>
                <w:color w:val="000000"/>
                <w:szCs w:val="24"/>
                <w:lang w:val="lv-LV"/>
              </w:rPr>
            </w:pPr>
            <w:r w:rsidRPr="008347A2">
              <w:rPr>
                <w:b/>
                <w:color w:val="000000"/>
                <w:szCs w:val="24"/>
                <w:lang w:val="lv-LV"/>
              </w:rPr>
              <w:t>(3 punkti)</w:t>
            </w:r>
            <w:r w:rsidRPr="008347A2">
              <w:rPr>
                <w:color w:val="000000"/>
                <w:szCs w:val="24"/>
                <w:lang w:val="lv-LV"/>
              </w:rPr>
              <w:t xml:space="preserve"> Projekta pieteikumā paredzēta satura izplatīšana vismaz trīs dažādās platformās (interneta vietnes, drukātie mediji, TV, radio, video pēc pieprasījuma, sociālie mediji u.c.), kur viena no tām ir sociālie mediji. Projektā plānots veidot saturu sociālajiem medijiem pielāgotos formātos</w:t>
            </w:r>
            <w:r w:rsidR="00A670D9" w:rsidRPr="008347A2">
              <w:rPr>
                <w:color w:val="000000"/>
                <w:szCs w:val="24"/>
                <w:lang w:val="lv-LV"/>
              </w:rPr>
              <w:t>.</w:t>
            </w:r>
          </w:p>
          <w:p w14:paraId="58E428A3" w14:textId="77777777" w:rsidR="00AA2272" w:rsidRPr="008347A2" w:rsidRDefault="00AA2272" w:rsidP="00602958">
            <w:pPr>
              <w:ind w:right="-22"/>
              <w:jc w:val="both"/>
              <w:rPr>
                <w:color w:val="000000"/>
                <w:szCs w:val="24"/>
                <w:lang w:val="lv-LV"/>
              </w:rPr>
            </w:pPr>
            <w:r w:rsidRPr="008347A2">
              <w:rPr>
                <w:b/>
                <w:color w:val="000000"/>
                <w:szCs w:val="24"/>
                <w:lang w:val="lv-LV"/>
              </w:rPr>
              <w:t>(2 punkti)</w:t>
            </w:r>
            <w:r w:rsidRPr="008347A2">
              <w:rPr>
                <w:color w:val="000000"/>
                <w:szCs w:val="24"/>
                <w:lang w:val="lv-LV"/>
              </w:rPr>
              <w:t xml:space="preserve"> Projekta pieteikumā paredzēta satura izplatīšana vismaz trīs dažādās platformās (interneta vietnes, drukātie mediji, TV, radio, video pēc pieprasījuma, sociālie mediji u.c.), kur viena no tām ir sociālie mediji.</w:t>
            </w:r>
          </w:p>
          <w:p w14:paraId="43F7EA54" w14:textId="77777777" w:rsidR="00AA2272" w:rsidRPr="008347A2" w:rsidRDefault="00AA2272" w:rsidP="00602958">
            <w:pPr>
              <w:ind w:right="-22"/>
              <w:jc w:val="both"/>
              <w:rPr>
                <w:color w:val="000000"/>
                <w:szCs w:val="24"/>
                <w:lang w:val="lv-LV"/>
              </w:rPr>
            </w:pPr>
            <w:r w:rsidRPr="008347A2">
              <w:rPr>
                <w:b/>
                <w:color w:val="000000"/>
                <w:szCs w:val="24"/>
                <w:lang w:val="lv-LV"/>
              </w:rPr>
              <w:t>(1 punkts)</w:t>
            </w:r>
            <w:r w:rsidRPr="008347A2">
              <w:rPr>
                <w:color w:val="000000"/>
                <w:szCs w:val="24"/>
                <w:lang w:val="lv-LV"/>
              </w:rPr>
              <w:t xml:space="preserve"> Projekta pieteikumā paredzēta satura izplatīšana vismaz divās dažādās platformās (interneta vietnes, drukātie mediji, TV, radio, video pēc pieprasījuma, sociālie mediji u.c.).</w:t>
            </w:r>
          </w:p>
          <w:p w14:paraId="18E56EB0" w14:textId="77777777" w:rsidR="00AA2272" w:rsidRPr="008347A2" w:rsidRDefault="00AA2272" w:rsidP="00602958">
            <w:pPr>
              <w:ind w:right="-22"/>
              <w:jc w:val="both"/>
              <w:rPr>
                <w:color w:val="000000"/>
                <w:szCs w:val="24"/>
                <w:lang w:val="lv-LV"/>
              </w:rPr>
            </w:pPr>
            <w:r w:rsidRPr="008347A2">
              <w:rPr>
                <w:b/>
                <w:color w:val="000000"/>
                <w:szCs w:val="24"/>
                <w:lang w:val="lv-LV"/>
              </w:rPr>
              <w:t>(0 punkti)</w:t>
            </w:r>
            <w:r w:rsidRPr="008347A2">
              <w:rPr>
                <w:color w:val="000000"/>
                <w:szCs w:val="24"/>
                <w:lang w:val="lv-LV"/>
              </w:rPr>
              <w:t xml:space="preserve"> Projekta pieteikumā nav paredzēta satura izplatīšana dažādās platformās.</w:t>
            </w:r>
          </w:p>
        </w:tc>
      </w:tr>
      <w:tr w:rsidR="00AA2272" w:rsidRPr="008347A2" w14:paraId="22693C9D" w14:textId="77777777" w:rsidTr="23FC6A46">
        <w:tc>
          <w:tcPr>
            <w:tcW w:w="2694" w:type="dxa"/>
            <w:gridSpan w:val="2"/>
          </w:tcPr>
          <w:p w14:paraId="53FFE82E" w14:textId="77777777" w:rsidR="00AA2272" w:rsidRPr="008347A2" w:rsidRDefault="00AA2272" w:rsidP="00602958">
            <w:pPr>
              <w:ind w:right="-22"/>
              <w:rPr>
                <w:b/>
                <w:color w:val="000000"/>
                <w:szCs w:val="24"/>
                <w:lang w:val="lv-LV"/>
              </w:rPr>
            </w:pPr>
            <w:r w:rsidRPr="008347A2">
              <w:rPr>
                <w:b/>
                <w:color w:val="000000"/>
                <w:szCs w:val="24"/>
                <w:lang w:val="lv-LV"/>
              </w:rPr>
              <w:lastRenderedPageBreak/>
              <w:t>Iesniedzēja kompetence un spēja īstenot iesniegto projektu</w:t>
            </w:r>
          </w:p>
        </w:tc>
        <w:tc>
          <w:tcPr>
            <w:tcW w:w="1559" w:type="dxa"/>
          </w:tcPr>
          <w:p w14:paraId="1B7B07E7" w14:textId="77777777" w:rsidR="00AA2272" w:rsidRPr="008347A2" w:rsidRDefault="00AA2272" w:rsidP="00602958">
            <w:pPr>
              <w:ind w:right="-22"/>
              <w:jc w:val="center"/>
              <w:rPr>
                <w:b/>
                <w:color w:val="000000"/>
                <w:szCs w:val="24"/>
                <w:lang w:val="lv-LV"/>
              </w:rPr>
            </w:pPr>
            <w:r w:rsidRPr="008347A2">
              <w:rPr>
                <w:b/>
                <w:color w:val="000000"/>
                <w:szCs w:val="24"/>
                <w:lang w:val="lv-LV"/>
              </w:rPr>
              <w:t>10</w:t>
            </w:r>
          </w:p>
        </w:tc>
        <w:tc>
          <w:tcPr>
            <w:tcW w:w="4819" w:type="dxa"/>
          </w:tcPr>
          <w:p w14:paraId="59EADE91" w14:textId="77777777" w:rsidR="00AA2272" w:rsidRPr="008347A2" w:rsidRDefault="00AA2272" w:rsidP="00602958">
            <w:pPr>
              <w:ind w:right="-22"/>
              <w:jc w:val="both"/>
              <w:rPr>
                <w:color w:val="000000"/>
                <w:szCs w:val="24"/>
                <w:lang w:val="lv-LV"/>
              </w:rPr>
            </w:pPr>
          </w:p>
        </w:tc>
      </w:tr>
      <w:tr w:rsidR="00AA2272" w:rsidRPr="008347A2" w14:paraId="08BB960F" w14:textId="77777777" w:rsidTr="23FC6A46">
        <w:trPr>
          <w:trHeight w:val="139"/>
        </w:trPr>
        <w:tc>
          <w:tcPr>
            <w:tcW w:w="812" w:type="dxa"/>
          </w:tcPr>
          <w:p w14:paraId="3A472801" w14:textId="14CDBE03" w:rsidR="00AA2272" w:rsidRPr="008347A2" w:rsidRDefault="00AA2272" w:rsidP="00602958">
            <w:pPr>
              <w:ind w:right="-22"/>
              <w:jc w:val="center"/>
              <w:rPr>
                <w:color w:val="000000"/>
                <w:szCs w:val="24"/>
                <w:lang w:val="lv-LV"/>
              </w:rPr>
            </w:pPr>
            <w:r w:rsidRPr="008347A2">
              <w:rPr>
                <w:color w:val="000000"/>
                <w:szCs w:val="24"/>
                <w:lang w:val="lv-LV"/>
              </w:rPr>
              <w:t>5.7.</w:t>
            </w:r>
            <w:r w:rsidR="001815E2" w:rsidRPr="008347A2">
              <w:rPr>
                <w:color w:val="000000"/>
                <w:szCs w:val="24"/>
                <w:lang w:val="lv-LV"/>
              </w:rPr>
              <w:t>7</w:t>
            </w:r>
            <w:r w:rsidRPr="008347A2">
              <w:rPr>
                <w:color w:val="000000"/>
                <w:szCs w:val="24"/>
                <w:lang w:val="lv-LV"/>
              </w:rPr>
              <w:t>.</w:t>
            </w:r>
          </w:p>
          <w:p w14:paraId="56D68774" w14:textId="77777777" w:rsidR="00AA2272" w:rsidRPr="008347A2" w:rsidRDefault="00AA2272" w:rsidP="00602958">
            <w:pPr>
              <w:ind w:right="-22"/>
              <w:rPr>
                <w:color w:val="000000"/>
                <w:szCs w:val="24"/>
                <w:lang w:val="lv-LV"/>
              </w:rPr>
            </w:pPr>
          </w:p>
          <w:p w14:paraId="7F1745DA" w14:textId="77777777" w:rsidR="00AA2272" w:rsidRPr="008347A2" w:rsidRDefault="00AA2272" w:rsidP="00602958">
            <w:pPr>
              <w:ind w:right="-22"/>
              <w:rPr>
                <w:color w:val="000000"/>
                <w:szCs w:val="24"/>
                <w:lang w:val="lv-LV"/>
              </w:rPr>
            </w:pPr>
          </w:p>
          <w:p w14:paraId="3ADFBECC" w14:textId="77777777" w:rsidR="00AA2272" w:rsidRPr="008347A2" w:rsidRDefault="00AA2272" w:rsidP="00602958">
            <w:pPr>
              <w:ind w:right="-22"/>
              <w:rPr>
                <w:color w:val="000000"/>
                <w:szCs w:val="24"/>
                <w:lang w:val="lv-LV"/>
              </w:rPr>
            </w:pPr>
          </w:p>
        </w:tc>
        <w:tc>
          <w:tcPr>
            <w:tcW w:w="1882" w:type="dxa"/>
          </w:tcPr>
          <w:p w14:paraId="34A762AA" w14:textId="77777777" w:rsidR="00AA2272" w:rsidRPr="008347A2" w:rsidRDefault="00AA2272" w:rsidP="00602958">
            <w:pPr>
              <w:jc w:val="both"/>
              <w:rPr>
                <w:color w:val="000000"/>
                <w:szCs w:val="24"/>
                <w:lang w:val="lv-LV"/>
              </w:rPr>
            </w:pPr>
            <w:r w:rsidRPr="008347A2">
              <w:rPr>
                <w:color w:val="000000"/>
                <w:szCs w:val="24"/>
                <w:lang w:val="lv-LV"/>
              </w:rPr>
              <w:t xml:space="preserve">Iesaistītā personāla spēja nodrošināt projekta mērķu un uzdevumu veiksmīgu izpildi </w:t>
            </w:r>
          </w:p>
        </w:tc>
        <w:tc>
          <w:tcPr>
            <w:tcW w:w="1559" w:type="dxa"/>
          </w:tcPr>
          <w:p w14:paraId="1480E356" w14:textId="77777777" w:rsidR="00AA2272" w:rsidRPr="008347A2" w:rsidRDefault="00AA2272" w:rsidP="00602958">
            <w:pPr>
              <w:ind w:right="-22"/>
              <w:jc w:val="center"/>
              <w:rPr>
                <w:color w:val="000000"/>
                <w:szCs w:val="24"/>
                <w:lang w:val="lv-LV"/>
              </w:rPr>
            </w:pPr>
            <w:r w:rsidRPr="008347A2">
              <w:rPr>
                <w:color w:val="000000"/>
                <w:szCs w:val="24"/>
                <w:lang w:val="lv-LV"/>
              </w:rPr>
              <w:t>5</w:t>
            </w:r>
          </w:p>
        </w:tc>
        <w:tc>
          <w:tcPr>
            <w:tcW w:w="4819" w:type="dxa"/>
          </w:tcPr>
          <w:p w14:paraId="2F9E09F9" w14:textId="77777777" w:rsidR="00AA2272" w:rsidRPr="008347A2" w:rsidRDefault="00AA2272" w:rsidP="00602958">
            <w:pPr>
              <w:ind w:right="-22"/>
              <w:jc w:val="both"/>
              <w:rPr>
                <w:color w:val="000000"/>
                <w:szCs w:val="24"/>
                <w:lang w:val="lv-LV"/>
              </w:rPr>
            </w:pPr>
            <w:r w:rsidRPr="008347A2">
              <w:rPr>
                <w:b/>
                <w:color w:val="000000"/>
                <w:szCs w:val="24"/>
                <w:lang w:val="lv-LV"/>
              </w:rPr>
              <w:t>(5 punkti)</w:t>
            </w:r>
            <w:r w:rsidRPr="008347A2">
              <w:rPr>
                <w:color w:val="000000"/>
                <w:szCs w:val="24"/>
                <w:lang w:val="lv-LV"/>
              </w:rPr>
              <w:t xml:space="preserve"> Projekta īstenošanā iesaistītā personāla profesionālā kvalifikācija, pieredze un kompetence apliecina spēju sekmīgi īstenot projektu, tā īstenošanā iesaistītajam personālam ir atbilstoša izglītība un ilgstoša pieredze ar projekta īstenošanu saistīto pienākumu veikšanā.</w:t>
            </w:r>
          </w:p>
          <w:p w14:paraId="5CF163FB" w14:textId="77777777" w:rsidR="00AA2272" w:rsidRPr="008347A2" w:rsidRDefault="00AA2272" w:rsidP="00602958">
            <w:pPr>
              <w:ind w:right="-22"/>
              <w:jc w:val="both"/>
              <w:rPr>
                <w:color w:val="000000"/>
                <w:szCs w:val="24"/>
                <w:lang w:val="lv-LV"/>
              </w:rPr>
            </w:pPr>
            <w:r w:rsidRPr="008347A2">
              <w:rPr>
                <w:b/>
                <w:color w:val="000000"/>
                <w:szCs w:val="24"/>
                <w:lang w:val="lv-LV"/>
              </w:rPr>
              <w:t xml:space="preserve">(3 punkti) </w:t>
            </w:r>
            <w:r w:rsidRPr="008347A2">
              <w:rPr>
                <w:color w:val="000000"/>
                <w:szCs w:val="24"/>
                <w:lang w:val="lv-LV"/>
              </w:rPr>
              <w:t>Projekta īstenošanā iesaistītā personāla profesionālā kvalifikācija, pieredze un kompetence daļēji apliecina spēju sekmīgi īstenot projektu.</w:t>
            </w:r>
          </w:p>
          <w:p w14:paraId="4F43EB6D" w14:textId="2DEB21CB" w:rsidR="00C17729" w:rsidRPr="008347A2" w:rsidRDefault="00C17729" w:rsidP="00C17729">
            <w:pPr>
              <w:ind w:right="-22"/>
              <w:jc w:val="both"/>
              <w:rPr>
                <w:color w:val="000000"/>
                <w:szCs w:val="24"/>
                <w:lang w:val="lv-LV"/>
              </w:rPr>
            </w:pPr>
            <w:r w:rsidRPr="008347A2">
              <w:rPr>
                <w:b/>
                <w:color w:val="000000"/>
                <w:szCs w:val="24"/>
                <w:lang w:val="lv-LV"/>
              </w:rPr>
              <w:t xml:space="preserve">(1 punkts) </w:t>
            </w:r>
            <w:r w:rsidRPr="008347A2">
              <w:rPr>
                <w:color w:val="000000"/>
                <w:szCs w:val="24"/>
                <w:lang w:val="lv-LV"/>
              </w:rPr>
              <w:t>Projekta īstenošanā iesaistītajam personā</w:t>
            </w:r>
            <w:r w:rsidR="00702E06" w:rsidRPr="008347A2">
              <w:rPr>
                <w:color w:val="000000"/>
                <w:szCs w:val="24"/>
                <w:lang w:val="lv-LV"/>
              </w:rPr>
              <w:t>la</w:t>
            </w:r>
            <w:r w:rsidRPr="008347A2">
              <w:rPr>
                <w:color w:val="000000"/>
                <w:szCs w:val="24"/>
                <w:lang w:val="lv-LV"/>
              </w:rPr>
              <w:t>m ir atbilstoša profesionālā kvalifikācija, taču nav atbilstošas pieredzes un kompetences.</w:t>
            </w:r>
          </w:p>
          <w:p w14:paraId="33957BCF" w14:textId="77777777" w:rsidR="00AA2272" w:rsidRPr="008347A2" w:rsidRDefault="00AA2272" w:rsidP="00602958">
            <w:pPr>
              <w:ind w:right="-22"/>
              <w:jc w:val="both"/>
              <w:rPr>
                <w:color w:val="000000"/>
                <w:szCs w:val="24"/>
                <w:lang w:val="lv-LV"/>
              </w:rPr>
            </w:pPr>
            <w:r w:rsidRPr="008347A2">
              <w:rPr>
                <w:b/>
                <w:color w:val="000000"/>
                <w:szCs w:val="24"/>
                <w:lang w:val="lv-LV"/>
              </w:rPr>
              <w:t xml:space="preserve">(0 punkti) </w:t>
            </w:r>
            <w:r w:rsidRPr="008347A2">
              <w:rPr>
                <w:color w:val="000000"/>
                <w:szCs w:val="24"/>
                <w:lang w:val="lv-LV"/>
              </w:rPr>
              <w:t>Projekta īstenošanā iesaistītajam personālam nav atbilstošas profesionālās kvalifikācijas, pieredzes un kompetences.</w:t>
            </w:r>
          </w:p>
        </w:tc>
      </w:tr>
      <w:tr w:rsidR="00AA2272" w:rsidRPr="008347A2" w14:paraId="6247EB17" w14:textId="77777777" w:rsidTr="23FC6A46">
        <w:tc>
          <w:tcPr>
            <w:tcW w:w="812" w:type="dxa"/>
          </w:tcPr>
          <w:p w14:paraId="1F787978" w14:textId="33FF2C31" w:rsidR="00AA2272" w:rsidRPr="008347A2" w:rsidRDefault="00AA2272" w:rsidP="00602958">
            <w:pPr>
              <w:ind w:right="-22"/>
              <w:jc w:val="center"/>
              <w:rPr>
                <w:color w:val="000000"/>
                <w:szCs w:val="24"/>
                <w:lang w:val="lv-LV"/>
              </w:rPr>
            </w:pPr>
            <w:r w:rsidRPr="008347A2">
              <w:rPr>
                <w:color w:val="000000"/>
                <w:szCs w:val="24"/>
                <w:lang w:val="lv-LV"/>
              </w:rPr>
              <w:t>5.7.</w:t>
            </w:r>
            <w:r w:rsidR="001815E2" w:rsidRPr="008347A2">
              <w:rPr>
                <w:color w:val="000000"/>
                <w:szCs w:val="24"/>
                <w:lang w:val="lv-LV"/>
              </w:rPr>
              <w:t>8</w:t>
            </w:r>
            <w:r w:rsidRPr="008347A2">
              <w:rPr>
                <w:color w:val="000000"/>
                <w:szCs w:val="24"/>
                <w:lang w:val="lv-LV"/>
              </w:rPr>
              <w:t>.</w:t>
            </w:r>
          </w:p>
        </w:tc>
        <w:tc>
          <w:tcPr>
            <w:tcW w:w="1882" w:type="dxa"/>
          </w:tcPr>
          <w:p w14:paraId="6BD8B706" w14:textId="77777777" w:rsidR="00AA2272" w:rsidRPr="008347A2" w:rsidRDefault="00AA2272" w:rsidP="00602958">
            <w:pPr>
              <w:ind w:right="-22"/>
              <w:jc w:val="both"/>
              <w:rPr>
                <w:color w:val="000000"/>
                <w:szCs w:val="24"/>
                <w:lang w:val="lv-LV"/>
              </w:rPr>
            </w:pPr>
            <w:r w:rsidRPr="008347A2">
              <w:rPr>
                <w:color w:val="000000"/>
                <w:szCs w:val="24"/>
                <w:lang w:val="lv-LV"/>
              </w:rPr>
              <w:t>Veidotā satura izstrādes atbilstība augstvērtīgiem žurnālistikas profesionālajiem kvalitātes, atbildīguma un ētikas standartiem</w:t>
            </w:r>
          </w:p>
        </w:tc>
        <w:tc>
          <w:tcPr>
            <w:tcW w:w="1559" w:type="dxa"/>
          </w:tcPr>
          <w:p w14:paraId="73F2577D" w14:textId="77777777" w:rsidR="00AA2272" w:rsidRPr="008347A2" w:rsidRDefault="00AA2272" w:rsidP="00602958">
            <w:pPr>
              <w:ind w:right="-22"/>
              <w:jc w:val="center"/>
              <w:rPr>
                <w:color w:val="000000"/>
                <w:szCs w:val="24"/>
                <w:lang w:val="lv-LV"/>
              </w:rPr>
            </w:pPr>
            <w:r w:rsidRPr="008347A2">
              <w:rPr>
                <w:color w:val="000000"/>
                <w:szCs w:val="24"/>
                <w:lang w:val="lv-LV"/>
              </w:rPr>
              <w:t>5</w:t>
            </w:r>
          </w:p>
        </w:tc>
        <w:tc>
          <w:tcPr>
            <w:tcW w:w="4819" w:type="dxa"/>
          </w:tcPr>
          <w:p w14:paraId="33134F6C" w14:textId="77777777" w:rsidR="00AA2272" w:rsidRPr="008347A2" w:rsidRDefault="00AA2272" w:rsidP="00602958">
            <w:pPr>
              <w:ind w:right="-22"/>
              <w:jc w:val="both"/>
              <w:rPr>
                <w:color w:val="000000"/>
                <w:szCs w:val="24"/>
                <w:lang w:val="lv-LV"/>
              </w:rPr>
            </w:pPr>
            <w:r w:rsidRPr="008347A2">
              <w:rPr>
                <w:b/>
                <w:color w:val="000000"/>
                <w:szCs w:val="24"/>
                <w:lang w:val="lv-LV"/>
              </w:rPr>
              <w:t xml:space="preserve">(5 punkti) </w:t>
            </w:r>
            <w:r w:rsidRPr="008347A2">
              <w:rPr>
                <w:color w:val="000000"/>
                <w:szCs w:val="24"/>
                <w:lang w:val="lv-LV"/>
              </w:rPr>
              <w:t>Projekta iesniedzēja līdzšinējā darbības pieredze ir atbilstoša projekta īstenošanai. Līdzšinējā pieredze un iesniegtais projekts dod pārliecību par spēju nodrošināt veidotā satura izstrādes atbilstību augstvērtīgiem žurnālistikas profesionālajiem kvalitātes, atbildīguma un ētikas standartiem.</w:t>
            </w:r>
          </w:p>
          <w:p w14:paraId="06DAA333" w14:textId="77777777" w:rsidR="00AA2272" w:rsidRPr="008347A2" w:rsidRDefault="00AA2272" w:rsidP="00602958">
            <w:pPr>
              <w:ind w:right="-22"/>
              <w:jc w:val="both"/>
              <w:rPr>
                <w:color w:val="000000"/>
                <w:szCs w:val="24"/>
                <w:lang w:val="lv-LV"/>
              </w:rPr>
            </w:pPr>
            <w:r w:rsidRPr="008347A2">
              <w:rPr>
                <w:b/>
                <w:color w:val="000000"/>
                <w:szCs w:val="24"/>
                <w:lang w:val="lv-LV"/>
              </w:rPr>
              <w:t>(3 punkti)</w:t>
            </w:r>
            <w:r w:rsidRPr="008347A2">
              <w:rPr>
                <w:color w:val="000000"/>
                <w:szCs w:val="24"/>
                <w:lang w:val="lv-LV"/>
              </w:rPr>
              <w:t xml:space="preserve"> Projekta iesniedzēja līdzšinējā darbības pieredze ir daļēji atbilstoša projekta īstenošanai. Līdzšinējā pieredze un iesniegtais projekts dod daļēju pārliecību par spēju nodrošināt veidotā satura izstrādes atbilstību augstvērtīgiem žurnālistikas profesionālajiem kvalitātes, atbildīguma un ētikas standartiem.</w:t>
            </w:r>
          </w:p>
          <w:p w14:paraId="13713395" w14:textId="77777777" w:rsidR="00C17729" w:rsidRPr="008347A2" w:rsidRDefault="00C17729" w:rsidP="00C17729">
            <w:pPr>
              <w:ind w:right="-22"/>
              <w:jc w:val="both"/>
              <w:rPr>
                <w:color w:val="000000"/>
                <w:szCs w:val="24"/>
                <w:lang w:val="lv-LV"/>
              </w:rPr>
            </w:pPr>
            <w:r w:rsidRPr="008347A2">
              <w:rPr>
                <w:b/>
                <w:color w:val="000000"/>
                <w:szCs w:val="24"/>
                <w:lang w:val="lv-LV"/>
              </w:rPr>
              <w:t xml:space="preserve">(1 punkts) </w:t>
            </w:r>
            <w:r w:rsidRPr="008347A2">
              <w:rPr>
                <w:color w:val="000000"/>
                <w:szCs w:val="24"/>
                <w:lang w:val="lv-LV"/>
              </w:rPr>
              <w:t>Projekta iesniedzējam nav atbilstošas pieredzes vai līdzšinējā darbība un iesniegtais projekts dod pamatu šaubām par spēju nodrošināt veidotā satura izstrādes atbilstību augstvērtīgiem žurnālistikas profesionālajiem kvalitātes, atbildīguma un ētikas standartiem.</w:t>
            </w:r>
          </w:p>
          <w:p w14:paraId="0CB3A184" w14:textId="7E19B0FA" w:rsidR="00AA2272" w:rsidRPr="008347A2" w:rsidRDefault="00AA2272" w:rsidP="00702E06">
            <w:pPr>
              <w:ind w:right="-22"/>
              <w:jc w:val="both"/>
              <w:rPr>
                <w:color w:val="000000"/>
                <w:szCs w:val="24"/>
                <w:lang w:val="lv-LV"/>
              </w:rPr>
            </w:pPr>
            <w:r w:rsidRPr="008347A2">
              <w:rPr>
                <w:b/>
                <w:color w:val="000000"/>
                <w:szCs w:val="24"/>
                <w:lang w:val="lv-LV"/>
              </w:rPr>
              <w:t>(0 punkti)</w:t>
            </w:r>
            <w:r w:rsidRPr="008347A2">
              <w:rPr>
                <w:color w:val="000000"/>
                <w:szCs w:val="24"/>
                <w:lang w:val="lv-LV"/>
              </w:rPr>
              <w:t xml:space="preserve"> Projekta iesniedzēj</w:t>
            </w:r>
            <w:r w:rsidR="00702E06" w:rsidRPr="008347A2">
              <w:rPr>
                <w:color w:val="000000"/>
                <w:szCs w:val="24"/>
                <w:lang w:val="lv-LV"/>
              </w:rPr>
              <w:t>am nav atbilstošas pieredzes un</w:t>
            </w:r>
            <w:r w:rsidRPr="008347A2">
              <w:rPr>
                <w:color w:val="000000"/>
                <w:szCs w:val="24"/>
                <w:lang w:val="lv-LV"/>
              </w:rPr>
              <w:t xml:space="preserve"> līdzšinējā darbība un iesniegtais projekts dod pamatu šaubām par spēju nodrošināt veidotā satura izstrādes atbilstību augstvērtīgiem žurnālistikas profesionālajiem kvalitātes, atbildīguma un ētikas standartiem.</w:t>
            </w:r>
          </w:p>
        </w:tc>
      </w:tr>
      <w:tr w:rsidR="00AA2272" w:rsidRPr="008347A2" w14:paraId="4AF782C4" w14:textId="77777777" w:rsidTr="23FC6A46">
        <w:tc>
          <w:tcPr>
            <w:tcW w:w="2694" w:type="dxa"/>
            <w:gridSpan w:val="2"/>
          </w:tcPr>
          <w:p w14:paraId="7C12BCA6" w14:textId="77777777" w:rsidR="00AA2272" w:rsidRPr="008347A2" w:rsidRDefault="00AA2272" w:rsidP="00602958">
            <w:pPr>
              <w:ind w:right="-22"/>
              <w:rPr>
                <w:b/>
                <w:color w:val="000000"/>
                <w:szCs w:val="24"/>
                <w:lang w:val="lv-LV"/>
              </w:rPr>
            </w:pPr>
            <w:r w:rsidRPr="008347A2">
              <w:rPr>
                <w:b/>
                <w:color w:val="000000"/>
                <w:szCs w:val="24"/>
                <w:lang w:val="lv-LV"/>
              </w:rPr>
              <w:t>Projekta tāmes atbilstība un pamatotība</w:t>
            </w:r>
          </w:p>
        </w:tc>
        <w:tc>
          <w:tcPr>
            <w:tcW w:w="1559" w:type="dxa"/>
          </w:tcPr>
          <w:p w14:paraId="75DC30B3" w14:textId="1C600529" w:rsidR="00AA2272" w:rsidRPr="008347A2" w:rsidRDefault="00224D60" w:rsidP="00602958">
            <w:pPr>
              <w:ind w:right="-22"/>
              <w:jc w:val="center"/>
              <w:rPr>
                <w:b/>
                <w:color w:val="000000"/>
                <w:szCs w:val="24"/>
                <w:lang w:val="lv-LV"/>
              </w:rPr>
            </w:pPr>
            <w:r w:rsidRPr="008347A2">
              <w:rPr>
                <w:b/>
                <w:color w:val="000000"/>
                <w:szCs w:val="24"/>
                <w:lang w:val="lv-LV"/>
              </w:rPr>
              <w:t>8</w:t>
            </w:r>
          </w:p>
        </w:tc>
        <w:tc>
          <w:tcPr>
            <w:tcW w:w="4819" w:type="dxa"/>
          </w:tcPr>
          <w:p w14:paraId="1B4541BC" w14:textId="77777777" w:rsidR="00AA2272" w:rsidRPr="008347A2" w:rsidRDefault="00AA2272" w:rsidP="00602958">
            <w:pPr>
              <w:ind w:right="-22"/>
              <w:jc w:val="both"/>
              <w:rPr>
                <w:color w:val="000000"/>
                <w:szCs w:val="24"/>
                <w:lang w:val="lv-LV"/>
              </w:rPr>
            </w:pPr>
          </w:p>
        </w:tc>
      </w:tr>
      <w:tr w:rsidR="00AA2272" w:rsidRPr="008347A2" w14:paraId="6DA48D7E" w14:textId="77777777" w:rsidTr="23FC6A46">
        <w:tc>
          <w:tcPr>
            <w:tcW w:w="812" w:type="dxa"/>
            <w:shd w:val="clear" w:color="auto" w:fill="auto"/>
          </w:tcPr>
          <w:p w14:paraId="14607F42" w14:textId="5F4F28FE" w:rsidR="00AA2272" w:rsidRPr="008347A2" w:rsidRDefault="00AA2272" w:rsidP="00602958">
            <w:pPr>
              <w:ind w:right="-107"/>
              <w:jc w:val="center"/>
              <w:rPr>
                <w:color w:val="000000"/>
                <w:szCs w:val="24"/>
                <w:lang w:val="lv-LV"/>
              </w:rPr>
            </w:pPr>
            <w:r w:rsidRPr="008347A2">
              <w:rPr>
                <w:color w:val="000000"/>
                <w:szCs w:val="24"/>
                <w:lang w:val="lv-LV"/>
              </w:rPr>
              <w:t>5.7.</w:t>
            </w:r>
            <w:r w:rsidR="001815E2" w:rsidRPr="008347A2">
              <w:rPr>
                <w:color w:val="000000"/>
                <w:szCs w:val="24"/>
                <w:lang w:val="lv-LV"/>
              </w:rPr>
              <w:t>9</w:t>
            </w:r>
            <w:r w:rsidRPr="008347A2">
              <w:rPr>
                <w:color w:val="000000"/>
                <w:szCs w:val="24"/>
                <w:lang w:val="lv-LV"/>
              </w:rPr>
              <w:t>.</w:t>
            </w:r>
          </w:p>
        </w:tc>
        <w:tc>
          <w:tcPr>
            <w:tcW w:w="1882" w:type="dxa"/>
            <w:shd w:val="clear" w:color="auto" w:fill="auto"/>
          </w:tcPr>
          <w:p w14:paraId="54FEC996" w14:textId="2AB2B25D" w:rsidR="00AA2272" w:rsidRPr="008347A2" w:rsidRDefault="00AA2272" w:rsidP="00602958">
            <w:pPr>
              <w:ind w:right="-22"/>
              <w:rPr>
                <w:color w:val="000000"/>
                <w:szCs w:val="24"/>
                <w:lang w:val="lv-LV"/>
              </w:rPr>
            </w:pPr>
            <w:r w:rsidRPr="008347A2">
              <w:rPr>
                <w:color w:val="000000"/>
                <w:szCs w:val="24"/>
                <w:lang w:val="lv-LV"/>
              </w:rPr>
              <w:t>Tāmes pamatotība</w:t>
            </w:r>
          </w:p>
        </w:tc>
        <w:tc>
          <w:tcPr>
            <w:tcW w:w="1559" w:type="dxa"/>
            <w:shd w:val="clear" w:color="auto" w:fill="auto"/>
          </w:tcPr>
          <w:p w14:paraId="4D886BB0" w14:textId="77777777" w:rsidR="00AA2272" w:rsidRPr="008347A2" w:rsidRDefault="00AA2272" w:rsidP="00602958">
            <w:pPr>
              <w:ind w:right="-22"/>
              <w:jc w:val="center"/>
              <w:rPr>
                <w:color w:val="000000"/>
                <w:szCs w:val="24"/>
                <w:lang w:val="lv-LV"/>
              </w:rPr>
            </w:pPr>
            <w:r w:rsidRPr="008347A2">
              <w:rPr>
                <w:color w:val="000000"/>
                <w:szCs w:val="24"/>
                <w:lang w:val="lv-LV"/>
              </w:rPr>
              <w:t>2</w:t>
            </w:r>
          </w:p>
        </w:tc>
        <w:tc>
          <w:tcPr>
            <w:tcW w:w="4819" w:type="dxa"/>
            <w:shd w:val="clear" w:color="auto" w:fill="auto"/>
          </w:tcPr>
          <w:p w14:paraId="059823DF" w14:textId="2D094E58" w:rsidR="00AA2272" w:rsidRPr="008347A2" w:rsidRDefault="00AA2272" w:rsidP="23FC6A46">
            <w:pPr>
              <w:ind w:right="-22"/>
              <w:jc w:val="both"/>
              <w:rPr>
                <w:color w:val="000000"/>
                <w:lang w:val="lv-LV"/>
              </w:rPr>
            </w:pPr>
            <w:r w:rsidRPr="008347A2">
              <w:rPr>
                <w:b/>
                <w:bCs/>
                <w:color w:val="000000" w:themeColor="text1"/>
                <w:lang w:val="lv-LV"/>
              </w:rPr>
              <w:t>(2 punkti)</w:t>
            </w:r>
            <w:r w:rsidRPr="008347A2">
              <w:rPr>
                <w:color w:val="000000" w:themeColor="text1"/>
                <w:lang w:val="lv-LV"/>
              </w:rPr>
              <w:t xml:space="preserve"> Tāme ir pamatota un saprotama.</w:t>
            </w:r>
          </w:p>
          <w:p w14:paraId="38A4C8D3" w14:textId="77777777" w:rsidR="00AA2272" w:rsidRPr="008347A2" w:rsidRDefault="00AA2272" w:rsidP="00602958">
            <w:pPr>
              <w:ind w:right="-22"/>
              <w:jc w:val="both"/>
              <w:rPr>
                <w:color w:val="000000"/>
                <w:szCs w:val="24"/>
                <w:lang w:val="lv-LV"/>
              </w:rPr>
            </w:pPr>
            <w:r w:rsidRPr="008347A2">
              <w:rPr>
                <w:b/>
                <w:color w:val="000000"/>
                <w:szCs w:val="24"/>
                <w:lang w:val="lv-LV"/>
              </w:rPr>
              <w:lastRenderedPageBreak/>
              <w:t>(1 punkts)</w:t>
            </w:r>
            <w:r w:rsidRPr="008347A2">
              <w:rPr>
                <w:color w:val="000000"/>
                <w:szCs w:val="24"/>
                <w:lang w:val="lv-LV"/>
              </w:rPr>
              <w:t xml:space="preserve"> Tāme ir daļēji pamatota un/vai saprotama.</w:t>
            </w:r>
          </w:p>
          <w:p w14:paraId="24B923F1" w14:textId="590F5AC9" w:rsidR="00AA2272" w:rsidRPr="008347A2" w:rsidRDefault="00AA2272" w:rsidP="00602958">
            <w:pPr>
              <w:ind w:right="-22"/>
              <w:jc w:val="both"/>
              <w:rPr>
                <w:b/>
                <w:color w:val="000000"/>
                <w:szCs w:val="24"/>
                <w:lang w:val="lv-LV"/>
              </w:rPr>
            </w:pPr>
            <w:r w:rsidRPr="008347A2">
              <w:rPr>
                <w:b/>
                <w:color w:val="000000"/>
                <w:szCs w:val="24"/>
                <w:lang w:val="lv-LV"/>
              </w:rPr>
              <w:t>(0 punkti)</w:t>
            </w:r>
            <w:r w:rsidRPr="008347A2">
              <w:rPr>
                <w:color w:val="000000"/>
                <w:szCs w:val="24"/>
                <w:lang w:val="lv-LV"/>
              </w:rPr>
              <w:t xml:space="preserve"> Tāme nav saprotama, tajā ir pilnībā nepamatotas pozīcijas.</w:t>
            </w:r>
          </w:p>
        </w:tc>
      </w:tr>
      <w:tr w:rsidR="00224D60" w:rsidRPr="008347A2" w14:paraId="44050C08" w14:textId="77777777" w:rsidTr="23FC6A46">
        <w:tc>
          <w:tcPr>
            <w:tcW w:w="812" w:type="dxa"/>
            <w:shd w:val="clear" w:color="auto" w:fill="auto"/>
          </w:tcPr>
          <w:p w14:paraId="13BE4FD8" w14:textId="2BFFD16B" w:rsidR="00224D60" w:rsidRPr="008347A2" w:rsidRDefault="00224D60" w:rsidP="00224D60">
            <w:pPr>
              <w:ind w:right="-107"/>
              <w:jc w:val="center"/>
              <w:rPr>
                <w:color w:val="000000"/>
                <w:szCs w:val="24"/>
                <w:lang w:val="lv-LV"/>
              </w:rPr>
            </w:pPr>
            <w:r w:rsidRPr="008347A2">
              <w:rPr>
                <w:color w:val="000000"/>
                <w:szCs w:val="24"/>
                <w:lang w:val="lv-LV"/>
              </w:rPr>
              <w:lastRenderedPageBreak/>
              <w:t>5.7.</w:t>
            </w:r>
            <w:r w:rsidR="001815E2" w:rsidRPr="008347A2">
              <w:rPr>
                <w:color w:val="000000"/>
                <w:szCs w:val="24"/>
                <w:lang w:val="lv-LV"/>
              </w:rPr>
              <w:t>10</w:t>
            </w:r>
            <w:r w:rsidRPr="008347A2">
              <w:rPr>
                <w:color w:val="000000"/>
                <w:szCs w:val="24"/>
                <w:lang w:val="lv-LV"/>
              </w:rPr>
              <w:t>.</w:t>
            </w:r>
          </w:p>
        </w:tc>
        <w:tc>
          <w:tcPr>
            <w:tcW w:w="1882" w:type="dxa"/>
            <w:shd w:val="clear" w:color="auto" w:fill="auto"/>
          </w:tcPr>
          <w:p w14:paraId="0709C7CC" w14:textId="486DBC85" w:rsidR="00224D60" w:rsidRPr="008347A2" w:rsidRDefault="00224D60" w:rsidP="00224D60">
            <w:pPr>
              <w:ind w:right="-22"/>
              <w:rPr>
                <w:color w:val="000000"/>
                <w:szCs w:val="24"/>
                <w:lang w:val="lv-LV"/>
              </w:rPr>
            </w:pPr>
            <w:r w:rsidRPr="008347A2">
              <w:rPr>
                <w:color w:val="000000" w:themeColor="text1"/>
                <w:lang w:val="lv-LV"/>
              </w:rPr>
              <w:t>Izdevumu atbilstība</w:t>
            </w:r>
          </w:p>
        </w:tc>
        <w:tc>
          <w:tcPr>
            <w:tcW w:w="1559" w:type="dxa"/>
            <w:shd w:val="clear" w:color="auto" w:fill="auto"/>
          </w:tcPr>
          <w:p w14:paraId="1D4284AD" w14:textId="34E60D6A" w:rsidR="00224D60" w:rsidRPr="008347A2" w:rsidRDefault="00224D60" w:rsidP="00224D60">
            <w:pPr>
              <w:ind w:right="-22"/>
              <w:jc w:val="center"/>
              <w:rPr>
                <w:color w:val="000000"/>
                <w:szCs w:val="24"/>
                <w:lang w:val="lv-LV"/>
              </w:rPr>
            </w:pPr>
            <w:r w:rsidRPr="008347A2">
              <w:rPr>
                <w:bCs/>
                <w:color w:val="000000"/>
                <w:szCs w:val="24"/>
                <w:lang w:val="lv-LV"/>
              </w:rPr>
              <w:t>6</w:t>
            </w:r>
          </w:p>
        </w:tc>
        <w:tc>
          <w:tcPr>
            <w:tcW w:w="4819" w:type="dxa"/>
            <w:shd w:val="clear" w:color="auto" w:fill="auto"/>
          </w:tcPr>
          <w:p w14:paraId="789D5FD7" w14:textId="77777777" w:rsidR="00224D60" w:rsidRPr="008347A2" w:rsidRDefault="00224D60" w:rsidP="00224D60">
            <w:pPr>
              <w:ind w:right="-22"/>
              <w:jc w:val="both"/>
              <w:rPr>
                <w:color w:val="000000"/>
                <w:szCs w:val="24"/>
                <w:lang w:val="lv-LV"/>
              </w:rPr>
            </w:pPr>
            <w:r w:rsidRPr="008347A2">
              <w:rPr>
                <w:b/>
                <w:color w:val="000000"/>
                <w:szCs w:val="24"/>
                <w:lang w:val="lv-LV"/>
              </w:rPr>
              <w:t xml:space="preserve">(6 punkti) </w:t>
            </w:r>
            <w:r w:rsidRPr="008347A2">
              <w:rPr>
                <w:bCs/>
                <w:color w:val="000000"/>
                <w:szCs w:val="24"/>
                <w:lang w:val="lv-LV"/>
              </w:rPr>
              <w:t>Tāmē norādīto izdevumu apmērs nerada šaubas par atbilstību plānoto projekta aktivitāšu apjomam, tirgus cenām vai izmaksu lietderības apsvērumiem.</w:t>
            </w:r>
          </w:p>
          <w:p w14:paraId="4872AE1F" w14:textId="466F2D37" w:rsidR="00224D60" w:rsidRPr="008347A2" w:rsidRDefault="00224D60" w:rsidP="00224D60">
            <w:pPr>
              <w:ind w:right="-22"/>
              <w:jc w:val="both"/>
              <w:rPr>
                <w:bCs/>
                <w:color w:val="000000"/>
                <w:szCs w:val="24"/>
                <w:lang w:val="lv-LV"/>
              </w:rPr>
            </w:pPr>
            <w:r w:rsidRPr="008347A2">
              <w:rPr>
                <w:b/>
                <w:color w:val="000000"/>
                <w:szCs w:val="24"/>
                <w:lang w:val="lv-LV"/>
              </w:rPr>
              <w:t>(</w:t>
            </w:r>
            <w:r w:rsidR="00D90BD5" w:rsidRPr="008347A2">
              <w:rPr>
                <w:b/>
                <w:color w:val="000000"/>
                <w:szCs w:val="24"/>
                <w:lang w:val="lv-LV"/>
              </w:rPr>
              <w:t>4</w:t>
            </w:r>
            <w:r w:rsidRPr="008347A2">
              <w:rPr>
                <w:b/>
                <w:color w:val="000000"/>
                <w:szCs w:val="24"/>
                <w:lang w:val="lv-LV"/>
              </w:rPr>
              <w:t xml:space="preserve"> punkti)</w:t>
            </w:r>
            <w:r w:rsidRPr="008347A2">
              <w:rPr>
                <w:color w:val="000000"/>
                <w:szCs w:val="24"/>
                <w:lang w:val="lv-LV"/>
              </w:rPr>
              <w:t xml:space="preserve"> </w:t>
            </w:r>
            <w:r w:rsidRPr="008347A2">
              <w:rPr>
                <w:bCs/>
                <w:color w:val="000000"/>
                <w:szCs w:val="24"/>
                <w:lang w:val="lv-LV"/>
              </w:rPr>
              <w:t>Tāmē norādīto izdevumu apmērs atbilst plānoto projekta aktivitāšu apjomam, tirgus cenām un izmaksu lietderības apsvērumiem, tomēr izdevumu aprēķinos saskatāmi nelieli trūkumi, kuri gan neatstāj būtisku ietekmi uz projekta pieteikuma kvalitāti.</w:t>
            </w:r>
          </w:p>
          <w:p w14:paraId="24A5A8FB" w14:textId="77777777" w:rsidR="000F722B" w:rsidRPr="008347A2" w:rsidRDefault="000F722B" w:rsidP="000F722B">
            <w:pPr>
              <w:ind w:right="-22"/>
              <w:jc w:val="both"/>
              <w:rPr>
                <w:color w:val="000000"/>
                <w:lang w:val="lv-LV"/>
              </w:rPr>
            </w:pPr>
            <w:r w:rsidRPr="008347A2">
              <w:rPr>
                <w:b/>
                <w:color w:val="000000"/>
                <w:lang w:val="lv-LV"/>
              </w:rPr>
              <w:t>(</w:t>
            </w:r>
            <w:r w:rsidRPr="008347A2">
              <w:rPr>
                <w:b/>
                <w:color w:val="000000"/>
                <w:szCs w:val="24"/>
                <w:lang w:val="lv-LV"/>
              </w:rPr>
              <w:t>2</w:t>
            </w:r>
            <w:r w:rsidRPr="008347A2">
              <w:rPr>
                <w:b/>
                <w:color w:val="000000"/>
                <w:lang w:val="lv-LV"/>
              </w:rPr>
              <w:t xml:space="preserve"> punkti) </w:t>
            </w:r>
            <w:r w:rsidRPr="008347A2">
              <w:rPr>
                <w:color w:val="000000"/>
                <w:lang w:val="lv-LV"/>
              </w:rPr>
              <w:t>Tāmē norādīto izdevumu apmērs būtiski atšķiras no plānoto projekta aktivitāšu apjoma, tirgus cenām un izmaksu lietderības apsvērumiem un izdevumu aprēķinos saskatāmi trūkumi, kas ietekmē projekta pieteikuma kvalitāti.</w:t>
            </w:r>
          </w:p>
          <w:p w14:paraId="1BE890BB" w14:textId="728EAE34" w:rsidR="00224D60" w:rsidRPr="008347A2" w:rsidRDefault="00224D60" w:rsidP="00224D60">
            <w:pPr>
              <w:ind w:right="-22"/>
              <w:jc w:val="both"/>
              <w:rPr>
                <w:b/>
                <w:bCs/>
                <w:color w:val="000000" w:themeColor="text1"/>
                <w:lang w:val="lv-LV"/>
              </w:rPr>
            </w:pPr>
            <w:r w:rsidRPr="008347A2">
              <w:rPr>
                <w:b/>
                <w:color w:val="000000"/>
                <w:szCs w:val="24"/>
                <w:lang w:val="lv-LV"/>
              </w:rPr>
              <w:t xml:space="preserve">(0 punkti) </w:t>
            </w:r>
            <w:r w:rsidRPr="008347A2">
              <w:rPr>
                <w:bCs/>
                <w:color w:val="000000"/>
                <w:szCs w:val="24"/>
                <w:lang w:val="lv-LV"/>
              </w:rPr>
              <w:t>Tāmē norādīto izdevumu apmērs rada pamatotas šaubas par atbilstību plānoto projekta aktivitāšu apjomam, tirgus cenām vai lietderības apsvērumiem.</w:t>
            </w:r>
          </w:p>
        </w:tc>
      </w:tr>
      <w:tr w:rsidR="00224D60" w:rsidRPr="008347A2" w14:paraId="16D02B9A" w14:textId="77777777" w:rsidTr="23FC6A46">
        <w:tc>
          <w:tcPr>
            <w:tcW w:w="812" w:type="dxa"/>
            <w:shd w:val="clear" w:color="auto" w:fill="auto"/>
          </w:tcPr>
          <w:p w14:paraId="5CD51CC6" w14:textId="77777777" w:rsidR="00224D60" w:rsidRPr="008347A2" w:rsidRDefault="00224D60" w:rsidP="00224D60">
            <w:pPr>
              <w:ind w:right="-107"/>
              <w:jc w:val="center"/>
              <w:rPr>
                <w:color w:val="000000"/>
                <w:szCs w:val="24"/>
                <w:lang w:val="lv-LV"/>
              </w:rPr>
            </w:pPr>
          </w:p>
        </w:tc>
        <w:tc>
          <w:tcPr>
            <w:tcW w:w="1882" w:type="dxa"/>
            <w:shd w:val="clear" w:color="auto" w:fill="auto"/>
          </w:tcPr>
          <w:p w14:paraId="76BDB776" w14:textId="77777777" w:rsidR="00224D60" w:rsidRPr="008347A2" w:rsidRDefault="00224D60" w:rsidP="00224D60">
            <w:pPr>
              <w:ind w:right="-22"/>
              <w:rPr>
                <w:color w:val="000000"/>
                <w:szCs w:val="24"/>
                <w:lang w:val="lv-LV"/>
              </w:rPr>
            </w:pPr>
            <w:r w:rsidRPr="008347A2">
              <w:rPr>
                <w:color w:val="000000"/>
                <w:szCs w:val="24"/>
                <w:lang w:val="lv-LV"/>
              </w:rPr>
              <w:t>KOPĀ</w:t>
            </w:r>
          </w:p>
        </w:tc>
        <w:tc>
          <w:tcPr>
            <w:tcW w:w="1559" w:type="dxa"/>
            <w:shd w:val="clear" w:color="auto" w:fill="auto"/>
          </w:tcPr>
          <w:p w14:paraId="67341A68" w14:textId="1011D34F" w:rsidR="00224D60" w:rsidRPr="008347A2" w:rsidRDefault="00224D60" w:rsidP="00224D60">
            <w:pPr>
              <w:ind w:right="-22"/>
              <w:jc w:val="center"/>
              <w:rPr>
                <w:b/>
                <w:color w:val="000000"/>
                <w:szCs w:val="24"/>
                <w:lang w:val="lv-LV"/>
              </w:rPr>
            </w:pPr>
            <w:r w:rsidRPr="008347A2">
              <w:rPr>
                <w:b/>
                <w:color w:val="000000"/>
                <w:szCs w:val="24"/>
                <w:lang w:val="lv-LV"/>
              </w:rPr>
              <w:t>4</w:t>
            </w:r>
            <w:r w:rsidR="001815E2" w:rsidRPr="008347A2">
              <w:rPr>
                <w:b/>
                <w:color w:val="000000"/>
                <w:szCs w:val="24"/>
                <w:lang w:val="lv-LV"/>
              </w:rPr>
              <w:t>4</w:t>
            </w:r>
          </w:p>
        </w:tc>
        <w:tc>
          <w:tcPr>
            <w:tcW w:w="4819" w:type="dxa"/>
            <w:shd w:val="clear" w:color="auto" w:fill="auto"/>
          </w:tcPr>
          <w:p w14:paraId="54E60164" w14:textId="77777777" w:rsidR="00224D60" w:rsidRPr="008347A2" w:rsidRDefault="00224D60" w:rsidP="00224D60">
            <w:pPr>
              <w:ind w:right="-22"/>
              <w:jc w:val="both"/>
              <w:rPr>
                <w:b/>
                <w:color w:val="000000"/>
                <w:szCs w:val="24"/>
                <w:lang w:val="lv-LV"/>
              </w:rPr>
            </w:pPr>
          </w:p>
        </w:tc>
      </w:tr>
    </w:tbl>
    <w:p w14:paraId="356AB516" w14:textId="77777777" w:rsidR="00703F10" w:rsidRPr="008347A2" w:rsidRDefault="00703F10" w:rsidP="00D32926">
      <w:pPr>
        <w:pStyle w:val="SubTitle2"/>
        <w:spacing w:after="0"/>
        <w:jc w:val="both"/>
        <w:rPr>
          <w:b w:val="0"/>
          <w:sz w:val="24"/>
          <w:szCs w:val="24"/>
          <w:lang w:val="lv-LV"/>
        </w:rPr>
      </w:pPr>
    </w:p>
    <w:p w14:paraId="71A964A2" w14:textId="5F01372C" w:rsidR="00703F10" w:rsidRPr="008347A2" w:rsidRDefault="00F974E0"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Minimāli nepieciešamais punktu skaits kvalitātes vērtēšanas kritērijos:</w:t>
      </w:r>
    </w:p>
    <w:p w14:paraId="4CAE6B06" w14:textId="414EDC68" w:rsidR="00D32926" w:rsidRPr="008347A2" w:rsidRDefault="00D32926" w:rsidP="00D32926">
      <w:pPr>
        <w:pStyle w:val="SubTitle2"/>
        <w:spacing w:after="0"/>
        <w:ind w:left="567"/>
        <w:jc w:val="both"/>
        <w:rPr>
          <w:b w:val="0"/>
          <w:sz w:val="24"/>
          <w:szCs w:val="24"/>
          <w:lang w:val="lv-LV"/>
        </w:rPr>
      </w:pPr>
    </w:p>
    <w:p w14:paraId="096A4B24" w14:textId="77777777" w:rsidR="001B7B7A" w:rsidRPr="008347A2" w:rsidRDefault="001B7B7A" w:rsidP="00D32926">
      <w:pPr>
        <w:pStyle w:val="SubTitle2"/>
        <w:spacing w:after="0"/>
        <w:ind w:left="567"/>
        <w:jc w:val="both"/>
        <w:rPr>
          <w:b w:val="0"/>
          <w:sz w:val="24"/>
          <w:szCs w:val="24"/>
          <w:lang w:val="lv-LV"/>
        </w:rPr>
      </w:pPr>
    </w:p>
    <w:tbl>
      <w:tblPr>
        <w:tblStyle w:val="TableGrid"/>
        <w:tblW w:w="9215" w:type="dxa"/>
        <w:jc w:val="center"/>
        <w:tblLook w:val="04A0" w:firstRow="1" w:lastRow="0" w:firstColumn="1" w:lastColumn="0" w:noHBand="0" w:noVBand="1"/>
      </w:tblPr>
      <w:tblGrid>
        <w:gridCol w:w="3900"/>
        <w:gridCol w:w="5315"/>
      </w:tblGrid>
      <w:tr w:rsidR="00C17729" w:rsidRPr="008347A2" w14:paraId="1A707173" w14:textId="77777777" w:rsidTr="00AE3022">
        <w:trPr>
          <w:jc w:val="center"/>
        </w:trPr>
        <w:tc>
          <w:tcPr>
            <w:tcW w:w="3900" w:type="dxa"/>
          </w:tcPr>
          <w:p w14:paraId="24B8BF2E" w14:textId="77777777" w:rsidR="00C17729" w:rsidRPr="008347A2" w:rsidRDefault="00C17729" w:rsidP="00AE3022">
            <w:pPr>
              <w:jc w:val="center"/>
              <w:rPr>
                <w:rFonts w:cs="Arial"/>
                <w:b/>
                <w:szCs w:val="24"/>
                <w:lang w:val="lv-LV"/>
              </w:rPr>
            </w:pPr>
            <w:r w:rsidRPr="008347A2">
              <w:rPr>
                <w:rFonts w:cs="Arial"/>
                <w:b/>
                <w:szCs w:val="24"/>
                <w:lang w:val="lv-LV"/>
              </w:rPr>
              <w:t>Kritērijs</w:t>
            </w:r>
          </w:p>
        </w:tc>
        <w:tc>
          <w:tcPr>
            <w:tcW w:w="5315" w:type="dxa"/>
          </w:tcPr>
          <w:p w14:paraId="5E8B20A6" w14:textId="77777777" w:rsidR="00C17729" w:rsidRPr="008347A2" w:rsidRDefault="00C17729" w:rsidP="00AE3022">
            <w:pPr>
              <w:jc w:val="center"/>
              <w:rPr>
                <w:rFonts w:cs="Arial"/>
                <w:b/>
                <w:szCs w:val="24"/>
                <w:lang w:val="lv-LV"/>
              </w:rPr>
            </w:pPr>
            <w:r w:rsidRPr="008347A2">
              <w:rPr>
                <w:rFonts w:cs="Arial"/>
                <w:b/>
                <w:szCs w:val="24"/>
                <w:lang w:val="lv-LV"/>
              </w:rPr>
              <w:t>Minimāli nepieciešamais punktu skaits</w:t>
            </w:r>
          </w:p>
        </w:tc>
      </w:tr>
      <w:tr w:rsidR="00C17729" w:rsidRPr="008347A2" w14:paraId="2B005562" w14:textId="77777777" w:rsidTr="00AE3022">
        <w:trPr>
          <w:jc w:val="center"/>
        </w:trPr>
        <w:tc>
          <w:tcPr>
            <w:tcW w:w="3900" w:type="dxa"/>
            <w:vAlign w:val="center"/>
          </w:tcPr>
          <w:p w14:paraId="66BD06E4" w14:textId="77777777" w:rsidR="00C17729" w:rsidRPr="008347A2" w:rsidRDefault="00C17729" w:rsidP="00AE3022">
            <w:pPr>
              <w:jc w:val="center"/>
              <w:rPr>
                <w:rFonts w:cs="Arial"/>
                <w:szCs w:val="24"/>
                <w:lang w:val="lv-LV"/>
              </w:rPr>
            </w:pPr>
            <w:r w:rsidRPr="008347A2">
              <w:rPr>
                <w:rFonts w:cs="Arial"/>
                <w:szCs w:val="24"/>
                <w:lang w:val="lv-LV"/>
              </w:rPr>
              <w:t>5.7.1.</w:t>
            </w:r>
          </w:p>
        </w:tc>
        <w:tc>
          <w:tcPr>
            <w:tcW w:w="5315" w:type="dxa"/>
            <w:vAlign w:val="center"/>
          </w:tcPr>
          <w:p w14:paraId="7CBE48EB" w14:textId="77777777" w:rsidR="00C17729" w:rsidRPr="008347A2" w:rsidDel="00317219" w:rsidRDefault="00C17729" w:rsidP="00AE3022">
            <w:pPr>
              <w:jc w:val="center"/>
              <w:rPr>
                <w:rFonts w:cs="Arial"/>
                <w:lang w:val="lv-LV"/>
              </w:rPr>
            </w:pPr>
            <w:r w:rsidRPr="008347A2">
              <w:rPr>
                <w:rFonts w:cs="Arial"/>
                <w:lang w:val="lv-LV"/>
              </w:rPr>
              <w:t>3</w:t>
            </w:r>
          </w:p>
        </w:tc>
      </w:tr>
      <w:tr w:rsidR="00C17729" w:rsidRPr="008347A2" w14:paraId="4FBEBFC9" w14:textId="77777777" w:rsidTr="00AE3022">
        <w:trPr>
          <w:jc w:val="center"/>
        </w:trPr>
        <w:tc>
          <w:tcPr>
            <w:tcW w:w="3900" w:type="dxa"/>
            <w:shd w:val="clear" w:color="auto" w:fill="auto"/>
            <w:vAlign w:val="center"/>
          </w:tcPr>
          <w:p w14:paraId="46D86DBD" w14:textId="77777777" w:rsidR="00C17729" w:rsidRPr="008347A2" w:rsidRDefault="00C17729" w:rsidP="00AE3022">
            <w:pPr>
              <w:jc w:val="center"/>
              <w:rPr>
                <w:rFonts w:cs="Arial"/>
                <w:szCs w:val="24"/>
                <w:lang w:val="lv-LV"/>
              </w:rPr>
            </w:pPr>
            <w:r w:rsidRPr="008347A2">
              <w:rPr>
                <w:rFonts w:cs="Arial"/>
                <w:szCs w:val="24"/>
                <w:lang w:val="lv-LV"/>
              </w:rPr>
              <w:t>5.7.2.</w:t>
            </w:r>
          </w:p>
        </w:tc>
        <w:tc>
          <w:tcPr>
            <w:tcW w:w="5315" w:type="dxa"/>
            <w:shd w:val="clear" w:color="auto" w:fill="auto"/>
            <w:vAlign w:val="center"/>
          </w:tcPr>
          <w:p w14:paraId="77F6BD07" w14:textId="77777777" w:rsidR="00C17729" w:rsidRPr="008347A2" w:rsidRDefault="00C17729" w:rsidP="00AE3022">
            <w:pPr>
              <w:jc w:val="center"/>
              <w:rPr>
                <w:rFonts w:cs="Arial"/>
                <w:szCs w:val="24"/>
                <w:lang w:val="lv-LV"/>
              </w:rPr>
            </w:pPr>
            <w:r w:rsidRPr="008347A2">
              <w:rPr>
                <w:rFonts w:cs="Arial"/>
                <w:szCs w:val="24"/>
                <w:lang w:val="lv-LV"/>
              </w:rPr>
              <w:t>1</w:t>
            </w:r>
          </w:p>
        </w:tc>
      </w:tr>
      <w:tr w:rsidR="00C17729" w:rsidRPr="008347A2" w14:paraId="4B896564" w14:textId="77777777" w:rsidTr="00AE3022">
        <w:trPr>
          <w:jc w:val="center"/>
        </w:trPr>
        <w:tc>
          <w:tcPr>
            <w:tcW w:w="3900" w:type="dxa"/>
            <w:shd w:val="clear" w:color="auto" w:fill="auto"/>
            <w:vAlign w:val="center"/>
          </w:tcPr>
          <w:p w14:paraId="63D060CD" w14:textId="16E44496" w:rsidR="00C17729" w:rsidRPr="008347A2" w:rsidRDefault="00C17729" w:rsidP="00AE3022">
            <w:pPr>
              <w:jc w:val="center"/>
              <w:rPr>
                <w:rFonts w:cs="Arial"/>
                <w:szCs w:val="24"/>
                <w:lang w:val="lv-LV"/>
              </w:rPr>
            </w:pPr>
            <w:r w:rsidRPr="008347A2">
              <w:rPr>
                <w:rFonts w:cs="Arial"/>
                <w:szCs w:val="24"/>
                <w:lang w:val="lv-LV"/>
              </w:rPr>
              <w:t>5.7.</w:t>
            </w:r>
            <w:r w:rsidR="001815E2" w:rsidRPr="008347A2">
              <w:rPr>
                <w:rFonts w:cs="Arial"/>
                <w:szCs w:val="24"/>
                <w:lang w:val="lv-LV"/>
              </w:rPr>
              <w:t>7</w:t>
            </w:r>
            <w:r w:rsidRPr="008347A2">
              <w:rPr>
                <w:rFonts w:cs="Arial"/>
                <w:szCs w:val="24"/>
                <w:lang w:val="lv-LV"/>
              </w:rPr>
              <w:t>.</w:t>
            </w:r>
          </w:p>
        </w:tc>
        <w:tc>
          <w:tcPr>
            <w:tcW w:w="5315" w:type="dxa"/>
            <w:shd w:val="clear" w:color="auto" w:fill="auto"/>
            <w:vAlign w:val="center"/>
          </w:tcPr>
          <w:p w14:paraId="4C1E900F" w14:textId="77777777" w:rsidR="00C17729" w:rsidRPr="008347A2" w:rsidRDefault="00C17729" w:rsidP="00AE3022">
            <w:pPr>
              <w:jc w:val="center"/>
              <w:rPr>
                <w:rFonts w:cs="Arial"/>
                <w:szCs w:val="24"/>
                <w:lang w:val="lv-LV"/>
              </w:rPr>
            </w:pPr>
            <w:r w:rsidRPr="008347A2">
              <w:rPr>
                <w:rFonts w:cs="Arial"/>
                <w:szCs w:val="24"/>
                <w:lang w:val="lv-LV"/>
              </w:rPr>
              <w:t>1</w:t>
            </w:r>
          </w:p>
        </w:tc>
      </w:tr>
      <w:tr w:rsidR="00C17729" w:rsidRPr="008347A2" w14:paraId="3E9BCF94" w14:textId="77777777" w:rsidTr="00AE3022">
        <w:trPr>
          <w:jc w:val="center"/>
        </w:trPr>
        <w:tc>
          <w:tcPr>
            <w:tcW w:w="3900" w:type="dxa"/>
            <w:shd w:val="clear" w:color="auto" w:fill="auto"/>
            <w:vAlign w:val="center"/>
          </w:tcPr>
          <w:p w14:paraId="71039447" w14:textId="4E27DB86" w:rsidR="00C17729" w:rsidRPr="008347A2" w:rsidRDefault="00C17729" w:rsidP="00AE3022">
            <w:pPr>
              <w:jc w:val="center"/>
              <w:rPr>
                <w:rFonts w:cs="Arial"/>
                <w:szCs w:val="24"/>
                <w:lang w:val="lv-LV"/>
              </w:rPr>
            </w:pPr>
            <w:r w:rsidRPr="008347A2">
              <w:rPr>
                <w:rFonts w:cs="Arial"/>
                <w:szCs w:val="24"/>
                <w:lang w:val="lv-LV"/>
              </w:rPr>
              <w:t>5.7.</w:t>
            </w:r>
            <w:r w:rsidR="001815E2" w:rsidRPr="008347A2">
              <w:rPr>
                <w:rFonts w:cs="Arial"/>
                <w:szCs w:val="24"/>
                <w:lang w:val="lv-LV"/>
              </w:rPr>
              <w:t>8</w:t>
            </w:r>
            <w:r w:rsidRPr="008347A2">
              <w:rPr>
                <w:rFonts w:cs="Arial"/>
                <w:szCs w:val="24"/>
                <w:lang w:val="lv-LV"/>
              </w:rPr>
              <w:t>.</w:t>
            </w:r>
          </w:p>
        </w:tc>
        <w:tc>
          <w:tcPr>
            <w:tcW w:w="5315" w:type="dxa"/>
            <w:shd w:val="clear" w:color="auto" w:fill="auto"/>
            <w:vAlign w:val="center"/>
          </w:tcPr>
          <w:p w14:paraId="315C57AA" w14:textId="69C995CC" w:rsidR="00C17729" w:rsidRPr="008347A2" w:rsidRDefault="00D21447" w:rsidP="00AE3022">
            <w:pPr>
              <w:jc w:val="center"/>
              <w:rPr>
                <w:rFonts w:cs="Arial"/>
                <w:szCs w:val="24"/>
                <w:lang w:val="lv-LV"/>
              </w:rPr>
            </w:pPr>
            <w:r w:rsidRPr="008347A2">
              <w:rPr>
                <w:rFonts w:cs="Arial"/>
                <w:szCs w:val="24"/>
                <w:lang w:val="lv-LV"/>
              </w:rPr>
              <w:t>3</w:t>
            </w:r>
          </w:p>
        </w:tc>
      </w:tr>
      <w:tr w:rsidR="00C17729" w:rsidRPr="008347A2" w14:paraId="6051B8B7" w14:textId="77777777" w:rsidTr="00AE3022">
        <w:trPr>
          <w:jc w:val="center"/>
        </w:trPr>
        <w:tc>
          <w:tcPr>
            <w:tcW w:w="3900" w:type="dxa"/>
            <w:shd w:val="clear" w:color="auto" w:fill="auto"/>
            <w:vAlign w:val="center"/>
          </w:tcPr>
          <w:p w14:paraId="7A772ACB" w14:textId="6A1D83E3" w:rsidR="00C17729" w:rsidRPr="008347A2" w:rsidRDefault="00C17729" w:rsidP="00AE3022">
            <w:pPr>
              <w:jc w:val="center"/>
              <w:rPr>
                <w:rFonts w:cs="Arial"/>
                <w:szCs w:val="24"/>
                <w:lang w:val="lv-LV"/>
              </w:rPr>
            </w:pPr>
            <w:r w:rsidRPr="008347A2">
              <w:rPr>
                <w:rFonts w:cs="Arial"/>
                <w:szCs w:val="24"/>
                <w:lang w:val="lv-LV"/>
              </w:rPr>
              <w:t>5.7.</w:t>
            </w:r>
            <w:r w:rsidR="001815E2" w:rsidRPr="008347A2">
              <w:rPr>
                <w:rFonts w:cs="Arial"/>
                <w:szCs w:val="24"/>
                <w:lang w:val="lv-LV"/>
              </w:rPr>
              <w:t>9</w:t>
            </w:r>
            <w:r w:rsidRPr="008347A2">
              <w:rPr>
                <w:rFonts w:cs="Arial"/>
                <w:szCs w:val="24"/>
                <w:lang w:val="lv-LV"/>
              </w:rPr>
              <w:t>.</w:t>
            </w:r>
          </w:p>
        </w:tc>
        <w:tc>
          <w:tcPr>
            <w:tcW w:w="5315" w:type="dxa"/>
            <w:shd w:val="clear" w:color="auto" w:fill="auto"/>
            <w:vAlign w:val="center"/>
          </w:tcPr>
          <w:p w14:paraId="48B19945" w14:textId="77777777" w:rsidR="00C17729" w:rsidRPr="008347A2" w:rsidRDefault="00C17729" w:rsidP="00AE3022">
            <w:pPr>
              <w:jc w:val="center"/>
              <w:rPr>
                <w:rFonts w:cs="Arial"/>
                <w:szCs w:val="24"/>
                <w:lang w:val="lv-LV"/>
              </w:rPr>
            </w:pPr>
            <w:r w:rsidRPr="008347A2">
              <w:rPr>
                <w:rFonts w:cs="Arial"/>
                <w:szCs w:val="24"/>
                <w:lang w:val="lv-LV"/>
              </w:rPr>
              <w:t>1</w:t>
            </w:r>
          </w:p>
        </w:tc>
      </w:tr>
      <w:tr w:rsidR="00224D60" w:rsidRPr="008347A2" w14:paraId="21EB8C5D" w14:textId="77777777" w:rsidTr="00AE3022">
        <w:trPr>
          <w:jc w:val="center"/>
        </w:trPr>
        <w:tc>
          <w:tcPr>
            <w:tcW w:w="3900" w:type="dxa"/>
            <w:shd w:val="clear" w:color="auto" w:fill="auto"/>
            <w:vAlign w:val="center"/>
          </w:tcPr>
          <w:p w14:paraId="65B4C2BD" w14:textId="09597E00" w:rsidR="00224D60" w:rsidRPr="008347A2" w:rsidRDefault="00224D60" w:rsidP="00AE3022">
            <w:pPr>
              <w:jc w:val="center"/>
              <w:rPr>
                <w:rFonts w:cs="Arial"/>
                <w:szCs w:val="24"/>
                <w:lang w:val="lv-LV"/>
              </w:rPr>
            </w:pPr>
            <w:r w:rsidRPr="008347A2">
              <w:rPr>
                <w:rFonts w:cs="Arial"/>
                <w:szCs w:val="24"/>
                <w:lang w:val="lv-LV"/>
              </w:rPr>
              <w:t>5.7.1</w:t>
            </w:r>
            <w:r w:rsidR="001815E2" w:rsidRPr="008347A2">
              <w:rPr>
                <w:rFonts w:cs="Arial"/>
                <w:szCs w:val="24"/>
                <w:lang w:val="lv-LV"/>
              </w:rPr>
              <w:t>0</w:t>
            </w:r>
            <w:r w:rsidRPr="008347A2">
              <w:rPr>
                <w:rFonts w:cs="Arial"/>
                <w:szCs w:val="24"/>
                <w:lang w:val="lv-LV"/>
              </w:rPr>
              <w:t>.</w:t>
            </w:r>
          </w:p>
        </w:tc>
        <w:tc>
          <w:tcPr>
            <w:tcW w:w="5315" w:type="dxa"/>
            <w:shd w:val="clear" w:color="auto" w:fill="auto"/>
            <w:vAlign w:val="center"/>
          </w:tcPr>
          <w:p w14:paraId="629FA78C" w14:textId="5770579E" w:rsidR="00224D60" w:rsidRPr="008347A2" w:rsidRDefault="000F722B" w:rsidP="00AE3022">
            <w:pPr>
              <w:jc w:val="center"/>
              <w:rPr>
                <w:rFonts w:cs="Arial"/>
                <w:szCs w:val="24"/>
                <w:lang w:val="lv-LV"/>
              </w:rPr>
            </w:pPr>
            <w:r w:rsidRPr="008347A2">
              <w:rPr>
                <w:rFonts w:cs="Arial"/>
                <w:szCs w:val="24"/>
                <w:lang w:val="lv-LV"/>
              </w:rPr>
              <w:t>4</w:t>
            </w:r>
          </w:p>
        </w:tc>
      </w:tr>
      <w:tr w:rsidR="00C17729" w:rsidRPr="008347A2" w14:paraId="54243572" w14:textId="77777777" w:rsidTr="00AE3022">
        <w:trPr>
          <w:jc w:val="center"/>
        </w:trPr>
        <w:tc>
          <w:tcPr>
            <w:tcW w:w="3900" w:type="dxa"/>
            <w:shd w:val="clear" w:color="auto" w:fill="auto"/>
            <w:vAlign w:val="center"/>
          </w:tcPr>
          <w:p w14:paraId="3A283DB7" w14:textId="77777777" w:rsidR="00C17729" w:rsidRPr="008347A2" w:rsidRDefault="00C17729" w:rsidP="00AE3022">
            <w:pPr>
              <w:jc w:val="center"/>
              <w:rPr>
                <w:rFonts w:cs="Arial"/>
                <w:b/>
                <w:bCs/>
                <w:lang w:val="lv-LV"/>
              </w:rPr>
            </w:pPr>
            <w:r w:rsidRPr="008347A2">
              <w:rPr>
                <w:rFonts w:cs="Arial"/>
                <w:b/>
                <w:bCs/>
                <w:lang w:val="lv-LV"/>
              </w:rPr>
              <w:t>Minimālais kopējais punktu skaits 5.7.punktā noteiktajos kritērijos</w:t>
            </w:r>
          </w:p>
        </w:tc>
        <w:tc>
          <w:tcPr>
            <w:tcW w:w="5315" w:type="dxa"/>
            <w:shd w:val="clear" w:color="auto" w:fill="auto"/>
            <w:vAlign w:val="center"/>
          </w:tcPr>
          <w:p w14:paraId="34D46B46" w14:textId="46A5E2BA" w:rsidR="00C17729" w:rsidRPr="008347A2" w:rsidRDefault="00C17729" w:rsidP="00AE3022">
            <w:pPr>
              <w:jc w:val="center"/>
              <w:rPr>
                <w:rFonts w:cs="Arial"/>
                <w:b/>
                <w:szCs w:val="24"/>
                <w:lang w:val="lv-LV"/>
              </w:rPr>
            </w:pPr>
            <w:r w:rsidRPr="008347A2">
              <w:rPr>
                <w:rFonts w:cs="Arial"/>
                <w:b/>
                <w:szCs w:val="24"/>
                <w:lang w:val="lv-LV"/>
              </w:rPr>
              <w:t>2</w:t>
            </w:r>
            <w:r w:rsidR="00224D60" w:rsidRPr="008347A2">
              <w:rPr>
                <w:rFonts w:cs="Arial"/>
                <w:b/>
                <w:szCs w:val="24"/>
                <w:lang w:val="lv-LV"/>
              </w:rPr>
              <w:t>5</w:t>
            </w:r>
          </w:p>
        </w:tc>
      </w:tr>
    </w:tbl>
    <w:p w14:paraId="4AF2D82A" w14:textId="77777777" w:rsidR="00D32926" w:rsidRPr="008347A2" w:rsidRDefault="00D32926" w:rsidP="00D32926">
      <w:pPr>
        <w:pStyle w:val="SubTitle2"/>
        <w:spacing w:after="0"/>
        <w:ind w:left="567"/>
        <w:jc w:val="both"/>
        <w:rPr>
          <w:b w:val="0"/>
          <w:sz w:val="24"/>
          <w:szCs w:val="24"/>
          <w:lang w:val="lv-LV"/>
        </w:rPr>
      </w:pPr>
    </w:p>
    <w:p w14:paraId="1AE7B1B4" w14:textId="2CE17092" w:rsidR="00BC15D0" w:rsidRPr="008347A2" w:rsidRDefault="00747862" w:rsidP="0061218E">
      <w:pPr>
        <w:numPr>
          <w:ilvl w:val="1"/>
          <w:numId w:val="7"/>
        </w:numPr>
        <w:ind w:left="567" w:hanging="567"/>
        <w:jc w:val="both"/>
        <w:rPr>
          <w:szCs w:val="24"/>
          <w:lang w:val="lv-LV"/>
        </w:rPr>
      </w:pPr>
      <w:r w:rsidRPr="008347A2">
        <w:rPr>
          <w:szCs w:val="24"/>
          <w:lang w:val="lv-LV"/>
        </w:rPr>
        <w:t xml:space="preserve">Ja projekta pieteikumam piešķirto punktu skaits kvalitātes </w:t>
      </w:r>
      <w:r w:rsidR="008F6495" w:rsidRPr="008347A2">
        <w:rPr>
          <w:szCs w:val="24"/>
          <w:lang w:val="lv-LV"/>
        </w:rPr>
        <w:t>kritērijos ir mazā</w:t>
      </w:r>
      <w:r w:rsidR="00213096" w:rsidRPr="008347A2">
        <w:rPr>
          <w:szCs w:val="24"/>
          <w:lang w:val="lv-LV"/>
        </w:rPr>
        <w:t>k</w:t>
      </w:r>
      <w:r w:rsidR="008F6495" w:rsidRPr="008347A2">
        <w:rPr>
          <w:szCs w:val="24"/>
          <w:lang w:val="lv-LV"/>
        </w:rPr>
        <w:t>s</w:t>
      </w:r>
      <w:r w:rsidR="006E35E5" w:rsidRPr="008347A2">
        <w:rPr>
          <w:szCs w:val="24"/>
          <w:lang w:val="lv-LV"/>
        </w:rPr>
        <w:t xml:space="preserve"> par </w:t>
      </w:r>
      <w:r w:rsidR="0003459B" w:rsidRPr="008347A2">
        <w:rPr>
          <w:szCs w:val="24"/>
          <w:lang w:val="lv-LV"/>
        </w:rPr>
        <w:t xml:space="preserve">nolikuma </w:t>
      </w:r>
      <w:r w:rsidR="006E35E5" w:rsidRPr="008347A2">
        <w:rPr>
          <w:szCs w:val="24"/>
          <w:lang w:val="lv-LV"/>
        </w:rPr>
        <w:t>5.</w:t>
      </w:r>
      <w:r w:rsidR="00703F10" w:rsidRPr="008347A2">
        <w:rPr>
          <w:szCs w:val="24"/>
          <w:lang w:val="lv-LV"/>
        </w:rPr>
        <w:t>8</w:t>
      </w:r>
      <w:r w:rsidRPr="008347A2">
        <w:rPr>
          <w:szCs w:val="24"/>
          <w:lang w:val="lv-LV"/>
        </w:rPr>
        <w:t>.punktā noteikto minimāli nepieciešamo punktu skaitu</w:t>
      </w:r>
      <w:r w:rsidR="001815E2" w:rsidRPr="008347A2">
        <w:rPr>
          <w:szCs w:val="24"/>
          <w:lang w:val="lv-LV"/>
        </w:rPr>
        <w:t xml:space="preserve"> (25 punkti)</w:t>
      </w:r>
      <w:r w:rsidR="00492B86" w:rsidRPr="008347A2">
        <w:rPr>
          <w:rFonts w:cs="Arial"/>
          <w:lang w:val="lv-LV"/>
        </w:rPr>
        <w:t xml:space="preserve">, </w:t>
      </w:r>
      <w:r w:rsidR="00BC15D0" w:rsidRPr="008347A2">
        <w:rPr>
          <w:szCs w:val="24"/>
          <w:lang w:val="lv-LV"/>
        </w:rPr>
        <w:t>K</w:t>
      </w:r>
      <w:r w:rsidRPr="008347A2">
        <w:rPr>
          <w:szCs w:val="24"/>
          <w:lang w:val="lv-LV"/>
        </w:rPr>
        <w:t xml:space="preserve">omisija iesaka Fonda padomei projekta </w:t>
      </w:r>
      <w:r w:rsidR="005324A5" w:rsidRPr="008347A2">
        <w:rPr>
          <w:szCs w:val="24"/>
          <w:lang w:val="lv-LV"/>
        </w:rPr>
        <w:t>pieteikumu</w:t>
      </w:r>
      <w:r w:rsidRPr="008347A2">
        <w:rPr>
          <w:szCs w:val="24"/>
          <w:lang w:val="lv-LV"/>
        </w:rPr>
        <w:t xml:space="preserve"> noraidīt.</w:t>
      </w:r>
    </w:p>
    <w:p w14:paraId="2F3A5316" w14:textId="28F1ECB5" w:rsidR="006847B3" w:rsidRPr="008347A2" w:rsidRDefault="006847B3" w:rsidP="0061218E">
      <w:pPr>
        <w:pStyle w:val="ListParagraph"/>
        <w:numPr>
          <w:ilvl w:val="1"/>
          <w:numId w:val="7"/>
        </w:numPr>
        <w:autoSpaceDE w:val="0"/>
        <w:autoSpaceDN w:val="0"/>
        <w:adjustRightInd w:val="0"/>
        <w:spacing w:after="0" w:line="240" w:lineRule="auto"/>
        <w:ind w:left="567" w:hanging="567"/>
        <w:jc w:val="both"/>
        <w:rPr>
          <w:rFonts w:ascii="Times New Roman" w:hAnsi="Times New Roman"/>
          <w:sz w:val="24"/>
          <w:szCs w:val="24"/>
        </w:rPr>
      </w:pPr>
      <w:r w:rsidRPr="008347A2">
        <w:rPr>
          <w:rFonts w:ascii="Times New Roman" w:hAnsi="Times New Roman"/>
          <w:sz w:val="24"/>
          <w:szCs w:val="24"/>
        </w:rPr>
        <w:t xml:space="preserve">Gadījumā, ja kādā no konkursa kategorijām paredzētais finansējums netiek pilnībā izlietots, </w:t>
      </w:r>
      <w:r w:rsidR="005A20C6" w:rsidRPr="008347A2">
        <w:rPr>
          <w:rFonts w:ascii="Times New Roman" w:hAnsi="Times New Roman"/>
          <w:sz w:val="24"/>
          <w:szCs w:val="24"/>
        </w:rPr>
        <w:t>K</w:t>
      </w:r>
      <w:r w:rsidRPr="008347A2">
        <w:rPr>
          <w:rFonts w:ascii="Times New Roman" w:hAnsi="Times New Roman"/>
          <w:sz w:val="24"/>
          <w:szCs w:val="24"/>
        </w:rPr>
        <w:t>omisija</w:t>
      </w:r>
      <w:r w:rsidR="00FE7199" w:rsidRPr="008347A2">
        <w:rPr>
          <w:rFonts w:ascii="Times New Roman" w:hAnsi="Times New Roman"/>
          <w:sz w:val="24"/>
          <w:szCs w:val="24"/>
        </w:rPr>
        <w:t>i ir tiesības finansējumu pārdalīt</w:t>
      </w:r>
      <w:r w:rsidRPr="008347A2">
        <w:rPr>
          <w:rFonts w:ascii="Times New Roman" w:hAnsi="Times New Roman"/>
          <w:sz w:val="24"/>
          <w:szCs w:val="24"/>
        </w:rPr>
        <w:t xml:space="preserve"> uz citu vai citām konkursa </w:t>
      </w:r>
      <w:r w:rsidR="00642959" w:rsidRPr="008347A2">
        <w:rPr>
          <w:rFonts w:ascii="Times New Roman" w:hAnsi="Times New Roman"/>
          <w:sz w:val="24"/>
          <w:szCs w:val="24"/>
        </w:rPr>
        <w:t>kategorijām</w:t>
      </w:r>
      <w:r w:rsidRPr="008347A2">
        <w:rPr>
          <w:rFonts w:ascii="Times New Roman" w:hAnsi="Times New Roman"/>
          <w:sz w:val="24"/>
          <w:szCs w:val="24"/>
        </w:rPr>
        <w:t>.</w:t>
      </w:r>
    </w:p>
    <w:p w14:paraId="1F14EEF1" w14:textId="49437401" w:rsidR="00703F10" w:rsidRPr="008347A2" w:rsidRDefault="00A7438F" w:rsidP="00F723FF">
      <w:pPr>
        <w:pStyle w:val="SubTitle2"/>
        <w:numPr>
          <w:ilvl w:val="1"/>
          <w:numId w:val="7"/>
        </w:numPr>
        <w:spacing w:after="0"/>
        <w:ind w:left="567" w:hanging="567"/>
        <w:jc w:val="both"/>
        <w:rPr>
          <w:b w:val="0"/>
          <w:bCs/>
          <w:sz w:val="24"/>
          <w:szCs w:val="24"/>
          <w:lang w:val="lv-LV"/>
        </w:rPr>
      </w:pPr>
      <w:r w:rsidRPr="008347A2">
        <w:rPr>
          <w:b w:val="0"/>
          <w:sz w:val="24"/>
          <w:szCs w:val="24"/>
          <w:lang w:val="lv-LV"/>
        </w:rPr>
        <w:t>Projektu pieteikumus, kuri visos kvalitātes vērtēšanas kritērijos ieguvuši vismaz minimālo kopējo punktu skaitu (</w:t>
      </w:r>
      <w:r w:rsidR="00224D60" w:rsidRPr="008347A2">
        <w:rPr>
          <w:b w:val="0"/>
          <w:sz w:val="24"/>
          <w:szCs w:val="24"/>
          <w:lang w:val="lv-LV"/>
        </w:rPr>
        <w:t xml:space="preserve">25 </w:t>
      </w:r>
      <w:r w:rsidRPr="008347A2">
        <w:rPr>
          <w:b w:val="0"/>
          <w:sz w:val="24"/>
          <w:szCs w:val="24"/>
          <w:lang w:val="lv-LV"/>
        </w:rPr>
        <w:t>punkti)</w:t>
      </w:r>
      <w:r w:rsidR="00F723FF" w:rsidRPr="008347A2">
        <w:rPr>
          <w:b w:val="0"/>
          <w:sz w:val="24"/>
          <w:szCs w:val="24"/>
          <w:lang w:val="lv-LV"/>
        </w:rPr>
        <w:t>, Komisija sakārto dilstošā secībā pēc iegūto punktu skaita</w:t>
      </w:r>
      <w:r w:rsidR="00572954" w:rsidRPr="008347A2">
        <w:rPr>
          <w:b w:val="0"/>
          <w:sz w:val="24"/>
          <w:szCs w:val="24"/>
          <w:lang w:val="lv-LV"/>
        </w:rPr>
        <w:t xml:space="preserve"> katrā no kategorijām</w:t>
      </w:r>
      <w:r w:rsidR="00F723FF" w:rsidRPr="008347A2">
        <w:rPr>
          <w:b w:val="0"/>
          <w:sz w:val="24"/>
          <w:szCs w:val="24"/>
          <w:lang w:val="lv-LV"/>
        </w:rPr>
        <w:t xml:space="preserve">. </w:t>
      </w:r>
      <w:r w:rsidR="00703F10" w:rsidRPr="008347A2">
        <w:rPr>
          <w:rFonts w:cs="Arial"/>
          <w:b w:val="0"/>
          <w:bCs/>
          <w:sz w:val="24"/>
          <w:szCs w:val="24"/>
          <w:lang w:val="lv-LV"/>
        </w:rPr>
        <w:t>Ja vairāki projektu pieteikumi būs ieguvuši vienādu punktu skaitu, priekšroka tiks dota projekta pieteikumam, kurš būs ieguvis augstāku vidējo punkt</w:t>
      </w:r>
      <w:r w:rsidR="00C17729" w:rsidRPr="008347A2">
        <w:rPr>
          <w:rFonts w:cs="Arial"/>
          <w:b w:val="0"/>
          <w:bCs/>
          <w:sz w:val="24"/>
          <w:szCs w:val="24"/>
          <w:lang w:val="lv-LV"/>
        </w:rPr>
        <w:t xml:space="preserve">u skaitu </w:t>
      </w:r>
      <w:r w:rsidR="009E6A78" w:rsidRPr="008347A2">
        <w:rPr>
          <w:rFonts w:cs="Arial"/>
          <w:b w:val="0"/>
          <w:bCs/>
          <w:sz w:val="24"/>
          <w:szCs w:val="24"/>
          <w:lang w:val="lv-LV"/>
        </w:rPr>
        <w:t xml:space="preserve">nolikuma </w:t>
      </w:r>
      <w:r w:rsidR="00C17729" w:rsidRPr="008347A2">
        <w:rPr>
          <w:rFonts w:cs="Arial"/>
          <w:b w:val="0"/>
          <w:bCs/>
          <w:sz w:val="24"/>
          <w:szCs w:val="24"/>
          <w:lang w:val="lv-LV"/>
        </w:rPr>
        <w:t>5.7.1., 5.7.2. un 5.7.</w:t>
      </w:r>
      <w:r w:rsidR="001815E2" w:rsidRPr="008347A2">
        <w:rPr>
          <w:rFonts w:cs="Arial"/>
          <w:b w:val="0"/>
          <w:bCs/>
          <w:sz w:val="24"/>
          <w:szCs w:val="24"/>
          <w:lang w:val="lv-LV"/>
        </w:rPr>
        <w:t>8</w:t>
      </w:r>
      <w:r w:rsidR="00703F10" w:rsidRPr="008347A2">
        <w:rPr>
          <w:rFonts w:cs="Arial"/>
          <w:b w:val="0"/>
          <w:bCs/>
          <w:sz w:val="24"/>
          <w:szCs w:val="24"/>
          <w:lang w:val="lv-LV"/>
        </w:rPr>
        <w:t>. vērtēšanas kritērijā. Pārējie projektu pieteikumi, kuriem nepietiks finansējuma, tiks ieteikti noraidīšanai.</w:t>
      </w:r>
    </w:p>
    <w:p w14:paraId="075BE4BD" w14:textId="3E30C946" w:rsidR="005C42DE" w:rsidRPr="008347A2" w:rsidRDefault="005C42DE"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lastRenderedPageBreak/>
        <w:t xml:space="preserve">Komisija sagatavo un iesniedz Fonda padomei projektu </w:t>
      </w:r>
      <w:r w:rsidR="00783180" w:rsidRPr="008347A2">
        <w:rPr>
          <w:b w:val="0"/>
          <w:sz w:val="24"/>
          <w:szCs w:val="24"/>
          <w:lang w:val="lv-LV"/>
        </w:rPr>
        <w:t>pieteikumu</w:t>
      </w:r>
      <w:r w:rsidRPr="008347A2">
        <w:rPr>
          <w:b w:val="0"/>
          <w:sz w:val="24"/>
          <w:szCs w:val="24"/>
          <w:lang w:val="lv-LV"/>
        </w:rPr>
        <w:t xml:space="preserve"> vērtēšanas ziņojumu, kurā ietverts apstiprināšanai, apstiprināšanai ar nosacījumiem un noraidīšanai ieteikto projektu </w:t>
      </w:r>
      <w:r w:rsidR="00A76E01" w:rsidRPr="008347A2">
        <w:rPr>
          <w:b w:val="0"/>
          <w:sz w:val="24"/>
          <w:szCs w:val="24"/>
          <w:lang w:val="lv-LV"/>
        </w:rPr>
        <w:t>pieteikumu</w:t>
      </w:r>
      <w:r w:rsidRPr="008347A2">
        <w:rPr>
          <w:b w:val="0"/>
          <w:sz w:val="24"/>
          <w:szCs w:val="24"/>
          <w:lang w:val="lv-LV"/>
        </w:rPr>
        <w:t xml:space="preserve"> saraksts.</w:t>
      </w:r>
    </w:p>
    <w:p w14:paraId="2A7B22EA" w14:textId="77777777" w:rsidR="005D0313" w:rsidRPr="008347A2" w:rsidRDefault="005C42DE"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Pamatojoti</w:t>
      </w:r>
      <w:r w:rsidR="00A76E01" w:rsidRPr="008347A2">
        <w:rPr>
          <w:b w:val="0"/>
          <w:sz w:val="24"/>
          <w:szCs w:val="24"/>
          <w:lang w:val="lv-LV"/>
        </w:rPr>
        <w:t>es uz K</w:t>
      </w:r>
      <w:r w:rsidRPr="008347A2">
        <w:rPr>
          <w:b w:val="0"/>
          <w:sz w:val="24"/>
          <w:szCs w:val="24"/>
          <w:lang w:val="lv-LV"/>
        </w:rPr>
        <w:t xml:space="preserve">omisijas iesniegto vērtēšanas ziņojumu, Fonda padome pieņem lēmumu par katra projekta </w:t>
      </w:r>
      <w:r w:rsidR="00A76E01" w:rsidRPr="008347A2">
        <w:rPr>
          <w:b w:val="0"/>
          <w:sz w:val="24"/>
          <w:szCs w:val="24"/>
          <w:lang w:val="lv-LV"/>
        </w:rPr>
        <w:t>pieteikuma</w:t>
      </w:r>
      <w:r w:rsidRPr="008347A2">
        <w:rPr>
          <w:b w:val="0"/>
          <w:sz w:val="24"/>
          <w:szCs w:val="24"/>
          <w:lang w:val="lv-LV"/>
        </w:rPr>
        <w:t xml:space="preserve"> apstiprināšanu, apstiprināšanu ar nosacījumiem vai noraidīšanu.</w:t>
      </w:r>
      <w:bookmarkStart w:id="10" w:name="p24"/>
      <w:bookmarkStart w:id="11" w:name="p-432440"/>
      <w:bookmarkEnd w:id="10"/>
      <w:bookmarkEnd w:id="11"/>
    </w:p>
    <w:p w14:paraId="25C465E5" w14:textId="1D0303AF" w:rsidR="00B928FD" w:rsidRPr="008347A2" w:rsidRDefault="00B928FD"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 xml:space="preserve">Pieņemto lēmumu </w:t>
      </w:r>
      <w:r w:rsidR="00341136" w:rsidRPr="008347A2">
        <w:rPr>
          <w:b w:val="0"/>
          <w:sz w:val="24"/>
          <w:szCs w:val="24"/>
          <w:lang w:val="lv-LV"/>
        </w:rPr>
        <w:t>5 (</w:t>
      </w:r>
      <w:r w:rsidRPr="008347A2">
        <w:rPr>
          <w:b w:val="0"/>
          <w:sz w:val="24"/>
          <w:szCs w:val="24"/>
          <w:lang w:val="lv-LV"/>
        </w:rPr>
        <w:t>piecu</w:t>
      </w:r>
      <w:r w:rsidR="00341136" w:rsidRPr="008347A2">
        <w:rPr>
          <w:b w:val="0"/>
          <w:sz w:val="24"/>
          <w:szCs w:val="24"/>
          <w:lang w:val="lv-LV"/>
        </w:rPr>
        <w:t>)</w:t>
      </w:r>
      <w:r w:rsidRPr="008347A2">
        <w:rPr>
          <w:b w:val="0"/>
          <w:sz w:val="24"/>
          <w:szCs w:val="24"/>
          <w:lang w:val="lv-LV"/>
        </w:rPr>
        <w:t xml:space="preserve"> darbdienu laikā pēc lēmuma pieņemšanas</w:t>
      </w:r>
      <w:r w:rsidR="001C5A6A" w:rsidRPr="008347A2">
        <w:rPr>
          <w:b w:val="0"/>
          <w:sz w:val="24"/>
          <w:szCs w:val="24"/>
          <w:lang w:val="lv-LV"/>
        </w:rPr>
        <w:t xml:space="preserve"> dienas</w:t>
      </w:r>
      <w:r w:rsidR="00E31416" w:rsidRPr="008347A2">
        <w:rPr>
          <w:b w:val="0"/>
          <w:sz w:val="24"/>
          <w:szCs w:val="24"/>
          <w:lang w:val="lv-LV"/>
        </w:rPr>
        <w:t xml:space="preserve"> Fonds</w:t>
      </w:r>
      <w:r w:rsidRPr="008347A2">
        <w:rPr>
          <w:b w:val="0"/>
          <w:sz w:val="24"/>
          <w:szCs w:val="24"/>
          <w:lang w:val="lv-LV"/>
        </w:rPr>
        <w:t xml:space="preserve"> </w:t>
      </w:r>
      <w:proofErr w:type="spellStart"/>
      <w:r w:rsidRPr="008347A2">
        <w:rPr>
          <w:b w:val="0"/>
          <w:sz w:val="24"/>
          <w:szCs w:val="24"/>
          <w:lang w:val="lv-LV"/>
        </w:rPr>
        <w:t>nosūta</w:t>
      </w:r>
      <w:proofErr w:type="spellEnd"/>
      <w:r w:rsidRPr="008347A2">
        <w:rPr>
          <w:b w:val="0"/>
          <w:sz w:val="24"/>
          <w:szCs w:val="24"/>
          <w:lang w:val="lv-LV"/>
        </w:rPr>
        <w:t xml:space="preserve"> projekta iesniedzējam uz projekta iesniedzēja norādīto elektroniskā pasta adresi. </w:t>
      </w:r>
    </w:p>
    <w:p w14:paraId="6DFEAEFA" w14:textId="5F6DA836" w:rsidR="00A76E01" w:rsidRPr="008347A2" w:rsidRDefault="009113F8"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F</w:t>
      </w:r>
      <w:r w:rsidR="00A76E01" w:rsidRPr="008347A2">
        <w:rPr>
          <w:b w:val="0"/>
          <w:sz w:val="24"/>
          <w:szCs w:val="24"/>
          <w:lang w:val="lv-LV"/>
        </w:rPr>
        <w:t>onda padome</w:t>
      </w:r>
      <w:r w:rsidRPr="008347A2">
        <w:rPr>
          <w:b w:val="0"/>
          <w:sz w:val="24"/>
          <w:szCs w:val="24"/>
          <w:lang w:val="lv-LV"/>
        </w:rPr>
        <w:t xml:space="preserve"> pieņem lēmumu par projekta pieteikuma apstiprināšanu ar nosacījumu, ja </w:t>
      </w:r>
      <w:r w:rsidR="00A76E01" w:rsidRPr="008347A2">
        <w:rPr>
          <w:b w:val="0"/>
          <w:sz w:val="24"/>
          <w:szCs w:val="24"/>
          <w:lang w:val="lv-LV"/>
        </w:rPr>
        <w:t>projekta pieteikumā ir konstatētas kļūdas vai nepilnības, taču piešķirto punktu skaits ir pietiekams, lai to apstiprinātu. Šādā gadījumā pirms projekta īstenošanas līguma noslēgšanas Fonds lūgs projekta iesniedzēj</w:t>
      </w:r>
      <w:r w:rsidR="005E1B59" w:rsidRPr="008347A2">
        <w:rPr>
          <w:b w:val="0"/>
          <w:sz w:val="24"/>
          <w:szCs w:val="24"/>
          <w:lang w:val="lv-LV"/>
        </w:rPr>
        <w:t>a</w:t>
      </w:r>
      <w:r w:rsidR="00A76E01" w:rsidRPr="008347A2">
        <w:rPr>
          <w:b w:val="0"/>
          <w:sz w:val="24"/>
          <w:szCs w:val="24"/>
          <w:lang w:val="lv-LV"/>
        </w:rPr>
        <w:t>m</w:t>
      </w:r>
      <w:r w:rsidR="00F7105C" w:rsidRPr="008347A2">
        <w:rPr>
          <w:b w:val="0"/>
          <w:sz w:val="24"/>
          <w:szCs w:val="24"/>
          <w:lang w:val="lv-LV"/>
        </w:rPr>
        <w:t xml:space="preserve"> iesniegt projekta pieteikuma precizējumus, </w:t>
      </w:r>
      <w:r w:rsidR="00A76E01" w:rsidRPr="008347A2">
        <w:rPr>
          <w:b w:val="0"/>
          <w:sz w:val="24"/>
          <w:szCs w:val="24"/>
          <w:lang w:val="lv-LV"/>
        </w:rPr>
        <w:t xml:space="preserve">ar kuriem nedrīkst tikt izdarītas tādas izmaiņas projekta </w:t>
      </w:r>
      <w:r w:rsidR="00611107" w:rsidRPr="008347A2">
        <w:rPr>
          <w:b w:val="0"/>
          <w:sz w:val="24"/>
          <w:szCs w:val="24"/>
          <w:lang w:val="lv-LV"/>
        </w:rPr>
        <w:t>pieteikumā</w:t>
      </w:r>
      <w:r w:rsidR="00A76E01" w:rsidRPr="008347A2">
        <w:rPr>
          <w:b w:val="0"/>
          <w:sz w:val="24"/>
          <w:szCs w:val="24"/>
          <w:lang w:val="lv-LV"/>
        </w:rPr>
        <w:t xml:space="preserve">, kas būtu varējušas ietekmēt komisijas veikto projekta </w:t>
      </w:r>
      <w:r w:rsidR="00F10D47" w:rsidRPr="008347A2">
        <w:rPr>
          <w:b w:val="0"/>
          <w:sz w:val="24"/>
          <w:szCs w:val="24"/>
          <w:lang w:val="lv-LV"/>
        </w:rPr>
        <w:t>pieteikuma</w:t>
      </w:r>
      <w:r w:rsidR="00A76E01" w:rsidRPr="008347A2">
        <w:rPr>
          <w:b w:val="0"/>
          <w:sz w:val="24"/>
          <w:szCs w:val="24"/>
          <w:lang w:val="lv-LV"/>
        </w:rPr>
        <w:t xml:space="preserve"> vērtējumu. Pieļaujamie precizējumi ir šādi:</w:t>
      </w:r>
    </w:p>
    <w:p w14:paraId="723BDC32" w14:textId="4897C4F8" w:rsidR="00A76E01" w:rsidRPr="008347A2" w:rsidRDefault="00A76E01" w:rsidP="00D32926">
      <w:pPr>
        <w:pStyle w:val="SubTitle2"/>
        <w:numPr>
          <w:ilvl w:val="2"/>
          <w:numId w:val="7"/>
        </w:numPr>
        <w:spacing w:after="0"/>
        <w:ind w:left="1287"/>
        <w:jc w:val="both"/>
        <w:rPr>
          <w:b w:val="0"/>
          <w:sz w:val="24"/>
          <w:szCs w:val="24"/>
          <w:lang w:val="lv-LV"/>
        </w:rPr>
      </w:pPr>
      <w:r w:rsidRPr="008347A2">
        <w:rPr>
          <w:b w:val="0"/>
          <w:sz w:val="24"/>
          <w:szCs w:val="24"/>
          <w:lang w:val="lv-LV"/>
        </w:rPr>
        <w:t xml:space="preserve">novērst informācijas pretrunas dažādās projekta </w:t>
      </w:r>
      <w:r w:rsidR="00F10D47" w:rsidRPr="008347A2">
        <w:rPr>
          <w:b w:val="0"/>
          <w:sz w:val="24"/>
          <w:szCs w:val="24"/>
          <w:lang w:val="lv-LV"/>
        </w:rPr>
        <w:t>pieteikums</w:t>
      </w:r>
      <w:r w:rsidRPr="008347A2">
        <w:rPr>
          <w:b w:val="0"/>
          <w:sz w:val="24"/>
          <w:szCs w:val="24"/>
          <w:lang w:val="lv-LV"/>
        </w:rPr>
        <w:t xml:space="preserve"> sadaļās;</w:t>
      </w:r>
    </w:p>
    <w:p w14:paraId="5D5B0BE7" w14:textId="77777777" w:rsidR="00A76E01" w:rsidRPr="008347A2" w:rsidRDefault="00A76E01" w:rsidP="00D32926">
      <w:pPr>
        <w:pStyle w:val="SubTitle2"/>
        <w:numPr>
          <w:ilvl w:val="2"/>
          <w:numId w:val="7"/>
        </w:numPr>
        <w:spacing w:after="0"/>
        <w:ind w:left="1287"/>
        <w:jc w:val="both"/>
        <w:rPr>
          <w:b w:val="0"/>
          <w:sz w:val="24"/>
          <w:szCs w:val="24"/>
          <w:lang w:val="lv-LV"/>
        </w:rPr>
      </w:pPr>
      <w:r w:rsidRPr="008347A2">
        <w:rPr>
          <w:b w:val="0"/>
          <w:sz w:val="24"/>
          <w:szCs w:val="24"/>
          <w:lang w:val="lv-LV"/>
        </w:rPr>
        <w:t>precizēt projekta īstenošanas laika grafiku;</w:t>
      </w:r>
    </w:p>
    <w:p w14:paraId="01F6EC73" w14:textId="77777777" w:rsidR="00A76E01" w:rsidRPr="008347A2" w:rsidRDefault="00A76E01" w:rsidP="00D32926">
      <w:pPr>
        <w:pStyle w:val="SubTitle2"/>
        <w:numPr>
          <w:ilvl w:val="2"/>
          <w:numId w:val="7"/>
        </w:numPr>
        <w:spacing w:after="0"/>
        <w:ind w:left="1287"/>
        <w:jc w:val="both"/>
        <w:rPr>
          <w:b w:val="0"/>
          <w:sz w:val="24"/>
          <w:szCs w:val="24"/>
          <w:lang w:val="lv-LV"/>
        </w:rPr>
      </w:pPr>
      <w:r w:rsidRPr="008347A2">
        <w:rPr>
          <w:b w:val="0"/>
          <w:sz w:val="24"/>
          <w:szCs w:val="24"/>
          <w:lang w:val="lv-LV"/>
        </w:rPr>
        <w:t>precizēt projekta budžetu, ja tajā pieļautas aritmētiskas kļūdas;</w:t>
      </w:r>
    </w:p>
    <w:p w14:paraId="22A90630" w14:textId="77777777" w:rsidR="00A76E01" w:rsidRPr="008347A2" w:rsidRDefault="00A76E01" w:rsidP="00D32926">
      <w:pPr>
        <w:pStyle w:val="SubTitle2"/>
        <w:numPr>
          <w:ilvl w:val="2"/>
          <w:numId w:val="7"/>
        </w:numPr>
        <w:spacing w:after="0"/>
        <w:ind w:left="1287"/>
        <w:jc w:val="both"/>
        <w:rPr>
          <w:b w:val="0"/>
          <w:sz w:val="24"/>
          <w:szCs w:val="24"/>
          <w:lang w:val="lv-LV"/>
        </w:rPr>
      </w:pPr>
      <w:r w:rsidRPr="008347A2">
        <w:rPr>
          <w:b w:val="0"/>
          <w:sz w:val="24"/>
          <w:szCs w:val="24"/>
          <w:lang w:val="lv-LV"/>
        </w:rPr>
        <w:t xml:space="preserve">no projekta attiecināmajām izmaksām izslēgt izdevumus, kas nav nepieciešami projekta aktivitāšu īstenošanai vai neatbilst citiem izmaksu </w:t>
      </w:r>
      <w:proofErr w:type="spellStart"/>
      <w:r w:rsidRPr="008347A2">
        <w:rPr>
          <w:b w:val="0"/>
          <w:sz w:val="24"/>
          <w:szCs w:val="24"/>
          <w:lang w:val="lv-LV"/>
        </w:rPr>
        <w:t>attiecināmības</w:t>
      </w:r>
      <w:proofErr w:type="spellEnd"/>
      <w:r w:rsidRPr="008347A2">
        <w:rPr>
          <w:b w:val="0"/>
          <w:sz w:val="24"/>
          <w:szCs w:val="24"/>
          <w:lang w:val="lv-LV"/>
        </w:rPr>
        <w:t xml:space="preserve"> nosacījumiem;</w:t>
      </w:r>
    </w:p>
    <w:p w14:paraId="65425FB8" w14:textId="77777777" w:rsidR="00A76E01" w:rsidRPr="008347A2" w:rsidRDefault="00A76E01" w:rsidP="00D32926">
      <w:pPr>
        <w:pStyle w:val="SubTitle2"/>
        <w:numPr>
          <w:ilvl w:val="2"/>
          <w:numId w:val="7"/>
        </w:numPr>
        <w:spacing w:after="0"/>
        <w:ind w:left="1287"/>
        <w:jc w:val="both"/>
        <w:rPr>
          <w:b w:val="0"/>
          <w:sz w:val="24"/>
          <w:szCs w:val="24"/>
          <w:lang w:val="lv-LV"/>
        </w:rPr>
      </w:pPr>
      <w:r w:rsidRPr="008347A2">
        <w:rPr>
          <w:b w:val="0"/>
          <w:sz w:val="24"/>
          <w:szCs w:val="24"/>
          <w:lang w:val="lv-LV"/>
        </w:rPr>
        <w:t>samazināt izmaksas, kas pārsniedz vidējās tirgus cenas;</w:t>
      </w:r>
    </w:p>
    <w:p w14:paraId="5D3A6AD6" w14:textId="2C51D43B" w:rsidR="00A76E01" w:rsidRPr="008347A2" w:rsidRDefault="00A76E01" w:rsidP="00D32926">
      <w:pPr>
        <w:pStyle w:val="SubTitle2"/>
        <w:numPr>
          <w:ilvl w:val="2"/>
          <w:numId w:val="7"/>
        </w:numPr>
        <w:spacing w:after="0"/>
        <w:ind w:left="1287"/>
        <w:jc w:val="both"/>
        <w:rPr>
          <w:b w:val="0"/>
          <w:sz w:val="24"/>
          <w:szCs w:val="24"/>
          <w:lang w:val="lv-LV"/>
        </w:rPr>
      </w:pPr>
      <w:r w:rsidRPr="008347A2">
        <w:rPr>
          <w:b w:val="0"/>
          <w:sz w:val="24"/>
          <w:szCs w:val="24"/>
          <w:lang w:val="lv-LV"/>
        </w:rPr>
        <w:t xml:space="preserve">iesniegt papildu informāciju, ja projekta </w:t>
      </w:r>
      <w:r w:rsidR="00DE43FF" w:rsidRPr="008347A2">
        <w:rPr>
          <w:b w:val="0"/>
          <w:sz w:val="24"/>
          <w:szCs w:val="24"/>
          <w:lang w:val="lv-LV"/>
        </w:rPr>
        <w:t>pieteikumā</w:t>
      </w:r>
      <w:r w:rsidRPr="008347A2">
        <w:rPr>
          <w:b w:val="0"/>
          <w:sz w:val="24"/>
          <w:szCs w:val="24"/>
          <w:lang w:val="lv-LV"/>
        </w:rPr>
        <w:t xml:space="preserve"> iekļautā informācija ir nepilnīga, neskaidra vai pretrunīga.</w:t>
      </w:r>
    </w:p>
    <w:p w14:paraId="549203AA" w14:textId="7BA3CF78" w:rsidR="00B928FD" w:rsidRPr="008347A2" w:rsidRDefault="00B928FD" w:rsidP="00D32926">
      <w:pPr>
        <w:pStyle w:val="SubTitle2"/>
        <w:numPr>
          <w:ilvl w:val="1"/>
          <w:numId w:val="7"/>
        </w:numPr>
        <w:spacing w:after="0"/>
        <w:ind w:left="567" w:hanging="567"/>
        <w:jc w:val="both"/>
        <w:rPr>
          <w:b w:val="0"/>
          <w:bCs/>
          <w:sz w:val="24"/>
          <w:szCs w:val="24"/>
          <w:lang w:val="lv-LV"/>
        </w:rPr>
      </w:pPr>
      <w:r w:rsidRPr="008347A2">
        <w:rPr>
          <w:b w:val="0"/>
          <w:sz w:val="24"/>
          <w:szCs w:val="24"/>
          <w:lang w:val="lv-LV"/>
        </w:rPr>
        <w:t xml:space="preserve">Projekta </w:t>
      </w:r>
      <w:r w:rsidR="00A757F0" w:rsidRPr="008347A2">
        <w:rPr>
          <w:b w:val="0"/>
          <w:sz w:val="24"/>
          <w:szCs w:val="24"/>
          <w:lang w:val="lv-LV"/>
        </w:rPr>
        <w:t>iesniedzējs</w:t>
      </w:r>
      <w:r w:rsidRPr="008347A2">
        <w:rPr>
          <w:b w:val="0"/>
          <w:sz w:val="24"/>
          <w:szCs w:val="24"/>
          <w:lang w:val="lv-LV"/>
        </w:rPr>
        <w:t xml:space="preserve"> projekta pieteikuma precizējumus iesniedz lēmumā par projekta pieteikuma apstiprināšanu ar nosacījumu norādītajā termiņā. Fonds 10</w:t>
      </w:r>
      <w:r w:rsidR="00341136" w:rsidRPr="008347A2">
        <w:rPr>
          <w:b w:val="0"/>
          <w:sz w:val="24"/>
          <w:szCs w:val="24"/>
          <w:lang w:val="lv-LV"/>
        </w:rPr>
        <w:t> (desmit)</w:t>
      </w:r>
      <w:r w:rsidRPr="008347A2">
        <w:rPr>
          <w:b w:val="0"/>
          <w:sz w:val="24"/>
          <w:szCs w:val="24"/>
          <w:lang w:val="lv-LV"/>
        </w:rPr>
        <w:t xml:space="preserve"> darbdienu laikā izskata precizēto projekta pieteikumu</w:t>
      </w:r>
      <w:r w:rsidR="009F39FD" w:rsidRPr="008347A2">
        <w:rPr>
          <w:b w:val="0"/>
          <w:sz w:val="24"/>
          <w:szCs w:val="24"/>
          <w:lang w:val="lv-LV"/>
        </w:rPr>
        <w:t xml:space="preserve"> un sagatavo atzinumu par lēmumā iekļauto nosacījumu izpildi. </w:t>
      </w:r>
      <w:r w:rsidR="00896375" w:rsidRPr="008347A2">
        <w:rPr>
          <w:b w:val="0"/>
          <w:sz w:val="24"/>
          <w:szCs w:val="24"/>
          <w:lang w:val="lv-LV"/>
        </w:rPr>
        <w:t xml:space="preserve">Atzinumu Fonds </w:t>
      </w:r>
      <w:proofErr w:type="spellStart"/>
      <w:r w:rsidR="00896375" w:rsidRPr="008347A2">
        <w:rPr>
          <w:b w:val="0"/>
          <w:sz w:val="24"/>
          <w:szCs w:val="24"/>
          <w:lang w:val="lv-LV"/>
        </w:rPr>
        <w:t>nosūta</w:t>
      </w:r>
      <w:proofErr w:type="spellEnd"/>
      <w:r w:rsidR="00896375" w:rsidRPr="008347A2">
        <w:rPr>
          <w:b w:val="0"/>
          <w:sz w:val="24"/>
          <w:szCs w:val="24"/>
          <w:lang w:val="lv-LV"/>
        </w:rPr>
        <w:t xml:space="preserve"> projekta iesniedzējam un, ja tas ir pozitīvs, vienlaikus informē par projekta īstenošanas līguma slēgšanas uzsākšanu. Ja atzinums ir negatīvs vai projekta iesniedzējs nav nodrošinājis lēmumā iekļauto nosacījumu izpildi noteiktajā termiņā, projekta pieteikums būs uzskatāms par noraidītu.</w:t>
      </w:r>
    </w:p>
    <w:p w14:paraId="0EAD275E" w14:textId="23CBEEC8" w:rsidR="006E47B9" w:rsidRPr="008347A2" w:rsidRDefault="006E47B9" w:rsidP="006E47B9">
      <w:pPr>
        <w:pStyle w:val="SubTitle2"/>
        <w:spacing w:after="0"/>
        <w:jc w:val="both"/>
        <w:rPr>
          <w:b w:val="0"/>
          <w:sz w:val="24"/>
          <w:szCs w:val="24"/>
          <w:lang w:val="lv-LV"/>
        </w:rPr>
      </w:pPr>
    </w:p>
    <w:p w14:paraId="619439E2" w14:textId="77777777" w:rsidR="006E47B9" w:rsidRPr="008347A2" w:rsidRDefault="006E47B9" w:rsidP="006E47B9">
      <w:pPr>
        <w:pStyle w:val="SubTitle2"/>
        <w:spacing w:after="0"/>
        <w:jc w:val="both"/>
        <w:rPr>
          <w:b w:val="0"/>
          <w:sz w:val="24"/>
          <w:szCs w:val="24"/>
          <w:lang w:val="lv-LV"/>
        </w:rPr>
      </w:pPr>
    </w:p>
    <w:p w14:paraId="7570A187" w14:textId="615BAEDA" w:rsidR="00747862" w:rsidRPr="008347A2" w:rsidRDefault="002D2EBD" w:rsidP="00D32926">
      <w:pPr>
        <w:pStyle w:val="SubTitle2"/>
        <w:numPr>
          <w:ilvl w:val="0"/>
          <w:numId w:val="7"/>
        </w:numPr>
        <w:spacing w:after="0"/>
        <w:rPr>
          <w:sz w:val="24"/>
          <w:szCs w:val="24"/>
          <w:lang w:val="lv-LV"/>
        </w:rPr>
      </w:pPr>
      <w:r w:rsidRPr="008347A2">
        <w:rPr>
          <w:sz w:val="24"/>
          <w:szCs w:val="24"/>
          <w:lang w:val="lv-LV"/>
        </w:rPr>
        <w:t>Projekta īstenošanas līguma slēgšana</w:t>
      </w:r>
    </w:p>
    <w:p w14:paraId="154FDB1B" w14:textId="77777777" w:rsidR="00D32926" w:rsidRPr="008347A2" w:rsidRDefault="00D32926" w:rsidP="00D32926">
      <w:pPr>
        <w:pStyle w:val="SubTitle2"/>
        <w:spacing w:after="0"/>
        <w:ind w:left="360"/>
        <w:jc w:val="left"/>
        <w:rPr>
          <w:sz w:val="24"/>
          <w:szCs w:val="24"/>
          <w:lang w:val="lv-LV"/>
        </w:rPr>
      </w:pPr>
    </w:p>
    <w:p w14:paraId="74B12399" w14:textId="629DF3D9" w:rsidR="00812B7E" w:rsidRPr="008347A2" w:rsidRDefault="00812B7E"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Apstiprināto projektu pieteikumu iesniedzējiem ir jānoslēdz ar Fondu projekta īstenošanas līgums.</w:t>
      </w:r>
    </w:p>
    <w:p w14:paraId="18ABF0C5" w14:textId="3B5646F4" w:rsidR="00812B7E" w:rsidRPr="008347A2" w:rsidRDefault="002F3611"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t>Pirms projekta īstenošanas līguma noslēgšanas apstiprināto projektu iesniedzējiem jāatver projekta konts Valsts kasē</w:t>
      </w:r>
      <w:r w:rsidR="006D7C05" w:rsidRPr="008347A2">
        <w:rPr>
          <w:b w:val="0"/>
          <w:sz w:val="24"/>
          <w:szCs w:val="24"/>
          <w:lang w:val="lv-LV"/>
        </w:rPr>
        <w:t xml:space="preserve"> </w:t>
      </w:r>
      <w:r w:rsidR="006D7C05" w:rsidRPr="008347A2">
        <w:rPr>
          <w:b w:val="0"/>
          <w:bCs/>
          <w:sz w:val="24"/>
          <w:lang w:val="lv-LV"/>
        </w:rPr>
        <w:t>vai arī var izmantot esošo kontu Valsts kasē pie nosacījuma, ka tas netiek izmantots citiem mērķiem, un konta mērķis nomainīts uz attiecīgo projektu</w:t>
      </w:r>
      <w:r w:rsidR="006D7C05" w:rsidRPr="008347A2">
        <w:rPr>
          <w:b w:val="0"/>
          <w:sz w:val="24"/>
          <w:szCs w:val="24"/>
          <w:lang w:val="lv-LV"/>
        </w:rPr>
        <w:t>.</w:t>
      </w:r>
      <w:r w:rsidR="00703F10" w:rsidRPr="008347A2">
        <w:rPr>
          <w:b w:val="0"/>
          <w:sz w:val="24"/>
          <w:szCs w:val="24"/>
          <w:lang w:val="lv-LV"/>
        </w:rPr>
        <w:t xml:space="preserve"> </w:t>
      </w:r>
      <w:r w:rsidR="006D7C05" w:rsidRPr="008347A2">
        <w:rPr>
          <w:b w:val="0"/>
          <w:bCs/>
          <w:sz w:val="24"/>
          <w:szCs w:val="24"/>
          <w:lang w:val="lv-LV"/>
        </w:rPr>
        <w:t>Ā</w:t>
      </w:r>
      <w:r w:rsidR="00703F10" w:rsidRPr="008347A2">
        <w:rPr>
          <w:b w:val="0"/>
          <w:bCs/>
          <w:sz w:val="24"/>
          <w:szCs w:val="24"/>
          <w:lang w:val="lv-LV"/>
        </w:rPr>
        <w:t xml:space="preserve">rvalstīs reģistrētiem pretendentiem </w:t>
      </w:r>
      <w:r w:rsidR="006D7C05" w:rsidRPr="008347A2">
        <w:rPr>
          <w:b w:val="0"/>
          <w:bCs/>
          <w:sz w:val="24"/>
          <w:szCs w:val="24"/>
          <w:lang w:val="lv-LV"/>
        </w:rPr>
        <w:t>jāatver projekta konts</w:t>
      </w:r>
      <w:r w:rsidR="00703F10" w:rsidRPr="008347A2">
        <w:rPr>
          <w:b w:val="0"/>
          <w:sz w:val="24"/>
          <w:szCs w:val="24"/>
          <w:lang w:val="lv-LV"/>
        </w:rPr>
        <w:t xml:space="preserve"> </w:t>
      </w:r>
      <w:r w:rsidR="00703F10" w:rsidRPr="008347A2">
        <w:rPr>
          <w:b w:val="0"/>
          <w:bCs/>
          <w:sz w:val="24"/>
          <w:szCs w:val="24"/>
          <w:lang w:val="lv-LV"/>
        </w:rPr>
        <w:t>komercbankā.</w:t>
      </w:r>
    </w:p>
    <w:p w14:paraId="18699837" w14:textId="271A3159" w:rsidR="00626C3F" w:rsidRPr="008347A2" w:rsidRDefault="00626C3F" w:rsidP="00626C3F">
      <w:pPr>
        <w:pStyle w:val="SubTitle2"/>
        <w:numPr>
          <w:ilvl w:val="1"/>
          <w:numId w:val="7"/>
        </w:numPr>
        <w:spacing w:after="0"/>
        <w:ind w:left="567" w:hanging="567"/>
        <w:jc w:val="both"/>
        <w:rPr>
          <w:b w:val="0"/>
          <w:sz w:val="24"/>
          <w:szCs w:val="24"/>
          <w:lang w:val="lv-LV"/>
        </w:rPr>
      </w:pPr>
      <w:r w:rsidRPr="008347A2">
        <w:rPr>
          <w:b w:val="0"/>
          <w:sz w:val="24"/>
          <w:szCs w:val="24"/>
          <w:lang w:val="lv-LV"/>
        </w:rPr>
        <w:t>Projekta iesniedzējs var atsaukt projekta pieteikumu jebkurā laikā, kamēr nav noslēgts projekta īstenošanas līgums. Ja projekta pieteicējs 30 (trīsdesmit) dienu laikā no dienas, kad saņemts lēmums par projekta pieteikuma apstiprināšanu vai š</w:t>
      </w:r>
      <w:r w:rsidR="0003459B" w:rsidRPr="008347A2">
        <w:rPr>
          <w:b w:val="0"/>
          <w:sz w:val="24"/>
          <w:szCs w:val="24"/>
          <w:lang w:val="lv-LV"/>
        </w:rPr>
        <w:t>ī nolikuma</w:t>
      </w:r>
      <w:r w:rsidRPr="008347A2">
        <w:rPr>
          <w:b w:val="0"/>
          <w:sz w:val="24"/>
          <w:szCs w:val="24"/>
          <w:lang w:val="lv-LV"/>
        </w:rPr>
        <w:t xml:space="preserve"> </w:t>
      </w:r>
      <w:r w:rsidRPr="008347A2">
        <w:rPr>
          <w:b w:val="0"/>
          <w:sz w:val="24"/>
          <w:lang w:val="lv-LV"/>
        </w:rPr>
        <w:t>5.1</w:t>
      </w:r>
      <w:r w:rsidR="0003459B" w:rsidRPr="008347A2">
        <w:rPr>
          <w:b w:val="0"/>
          <w:sz w:val="24"/>
          <w:lang w:val="lv-LV"/>
        </w:rPr>
        <w:t>6</w:t>
      </w:r>
      <w:r w:rsidRPr="008347A2">
        <w:rPr>
          <w:b w:val="0"/>
          <w:sz w:val="24"/>
          <w:lang w:val="lv-LV"/>
        </w:rPr>
        <w:t>.punktā</w:t>
      </w:r>
      <w:r w:rsidR="0003459B" w:rsidRPr="008347A2">
        <w:rPr>
          <w:b w:val="0"/>
          <w:sz w:val="24"/>
          <w:lang w:val="lv-LV"/>
        </w:rPr>
        <w:t xml:space="preserve"> minētais</w:t>
      </w:r>
      <w:r w:rsidRPr="008347A2">
        <w:rPr>
          <w:b w:val="0"/>
          <w:sz w:val="24"/>
          <w:lang w:val="lv-LV"/>
        </w:rPr>
        <w:t xml:space="preserve"> </w:t>
      </w:r>
      <w:r w:rsidRPr="008347A2">
        <w:rPr>
          <w:b w:val="0"/>
          <w:bCs/>
          <w:sz w:val="24"/>
          <w:szCs w:val="24"/>
          <w:lang w:val="lv-LV"/>
        </w:rPr>
        <w:t>atzinums par lēmumā iekļauto nosacījumu izpildi</w:t>
      </w:r>
      <w:r w:rsidRPr="008347A2">
        <w:rPr>
          <w:b w:val="0"/>
          <w:sz w:val="24"/>
          <w:szCs w:val="24"/>
          <w:lang w:val="lv-LV"/>
        </w:rPr>
        <w:t>,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w:t>
      </w:r>
      <w:r w:rsidR="000E22B2" w:rsidRPr="008347A2">
        <w:rPr>
          <w:b w:val="0"/>
          <w:sz w:val="24"/>
          <w:szCs w:val="24"/>
          <w:lang w:val="lv-LV"/>
        </w:rPr>
        <w:t xml:space="preserve"> nolikuma</w:t>
      </w:r>
      <w:r w:rsidRPr="008347A2">
        <w:rPr>
          <w:b w:val="0"/>
          <w:sz w:val="24"/>
          <w:szCs w:val="24"/>
          <w:lang w:val="lv-LV"/>
        </w:rPr>
        <w:t xml:space="preserve"> 5.</w:t>
      </w:r>
      <w:r w:rsidR="00904848" w:rsidRPr="008347A2">
        <w:rPr>
          <w:b w:val="0"/>
          <w:sz w:val="24"/>
          <w:szCs w:val="24"/>
          <w:lang w:val="lv-LV"/>
        </w:rPr>
        <w:t>7</w:t>
      </w:r>
      <w:r w:rsidRPr="008347A2">
        <w:rPr>
          <w:b w:val="0"/>
          <w:sz w:val="24"/>
          <w:szCs w:val="24"/>
          <w:lang w:val="lv-LV"/>
        </w:rPr>
        <w:t>.punktā noteiktajos kvalitātes vērtēšanas kritērijos ir ieguvis vismaz minimālo punktu skaitu.</w:t>
      </w:r>
      <w:bookmarkStart w:id="12" w:name="p30"/>
      <w:bookmarkStart w:id="13" w:name="p-432447"/>
      <w:bookmarkEnd w:id="12"/>
      <w:bookmarkEnd w:id="13"/>
    </w:p>
    <w:p w14:paraId="700018AA" w14:textId="570A5F73" w:rsidR="00805E64" w:rsidRPr="008347A2" w:rsidRDefault="0041331F" w:rsidP="00D32926">
      <w:pPr>
        <w:pStyle w:val="SubTitle2"/>
        <w:numPr>
          <w:ilvl w:val="1"/>
          <w:numId w:val="7"/>
        </w:numPr>
        <w:spacing w:after="0"/>
        <w:ind w:left="567" w:hanging="567"/>
        <w:jc w:val="both"/>
        <w:rPr>
          <w:b w:val="0"/>
          <w:sz w:val="24"/>
          <w:szCs w:val="24"/>
          <w:lang w:val="lv-LV"/>
        </w:rPr>
      </w:pPr>
      <w:r w:rsidRPr="008347A2">
        <w:rPr>
          <w:b w:val="0"/>
          <w:sz w:val="24"/>
          <w:szCs w:val="24"/>
          <w:lang w:val="lv-LV"/>
        </w:rPr>
        <w:lastRenderedPageBreak/>
        <w:t>Fonds 5 (p</w:t>
      </w:r>
      <w:r w:rsidR="00805E64" w:rsidRPr="008347A2">
        <w:rPr>
          <w:b w:val="0"/>
          <w:sz w:val="24"/>
          <w:szCs w:val="24"/>
          <w:lang w:val="lv-LV"/>
        </w:rPr>
        <w:t>iecu</w:t>
      </w:r>
      <w:r w:rsidR="00341136" w:rsidRPr="008347A2">
        <w:rPr>
          <w:b w:val="0"/>
          <w:sz w:val="24"/>
          <w:szCs w:val="24"/>
          <w:lang w:val="lv-LV"/>
        </w:rPr>
        <w:t>)</w:t>
      </w:r>
      <w:r w:rsidR="00805E64" w:rsidRPr="008347A2">
        <w:rPr>
          <w:b w:val="0"/>
          <w:sz w:val="24"/>
          <w:szCs w:val="24"/>
          <w:lang w:val="lv-LV"/>
        </w:rPr>
        <w:t xml:space="preserve"> darbdienu laikā pēc visu </w:t>
      </w:r>
      <w:r w:rsidR="00341136" w:rsidRPr="008347A2">
        <w:rPr>
          <w:b w:val="0"/>
          <w:sz w:val="24"/>
          <w:szCs w:val="24"/>
          <w:lang w:val="lv-LV"/>
        </w:rPr>
        <w:t xml:space="preserve">projektu </w:t>
      </w:r>
      <w:r w:rsidR="008B650F" w:rsidRPr="008347A2">
        <w:rPr>
          <w:b w:val="0"/>
          <w:sz w:val="24"/>
          <w:szCs w:val="24"/>
          <w:lang w:val="lv-LV"/>
        </w:rPr>
        <w:t xml:space="preserve">īstenošanas līgumu noslēgšanas </w:t>
      </w:r>
      <w:r w:rsidR="00805E64" w:rsidRPr="008347A2">
        <w:rPr>
          <w:b w:val="0"/>
          <w:sz w:val="24"/>
          <w:szCs w:val="24"/>
          <w:lang w:val="lv-LV"/>
        </w:rPr>
        <w:t xml:space="preserve">publicē noslēgto līgumu sarakstu tīmekļa vietnē </w:t>
      </w:r>
      <w:hyperlink r:id="rId12" w:history="1">
        <w:r w:rsidR="002A310D" w:rsidRPr="008347A2">
          <w:rPr>
            <w:rStyle w:val="Hyperlink"/>
            <w:b w:val="0"/>
            <w:sz w:val="24"/>
            <w:szCs w:val="24"/>
            <w:lang w:val="lv-LV"/>
          </w:rPr>
          <w:t>www.sif.gov.lv</w:t>
        </w:r>
      </w:hyperlink>
      <w:r w:rsidR="00805E64" w:rsidRPr="008347A2">
        <w:rPr>
          <w:b w:val="0"/>
          <w:sz w:val="24"/>
          <w:szCs w:val="24"/>
          <w:lang w:val="lv-LV"/>
        </w:rPr>
        <w:t>.</w:t>
      </w:r>
    </w:p>
    <w:p w14:paraId="71F0B66E" w14:textId="77777777" w:rsidR="00805E64" w:rsidRPr="008347A2" w:rsidRDefault="00805E64" w:rsidP="00D32926">
      <w:pPr>
        <w:pStyle w:val="SubTitle2"/>
        <w:spacing w:after="0"/>
        <w:ind w:left="567"/>
        <w:jc w:val="both"/>
        <w:rPr>
          <w:b w:val="0"/>
          <w:sz w:val="24"/>
          <w:szCs w:val="24"/>
          <w:lang w:val="lv-LV"/>
        </w:rPr>
      </w:pPr>
    </w:p>
    <w:p w14:paraId="1335326F" w14:textId="33956297" w:rsidR="00805E64" w:rsidRPr="008347A2" w:rsidRDefault="009A3FA4" w:rsidP="00D32926">
      <w:pPr>
        <w:pStyle w:val="SubTitle2"/>
        <w:numPr>
          <w:ilvl w:val="0"/>
          <w:numId w:val="7"/>
        </w:numPr>
        <w:spacing w:after="0"/>
        <w:rPr>
          <w:sz w:val="24"/>
          <w:szCs w:val="24"/>
          <w:lang w:val="lv-LV"/>
        </w:rPr>
      </w:pPr>
      <w:r w:rsidRPr="008347A2">
        <w:rPr>
          <w:sz w:val="24"/>
          <w:szCs w:val="24"/>
          <w:lang w:val="lv-LV"/>
        </w:rPr>
        <w:t>Pielikumi</w:t>
      </w:r>
    </w:p>
    <w:p w14:paraId="04F41526" w14:textId="77777777" w:rsidR="00D32926" w:rsidRPr="008347A2" w:rsidRDefault="00D32926" w:rsidP="00D32926">
      <w:pPr>
        <w:pStyle w:val="SubTitle2"/>
        <w:spacing w:after="0"/>
        <w:ind w:left="360"/>
        <w:jc w:val="left"/>
        <w:rPr>
          <w:sz w:val="24"/>
          <w:szCs w:val="24"/>
          <w:lang w:val="lv-LV"/>
        </w:rPr>
      </w:pPr>
    </w:p>
    <w:p w14:paraId="03047CD5" w14:textId="3027A6BB" w:rsidR="009A3FA4" w:rsidRPr="008347A2" w:rsidRDefault="009A3FA4" w:rsidP="00D32926">
      <w:pPr>
        <w:pStyle w:val="SubTitle2"/>
        <w:numPr>
          <w:ilvl w:val="0"/>
          <w:numId w:val="9"/>
        </w:numPr>
        <w:spacing w:after="0"/>
        <w:ind w:left="794" w:hanging="227"/>
        <w:jc w:val="left"/>
        <w:rPr>
          <w:b w:val="0"/>
          <w:sz w:val="24"/>
          <w:szCs w:val="24"/>
          <w:lang w:val="lv-LV"/>
        </w:rPr>
      </w:pPr>
      <w:r w:rsidRPr="008347A2">
        <w:rPr>
          <w:b w:val="0"/>
          <w:sz w:val="24"/>
          <w:szCs w:val="24"/>
          <w:lang w:val="lv-LV"/>
        </w:rPr>
        <w:t>pielikums “</w:t>
      </w:r>
      <w:r w:rsidR="00703F10" w:rsidRPr="008347A2">
        <w:rPr>
          <w:b w:val="0"/>
          <w:sz w:val="24"/>
          <w:szCs w:val="24"/>
          <w:lang w:val="lv-LV"/>
        </w:rPr>
        <w:t>P</w:t>
      </w:r>
      <w:r w:rsidRPr="008347A2">
        <w:rPr>
          <w:b w:val="0"/>
          <w:sz w:val="24"/>
          <w:szCs w:val="24"/>
          <w:lang w:val="lv-LV"/>
        </w:rPr>
        <w:t xml:space="preserve">rojekta </w:t>
      </w:r>
      <w:r w:rsidR="00387521" w:rsidRPr="008347A2">
        <w:rPr>
          <w:b w:val="0"/>
          <w:sz w:val="24"/>
          <w:szCs w:val="24"/>
          <w:lang w:val="lv-LV"/>
        </w:rPr>
        <w:t>pieteikuma</w:t>
      </w:r>
      <w:r w:rsidRPr="008347A2">
        <w:rPr>
          <w:b w:val="0"/>
          <w:sz w:val="24"/>
          <w:szCs w:val="24"/>
          <w:lang w:val="lv-LV"/>
        </w:rPr>
        <w:t xml:space="preserve"> veidlapa”;</w:t>
      </w:r>
    </w:p>
    <w:p w14:paraId="23D7697F" w14:textId="6B882937" w:rsidR="009A3FA4" w:rsidRPr="008347A2" w:rsidRDefault="009A3FA4" w:rsidP="00D32926">
      <w:pPr>
        <w:pStyle w:val="SubTitle2"/>
        <w:numPr>
          <w:ilvl w:val="0"/>
          <w:numId w:val="9"/>
        </w:numPr>
        <w:spacing w:after="0"/>
        <w:ind w:left="794" w:hanging="227"/>
        <w:jc w:val="left"/>
        <w:rPr>
          <w:b w:val="0"/>
          <w:sz w:val="24"/>
          <w:szCs w:val="24"/>
          <w:lang w:val="lv-LV"/>
        </w:rPr>
      </w:pPr>
      <w:r w:rsidRPr="008347A2">
        <w:rPr>
          <w:b w:val="0"/>
          <w:sz w:val="24"/>
          <w:szCs w:val="24"/>
          <w:lang w:val="lv-LV"/>
        </w:rPr>
        <w:t>pielikums “</w:t>
      </w:r>
      <w:r w:rsidR="002A310D" w:rsidRPr="008347A2">
        <w:rPr>
          <w:b w:val="0"/>
          <w:sz w:val="24"/>
          <w:szCs w:val="24"/>
          <w:lang w:val="lv-LV"/>
        </w:rPr>
        <w:t>Projekta b</w:t>
      </w:r>
      <w:r w:rsidR="00140629" w:rsidRPr="008347A2">
        <w:rPr>
          <w:b w:val="0"/>
          <w:sz w:val="24"/>
          <w:szCs w:val="24"/>
          <w:lang w:val="lv-LV"/>
        </w:rPr>
        <w:t>udžeta veidlapa”</w:t>
      </w:r>
      <w:r w:rsidR="00382DFF" w:rsidRPr="008347A2">
        <w:rPr>
          <w:b w:val="0"/>
          <w:sz w:val="24"/>
          <w:szCs w:val="24"/>
          <w:lang w:val="lv-LV"/>
        </w:rPr>
        <w:t>;</w:t>
      </w:r>
    </w:p>
    <w:p w14:paraId="2163B3E5" w14:textId="3CB05490" w:rsidR="00382DFF" w:rsidRPr="008347A2" w:rsidRDefault="002714C9" w:rsidP="00382DFF">
      <w:pPr>
        <w:pStyle w:val="SubTitle2"/>
        <w:numPr>
          <w:ilvl w:val="0"/>
          <w:numId w:val="9"/>
        </w:numPr>
        <w:spacing w:after="0"/>
        <w:ind w:left="794" w:hanging="227"/>
        <w:jc w:val="left"/>
        <w:rPr>
          <w:b w:val="0"/>
          <w:sz w:val="24"/>
          <w:szCs w:val="24"/>
          <w:lang w:val="lv-LV"/>
        </w:rPr>
      </w:pPr>
      <w:r w:rsidRPr="008347A2">
        <w:rPr>
          <w:b w:val="0"/>
          <w:sz w:val="24"/>
          <w:szCs w:val="24"/>
          <w:lang w:val="lv-LV"/>
        </w:rPr>
        <w:t>p</w:t>
      </w:r>
      <w:r w:rsidR="00382DFF" w:rsidRPr="008347A2">
        <w:rPr>
          <w:b w:val="0"/>
          <w:sz w:val="24"/>
          <w:szCs w:val="24"/>
          <w:lang w:val="lv-LV"/>
        </w:rPr>
        <w:t>ielikums “Līguma projekts”.</w:t>
      </w:r>
    </w:p>
    <w:p w14:paraId="61A21099" w14:textId="77777777" w:rsidR="00382DFF" w:rsidRPr="00810828" w:rsidRDefault="00382DFF" w:rsidP="00382DFF">
      <w:pPr>
        <w:pStyle w:val="SubTitle2"/>
        <w:spacing w:after="0"/>
        <w:ind w:left="794"/>
        <w:jc w:val="left"/>
        <w:rPr>
          <w:b w:val="0"/>
          <w:sz w:val="24"/>
          <w:szCs w:val="24"/>
          <w:lang w:val="lv-LV"/>
        </w:rPr>
      </w:pPr>
    </w:p>
    <w:p w14:paraId="5F66728D" w14:textId="451CBDF7" w:rsidR="009A3FA4" w:rsidRPr="00810828" w:rsidRDefault="009A3FA4" w:rsidP="00D32926">
      <w:pPr>
        <w:pStyle w:val="SubTitle2"/>
        <w:spacing w:after="0"/>
        <w:ind w:left="567"/>
        <w:jc w:val="left"/>
        <w:rPr>
          <w:b w:val="0"/>
          <w:sz w:val="24"/>
          <w:szCs w:val="24"/>
          <w:lang w:val="lv-LV"/>
        </w:rPr>
      </w:pPr>
    </w:p>
    <w:p w14:paraId="21540BA1" w14:textId="77777777" w:rsidR="00D23FE3" w:rsidRPr="00810828" w:rsidRDefault="00D23FE3" w:rsidP="00D32926">
      <w:pPr>
        <w:pStyle w:val="SubTitle2"/>
        <w:spacing w:after="0"/>
        <w:ind w:left="567"/>
        <w:jc w:val="left"/>
        <w:rPr>
          <w:b w:val="0"/>
          <w:sz w:val="24"/>
          <w:szCs w:val="24"/>
          <w:lang w:val="lv-LV"/>
        </w:rPr>
      </w:pPr>
    </w:p>
    <w:p w14:paraId="4ABCE69D" w14:textId="77777777" w:rsidR="00327C86" w:rsidRPr="00AB724D" w:rsidRDefault="00327C86" w:rsidP="00D2315F">
      <w:pPr>
        <w:pStyle w:val="SubTitle2"/>
        <w:spacing w:after="0"/>
        <w:jc w:val="left"/>
        <w:rPr>
          <w:b w:val="0"/>
          <w:sz w:val="24"/>
          <w:szCs w:val="24"/>
          <w:lang w:val="lv-LV"/>
        </w:rPr>
      </w:pPr>
    </w:p>
    <w:sectPr w:rsidR="00327C86" w:rsidRPr="00AB724D" w:rsidSect="002E7ACA">
      <w:footerReference w:type="default" r:id="rId13"/>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5766" w14:textId="77777777" w:rsidR="00751FC8" w:rsidRDefault="00751FC8" w:rsidP="00A23AB2">
      <w:r>
        <w:separator/>
      </w:r>
    </w:p>
  </w:endnote>
  <w:endnote w:type="continuationSeparator" w:id="0">
    <w:p w14:paraId="04BC845E" w14:textId="77777777" w:rsidR="00751FC8" w:rsidRDefault="00751FC8"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FB41EB" w:rsidRPr="00CF018F" w:rsidRDefault="00FB41EB">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AA1B35">
      <w:rPr>
        <w:rStyle w:val="PageNumber"/>
        <w:noProof/>
      </w:rPr>
      <w:t>5</w:t>
    </w:r>
    <w:r w:rsidRPr="00CF018F">
      <w:rPr>
        <w:rStyle w:val="PageNumber"/>
      </w:rPr>
      <w:fldChar w:fldCharType="end"/>
    </w:r>
  </w:p>
  <w:p w14:paraId="39DA6C38" w14:textId="77777777" w:rsidR="00FB41EB" w:rsidRDefault="00FB4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F0F7" w14:textId="77777777" w:rsidR="00751FC8" w:rsidRDefault="00751FC8" w:rsidP="00A23AB2">
      <w:r>
        <w:separator/>
      </w:r>
    </w:p>
  </w:footnote>
  <w:footnote w:type="continuationSeparator" w:id="0">
    <w:p w14:paraId="5689F4B6" w14:textId="77777777" w:rsidR="00751FC8" w:rsidRDefault="00751FC8" w:rsidP="00A23AB2">
      <w:r>
        <w:continuationSeparator/>
      </w:r>
    </w:p>
  </w:footnote>
  <w:footnote w:id="1">
    <w:p w14:paraId="584C88D6" w14:textId="77777777" w:rsidR="00624D1B" w:rsidRPr="00624D1B" w:rsidRDefault="00624D1B" w:rsidP="00624D1B">
      <w:pPr>
        <w:pStyle w:val="FootnoteText"/>
        <w:ind w:left="0" w:firstLine="0"/>
        <w:rPr>
          <w:color w:val="FF0000"/>
          <w:lang w:val="lv-LV"/>
        </w:rPr>
      </w:pPr>
      <w:r w:rsidRPr="00624D1B">
        <w:rPr>
          <w:rStyle w:val="FootnoteReference"/>
          <w:color w:val="FF0000"/>
        </w:rPr>
        <w:footnoteRef/>
      </w:r>
      <w:r w:rsidRPr="00624D1B">
        <w:rPr>
          <w:color w:val="FF0000"/>
        </w:rPr>
        <w:t xml:space="preserve"> </w:t>
      </w:r>
      <w:r w:rsidRPr="00624D1B">
        <w:rPr>
          <w:color w:val="FF0000"/>
          <w:lang w:val="lv-LV"/>
        </w:rPr>
        <w:t xml:space="preserve">Termins “elektroniskais plašsaziņas līdzeklis” nolikumā lietots atbilstoši Elektronisko plašsaziņas līdzekļu likumam </w:t>
      </w:r>
      <w:bookmarkStart w:id="3" w:name="_Hlk92959489"/>
      <w:r w:rsidRPr="00624D1B">
        <w:rPr>
          <w:color w:val="FF0000"/>
          <w:lang w:val="lv-LV"/>
        </w:rPr>
        <w:t>tiktāl, ciktāl tas neietver elektroniskā plašsaziņas līdzekļa pakalpojuma pēc pieprasījuma sniedzējus</w:t>
      </w:r>
      <w:r w:rsidRPr="00624D1B">
        <w:rPr>
          <w:lang w:val="lv-LV"/>
        </w:rPr>
        <w:t>.</w:t>
      </w:r>
      <w:bookmarkEnd w:id="3"/>
    </w:p>
  </w:footnote>
  <w:footnote w:id="2">
    <w:p w14:paraId="7E62F8D0" w14:textId="3456A80D" w:rsidR="00A33CF8" w:rsidRPr="00A33CF8" w:rsidRDefault="00A33CF8" w:rsidP="00A33CF8">
      <w:pPr>
        <w:rPr>
          <w:snapToGrid/>
          <w:sz w:val="22"/>
          <w:lang w:val="lv-LV"/>
        </w:rPr>
      </w:pPr>
      <w:r w:rsidRPr="008347A2">
        <w:rPr>
          <w:rStyle w:val="FootnoteReference"/>
          <w:lang w:val="lv-LV"/>
        </w:rPr>
        <w:footnoteRef/>
      </w:r>
      <w:r w:rsidRPr="008347A2">
        <w:rPr>
          <w:lang w:val="lv-LV"/>
        </w:rPr>
        <w:t xml:space="preserve"> </w:t>
      </w:r>
      <w:r w:rsidRPr="008347A2">
        <w:rPr>
          <w:color w:val="000000"/>
          <w:sz w:val="20"/>
          <w:lang w:val="lv-LV"/>
        </w:rPr>
        <w:t>3.2.1.1.punkts neattiecas uz gadījumiem, kad juridiska persona izveidota, reorganizējot (apvienošanas, sadalīšanas vai pārveidošanas ceļā) tādu juridisko personu, kura reorganizācijas brīdī atbilda šā nolikuma 3.2.punktā noteiktajām prasībām.</w:t>
      </w:r>
    </w:p>
  </w:footnote>
  <w:footnote w:id="3">
    <w:p w14:paraId="19CD9664" w14:textId="77777777" w:rsidR="00157452" w:rsidRPr="008347A2" w:rsidRDefault="00157452" w:rsidP="000A681B">
      <w:pPr>
        <w:pStyle w:val="FootnoteText"/>
        <w:spacing w:after="0"/>
        <w:ind w:left="142" w:hanging="142"/>
        <w:rPr>
          <w:lang w:val="lv-LV"/>
        </w:rPr>
      </w:pPr>
      <w:r w:rsidRPr="008347A2">
        <w:rPr>
          <w:rStyle w:val="FootnoteReference"/>
        </w:rPr>
        <w:footnoteRef/>
      </w:r>
      <w:r w:rsidRPr="008347A2">
        <w:t xml:space="preserve"> </w:t>
      </w:r>
      <w:r w:rsidRPr="008347A2">
        <w:rPr>
          <w:lang w:val="lv-LV"/>
        </w:rPr>
        <w:t>Lai gan viens būtisks pārkāpums automātiski nediskvalificē no dalības konkursā, tomēr šāda pārkāpuma esamību, ņemot vērā tā raksturu, komisija var ņemt vērā, izvērtējot pieteikuma atbilstību citiem vērtēšanas kritērijiem, piemēram, attiecībā uz i</w:t>
      </w:r>
      <w:r w:rsidRPr="008347A2">
        <w:rPr>
          <w:color w:val="000000"/>
          <w:szCs w:val="24"/>
          <w:lang w:val="lv-LV"/>
        </w:rPr>
        <w:t>esaistītā personāla spēju nodrošināt projekta mērķu un uzdevumu veiksmīgu izpildi.</w:t>
      </w:r>
    </w:p>
  </w:footnote>
  <w:footnote w:id="4">
    <w:p w14:paraId="5862FB74" w14:textId="14C262A0" w:rsidR="005F3537" w:rsidRPr="00B24129" w:rsidRDefault="005F3537" w:rsidP="000A681B">
      <w:pPr>
        <w:pStyle w:val="FootnoteText"/>
        <w:tabs>
          <w:tab w:val="left" w:pos="142"/>
        </w:tabs>
        <w:spacing w:after="0"/>
        <w:ind w:left="0" w:firstLine="0"/>
        <w:rPr>
          <w:color w:val="FF0000"/>
          <w:lang w:val="lv-LV"/>
        </w:rPr>
      </w:pPr>
      <w:r w:rsidRPr="008347A2">
        <w:rPr>
          <w:rStyle w:val="FootnoteReference"/>
          <w:lang w:val="lv-LV"/>
        </w:rPr>
        <w:footnoteRef/>
      </w:r>
      <w:r w:rsidRPr="008347A2">
        <w:rPr>
          <w:lang w:val="lv-LV"/>
        </w:rPr>
        <w:t xml:space="preserve"> </w:t>
      </w:r>
      <w:r w:rsidRPr="008347A2">
        <w:rPr>
          <w:lang w:val="lv-LV"/>
        </w:rPr>
        <w:tab/>
        <w:t xml:space="preserve">Parāda (ne)esamību pārbauda VID publiskojamajā datu bāzē </w:t>
      </w:r>
      <w:hyperlink r:id="rId1" w:history="1">
        <w:r w:rsidRPr="008347A2">
          <w:rPr>
            <w:rStyle w:val="Hyperlink"/>
            <w:lang w:val="lv-LV"/>
          </w:rPr>
          <w:t>https://www6.vid.gov.lv/NPAR</w:t>
        </w:r>
      </w:hyperlink>
      <w:r w:rsidRPr="008347A2">
        <w:rPr>
          <w:lang w:val="lv-LV"/>
        </w:rPr>
        <w:t>..</w:t>
      </w:r>
    </w:p>
  </w:footnote>
  <w:footnote w:id="5">
    <w:p w14:paraId="68556894" w14:textId="77777777" w:rsidR="005F3537" w:rsidRPr="005A189F" w:rsidRDefault="005F3537" w:rsidP="001C4E0C">
      <w:pPr>
        <w:pStyle w:val="FootnoteText"/>
        <w:spacing w:after="0"/>
        <w:ind w:left="142" w:hanging="142"/>
        <w:rPr>
          <w:lang w:val="lv-LV"/>
        </w:rPr>
      </w:pPr>
      <w:r>
        <w:rPr>
          <w:rStyle w:val="FootnoteReference"/>
        </w:rPr>
        <w:footnoteRef/>
      </w:r>
      <w:r w:rsidRPr="0000055A">
        <w:rPr>
          <w:lang w:val="lv-LV"/>
        </w:rPr>
        <w:t xml:space="preserve"> </w:t>
      </w:r>
      <w:r>
        <w:rPr>
          <w:lang w:val="lv-LV"/>
        </w:rPr>
        <w:t>Dezinformācija ir pārbaudāma nepatiesa vai maldinoša informācija, kas tiek sagatavota un izplatīta, lai gūtu ekonomisku labumu vai maldinātu sabiedrību, un var radīt kaitējumu sabiedrībai.</w:t>
      </w:r>
    </w:p>
  </w:footnote>
  <w:footnote w:id="6">
    <w:p w14:paraId="37C05452" w14:textId="77777777" w:rsidR="006701CF" w:rsidRPr="00C74140" w:rsidRDefault="006701CF" w:rsidP="001C4E0C">
      <w:pPr>
        <w:pStyle w:val="FootnoteText"/>
        <w:spacing w:after="0"/>
        <w:rPr>
          <w:lang w:val="lv-LV"/>
        </w:rPr>
      </w:pPr>
      <w:r>
        <w:rPr>
          <w:rStyle w:val="FootnoteReference"/>
        </w:rPr>
        <w:footnoteRef/>
      </w:r>
      <w:r>
        <w:t xml:space="preserve"> </w:t>
      </w:r>
      <w:r>
        <w:rPr>
          <w:lang w:val="lv-LV"/>
        </w:rPr>
        <w:t xml:space="preserve">Radušās izmaksas var būt tādas, kuras jāsedz būtu pašam partnerim, piemēram, par apraidi vai piegādi u.tml. </w:t>
      </w:r>
    </w:p>
  </w:footnote>
  <w:footnote w:id="7">
    <w:p w14:paraId="26682940" w14:textId="5E347CB6" w:rsidR="00DC0F30" w:rsidRPr="0066370F" w:rsidRDefault="00DC0F30" w:rsidP="0066370F">
      <w:pPr>
        <w:pStyle w:val="FootnoteText"/>
        <w:ind w:left="0" w:firstLine="0"/>
        <w:rPr>
          <w:lang w:val="lv-LV"/>
        </w:rPr>
      </w:pPr>
      <w:r w:rsidRPr="0066370F">
        <w:rPr>
          <w:rStyle w:val="FootnoteReference"/>
          <w:lang w:val="lv-LV"/>
        </w:rPr>
        <w:footnoteRef/>
      </w:r>
      <w:r w:rsidRPr="0066370F">
        <w:rPr>
          <w:lang w:val="lv-LV"/>
        </w:rPr>
        <w:t xml:space="preserve"> Šajā gadījumā tiek noskaidrota informācija, vai </w:t>
      </w:r>
      <w:r w:rsidRPr="0066370F">
        <w:rPr>
          <w:color w:val="000000"/>
          <w:lang w:val="lv-LV"/>
        </w:rPr>
        <w:t xml:space="preserve">pretendentam vai tā partnerim ir </w:t>
      </w:r>
      <w:r w:rsidRPr="0066370F">
        <w:rPr>
          <w:lang w:val="lv-LV"/>
        </w:rPr>
        <w:t xml:space="preserve">nodokļu parādi, tai skaitā valsts sociālās apdrošināšanas obligāto iemaksu parādi, kas pārsniedz 150 </w:t>
      </w:r>
      <w:proofErr w:type="spellStart"/>
      <w:r w:rsidRPr="0066370F">
        <w:rPr>
          <w:i/>
          <w:lang w:val="lv-LV"/>
        </w:rPr>
        <w:t>euro</w:t>
      </w:r>
      <w:proofErr w:type="spellEnd"/>
      <w:r w:rsidRPr="0066370F">
        <w:rPr>
          <w:lang w:val="lv-LV"/>
        </w:rPr>
        <w:t xml:space="preserve">, atbilstoši nolikuma </w:t>
      </w:r>
      <w:r w:rsidRPr="006E47B9">
        <w:rPr>
          <w:lang w:val="lv-LV"/>
        </w:rPr>
        <w:t>3</w:t>
      </w:r>
      <w:r w:rsidR="0066370F" w:rsidRPr="006E47B9">
        <w:rPr>
          <w:lang w:val="lv-LV"/>
        </w:rPr>
        <w:t>.2</w:t>
      </w:r>
      <w:r w:rsidRPr="006E47B9">
        <w:rPr>
          <w:lang w:val="lv-LV"/>
        </w:rPr>
        <w:t>.6</w:t>
      </w:r>
      <w:r w:rsidR="00134583" w:rsidRPr="006E47B9">
        <w:rPr>
          <w:lang w:val="lv-LV"/>
        </w:rPr>
        <w:t>.</w:t>
      </w:r>
      <w:r w:rsidR="00540BA2" w:rsidRPr="006E47B9">
        <w:rPr>
          <w:lang w:val="lv-LV"/>
        </w:rPr>
        <w:t>5</w:t>
      </w:r>
      <w:r w:rsidRPr="006E47B9">
        <w:rPr>
          <w:lang w:val="lv-LV"/>
        </w:rPr>
        <w:t>.</w:t>
      </w:r>
      <w:r w:rsidRPr="0066370F">
        <w:rPr>
          <w:lang w:val="lv-LV"/>
        </w:rPr>
        <w:t>punkta prasībām.</w:t>
      </w:r>
    </w:p>
  </w:footnote>
  <w:footnote w:id="8">
    <w:p w14:paraId="4B25775B" w14:textId="77777777" w:rsidR="00AA2272" w:rsidRPr="00584B7E" w:rsidRDefault="00AA2272" w:rsidP="00AA2272">
      <w:pPr>
        <w:pStyle w:val="FootnoteText"/>
        <w:ind w:left="142" w:hanging="142"/>
        <w:rPr>
          <w:color w:val="FF0000"/>
          <w:lang w:val="lv-LV" w:eastAsia="lv-LV"/>
        </w:rPr>
      </w:pPr>
      <w:r>
        <w:rPr>
          <w:rStyle w:val="FootnoteReference"/>
          <w:color w:val="000000"/>
        </w:rPr>
        <w:footnoteRef/>
      </w:r>
      <w:r w:rsidRPr="00A5714C">
        <w:rPr>
          <w:color w:val="000000"/>
          <w:lang w:val="fr-FR"/>
        </w:rPr>
        <w:t xml:space="preserve"> </w:t>
      </w:r>
      <w:r w:rsidRPr="00577C56">
        <w:rPr>
          <w:color w:val="000000"/>
          <w:lang w:val="lv-LV"/>
        </w:rPr>
        <w:tab/>
        <w:t xml:space="preserve">Konstruktīvā žurnālistika ir tāda ziņu pasniegšanas forma, kas ietver ne tikai fokusēšanos uz problēmām, bet arī risinājumu meklēšanu. Skatīt, piemēram, koncepta autora un pamatlicēja Dānijas sabiedriskās raidorganizācijas vadītāja Ulrika </w:t>
      </w:r>
      <w:proofErr w:type="spellStart"/>
      <w:r w:rsidRPr="00577C56">
        <w:rPr>
          <w:color w:val="000000"/>
          <w:lang w:val="lv-LV"/>
        </w:rPr>
        <w:t>Hāgerupa</w:t>
      </w:r>
      <w:proofErr w:type="spellEnd"/>
      <w:r w:rsidRPr="00577C56">
        <w:rPr>
          <w:color w:val="000000"/>
          <w:lang w:val="lv-LV"/>
        </w:rPr>
        <w:t xml:space="preserve"> (</w:t>
      </w:r>
      <w:r w:rsidRPr="00577C56">
        <w:rPr>
          <w:i/>
          <w:color w:val="000000"/>
          <w:lang w:val="lv-LV"/>
        </w:rPr>
        <w:t xml:space="preserve">Ulrik </w:t>
      </w:r>
      <w:proofErr w:type="spellStart"/>
      <w:r w:rsidRPr="00577C56">
        <w:rPr>
          <w:i/>
          <w:color w:val="000000"/>
          <w:lang w:val="lv-LV"/>
        </w:rPr>
        <w:t>Haagerup</w:t>
      </w:r>
      <w:proofErr w:type="spellEnd"/>
      <w:r w:rsidRPr="00577C56">
        <w:rPr>
          <w:color w:val="000000"/>
          <w:lang w:val="lv-LV"/>
        </w:rPr>
        <w:t xml:space="preserve">) skaidrojumu (prezentācija ar tulkojumu latviešu valodā): </w:t>
      </w:r>
      <w:hyperlink r:id="rId2" w:history="1">
        <w:r w:rsidRPr="00577C56">
          <w:rPr>
            <w:rStyle w:val="Hyperlink"/>
            <w:lang w:val="lv-LV"/>
          </w:rPr>
          <w:t>http://www.saeima.lv/lv/aktualitates/saeimas-zinas/24451-saeimas-nama-diskute-par-sabiedrisko-raidorganizaciju-lomu-demokratiska-sabiedriba</w:t>
        </w:r>
      </w:hyperlink>
      <w:r w:rsidRPr="00A5714C">
        <w:rPr>
          <w:color w:val="00000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AC72B7"/>
    <w:multiLevelType w:val="multilevel"/>
    <w:tmpl w:val="41E20474"/>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AE02CB4"/>
    <w:multiLevelType w:val="multilevel"/>
    <w:tmpl w:val="5324FE3A"/>
    <w:lvl w:ilvl="0">
      <w:start w:val="3"/>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1A26D81"/>
    <w:multiLevelType w:val="multilevel"/>
    <w:tmpl w:val="968E5CC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062DA"/>
    <w:multiLevelType w:val="hybridMultilevel"/>
    <w:tmpl w:val="40B0011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7CE40DD"/>
    <w:multiLevelType w:val="multilevel"/>
    <w:tmpl w:val="C7EAEB04"/>
    <w:lvl w:ilvl="0">
      <w:start w:val="3"/>
      <w:numFmt w:val="decimal"/>
      <w:lvlText w:val="%1."/>
      <w:lvlJc w:val="left"/>
      <w:pPr>
        <w:ind w:left="540" w:hanging="540"/>
      </w:pPr>
      <w:rPr>
        <w:rFonts w:hint="default"/>
      </w:rPr>
    </w:lvl>
    <w:lvl w:ilvl="1">
      <w:start w:val="1"/>
      <w:numFmt w:val="decimal"/>
      <w:lvlText w:val="%1.%2."/>
      <w:lvlJc w:val="left"/>
      <w:pPr>
        <w:ind w:left="720" w:hanging="540"/>
      </w:pPr>
      <w:rPr>
        <w:rFonts w:ascii="Times New Roman" w:hAnsi="Times New Roman" w:cs="Times New Roman" w:hint="default"/>
        <w:sz w:val="24"/>
        <w:szCs w:val="24"/>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1" w15:restartNumberingAfterBreak="0">
    <w:nsid w:val="30EE5A12"/>
    <w:multiLevelType w:val="multilevel"/>
    <w:tmpl w:val="67524938"/>
    <w:lvl w:ilvl="0">
      <w:start w:val="3"/>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3F033C"/>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9F725D"/>
    <w:multiLevelType w:val="multilevel"/>
    <w:tmpl w:val="71124124"/>
    <w:lvl w:ilvl="0">
      <w:start w:val="2"/>
      <w:numFmt w:val="decimal"/>
      <w:lvlText w:val="%1."/>
      <w:lvlJc w:val="left"/>
      <w:pPr>
        <w:ind w:left="720" w:hanging="720"/>
      </w:pPr>
      <w:rPr>
        <w:rFonts w:hint="default"/>
      </w:rPr>
    </w:lvl>
    <w:lvl w:ilvl="1">
      <w:start w:val="1"/>
      <w:numFmt w:val="decimal"/>
      <w:lvlText w:val="%1.%2."/>
      <w:lvlJc w:val="left"/>
      <w:pPr>
        <w:ind w:left="767" w:hanging="720"/>
      </w:pPr>
      <w:rPr>
        <w:rFonts w:hint="default"/>
      </w:rPr>
    </w:lvl>
    <w:lvl w:ilvl="2">
      <w:start w:val="4"/>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9" w15:restartNumberingAfterBreak="0">
    <w:nsid w:val="485811F4"/>
    <w:multiLevelType w:val="multilevel"/>
    <w:tmpl w:val="6F0EEDB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85C377A"/>
    <w:multiLevelType w:val="multilevel"/>
    <w:tmpl w:val="4392B0CC"/>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2D3B54"/>
    <w:multiLevelType w:val="multilevel"/>
    <w:tmpl w:val="312004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C4702D"/>
    <w:multiLevelType w:val="multilevel"/>
    <w:tmpl w:val="7C7076FA"/>
    <w:lvl w:ilvl="0">
      <w:start w:val="1"/>
      <w:numFmt w:val="decimal"/>
      <w:lvlText w:val="%1"/>
      <w:lvlJc w:val="left"/>
      <w:pPr>
        <w:ind w:left="480" w:hanging="480"/>
      </w:pPr>
      <w:rPr>
        <w:rFonts w:cs="Times New Roman" w:hint="default"/>
        <w:color w:val="auto"/>
      </w:rPr>
    </w:lvl>
    <w:lvl w:ilvl="1">
      <w:start w:val="1"/>
      <w:numFmt w:val="decimal"/>
      <w:lvlText w:val="%1.%2"/>
      <w:lvlJc w:val="left"/>
      <w:pPr>
        <w:ind w:left="480" w:hanging="48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4" w15:restartNumberingAfterBreak="0">
    <w:nsid w:val="4D1F6653"/>
    <w:multiLevelType w:val="multilevel"/>
    <w:tmpl w:val="E0E68EF4"/>
    <w:lvl w:ilvl="0">
      <w:start w:val="3"/>
      <w:numFmt w:val="decimal"/>
      <w:lvlText w:val="%1"/>
      <w:lvlJc w:val="left"/>
      <w:pPr>
        <w:ind w:left="660" w:hanging="660"/>
      </w:pPr>
      <w:rPr>
        <w:rFonts w:hint="default"/>
      </w:rPr>
    </w:lvl>
    <w:lvl w:ilvl="1">
      <w:start w:val="3"/>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5"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53EF3F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F77BEC"/>
    <w:multiLevelType w:val="multilevel"/>
    <w:tmpl w:val="9FECB7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CA2137"/>
    <w:multiLevelType w:val="multilevel"/>
    <w:tmpl w:val="0EA8A92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116836"/>
    <w:multiLevelType w:val="multilevel"/>
    <w:tmpl w:val="21366330"/>
    <w:lvl w:ilvl="0">
      <w:start w:val="2"/>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E73E8E"/>
    <w:multiLevelType w:val="hybridMultilevel"/>
    <w:tmpl w:val="3C166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636B36"/>
    <w:multiLevelType w:val="multilevel"/>
    <w:tmpl w:val="B5A40CE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b w:val="0"/>
        <w:bCs/>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ascii="Times New Roman" w:hAnsi="Times New Roman" w:cs="Times New Roman"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7E5A0FEE"/>
    <w:multiLevelType w:val="multilevel"/>
    <w:tmpl w:val="86445A6A"/>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26"/>
  </w:num>
  <w:num w:numId="3">
    <w:abstractNumId w:val="6"/>
  </w:num>
  <w:num w:numId="4">
    <w:abstractNumId w:val="19"/>
  </w:num>
  <w:num w:numId="5">
    <w:abstractNumId w:val="5"/>
  </w:num>
  <w:num w:numId="6">
    <w:abstractNumId w:val="9"/>
  </w:num>
  <w:num w:numId="7">
    <w:abstractNumId w:val="36"/>
  </w:num>
  <w:num w:numId="8">
    <w:abstractNumId w:val="28"/>
  </w:num>
  <w:num w:numId="9">
    <w:abstractNumId w:val="21"/>
  </w:num>
  <w:num w:numId="10">
    <w:abstractNumId w:val="12"/>
  </w:num>
  <w:num w:numId="11">
    <w:abstractNumId w:val="2"/>
  </w:num>
  <w:num w:numId="12">
    <w:abstractNumId w:val="22"/>
  </w:num>
  <w:num w:numId="13">
    <w:abstractNumId w:val="4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4"/>
  </w:num>
  <w:num w:numId="17">
    <w:abstractNumId w:val="39"/>
  </w:num>
  <w:num w:numId="18">
    <w:abstractNumId w:val="42"/>
  </w:num>
  <w:num w:numId="19">
    <w:abstractNumId w:val="10"/>
  </w:num>
  <w:num w:numId="20">
    <w:abstractNumId w:val="17"/>
  </w:num>
  <w:num w:numId="21">
    <w:abstractNumId w:val="3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2"/>
  </w:num>
  <w:num w:numId="25">
    <w:abstractNumId w:val="43"/>
  </w:num>
  <w:num w:numId="26">
    <w:abstractNumId w:val="14"/>
  </w:num>
  <w:num w:numId="27">
    <w:abstractNumId w:val="20"/>
  </w:num>
  <w:num w:numId="28">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8"/>
  </w:num>
  <w:num w:numId="31">
    <w:abstractNumId w:val="1"/>
  </w:num>
  <w:num w:numId="32">
    <w:abstractNumId w:val="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5"/>
  </w:num>
  <w:num w:numId="35">
    <w:abstractNumId w:val="31"/>
  </w:num>
  <w:num w:numId="36">
    <w:abstractNumId w:val="25"/>
  </w:num>
  <w:num w:numId="37">
    <w:abstractNumId w:val="23"/>
  </w:num>
  <w:num w:numId="38">
    <w:abstractNumId w:val="13"/>
  </w:num>
  <w:num w:numId="39">
    <w:abstractNumId w:val="38"/>
  </w:num>
  <w:num w:numId="40">
    <w:abstractNumId w:val="24"/>
  </w:num>
  <w:num w:numId="41">
    <w:abstractNumId w:val="11"/>
  </w:num>
  <w:num w:numId="42">
    <w:abstractNumId w:val="3"/>
  </w:num>
  <w:num w:numId="43">
    <w:abstractNumId w:val="37"/>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5"/>
  </w:num>
  <w:num w:numId="47">
    <w:abstractNumId w:val="30"/>
  </w:num>
  <w:num w:numId="48">
    <w:abstractNumId w:val="41"/>
  </w:num>
  <w:num w:numId="49">
    <w:abstractNumId w:val="4"/>
  </w:num>
  <w:num w:numId="5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31E"/>
    <w:rsid w:val="00005497"/>
    <w:rsid w:val="000058A9"/>
    <w:rsid w:val="000063FB"/>
    <w:rsid w:val="000076C7"/>
    <w:rsid w:val="000107E4"/>
    <w:rsid w:val="00010D35"/>
    <w:rsid w:val="00011BD8"/>
    <w:rsid w:val="0001236B"/>
    <w:rsid w:val="00012536"/>
    <w:rsid w:val="00012CC4"/>
    <w:rsid w:val="00013966"/>
    <w:rsid w:val="00013B3E"/>
    <w:rsid w:val="00014BFB"/>
    <w:rsid w:val="0001713C"/>
    <w:rsid w:val="00017BF7"/>
    <w:rsid w:val="0002103B"/>
    <w:rsid w:val="00021FAC"/>
    <w:rsid w:val="00022491"/>
    <w:rsid w:val="000246CA"/>
    <w:rsid w:val="00026E67"/>
    <w:rsid w:val="00027163"/>
    <w:rsid w:val="00031743"/>
    <w:rsid w:val="000325D7"/>
    <w:rsid w:val="000336E6"/>
    <w:rsid w:val="0003459B"/>
    <w:rsid w:val="00035B0A"/>
    <w:rsid w:val="0003716F"/>
    <w:rsid w:val="00037F6A"/>
    <w:rsid w:val="00041632"/>
    <w:rsid w:val="00041ED6"/>
    <w:rsid w:val="0004233E"/>
    <w:rsid w:val="00043527"/>
    <w:rsid w:val="00043923"/>
    <w:rsid w:val="00043A29"/>
    <w:rsid w:val="00044AE8"/>
    <w:rsid w:val="00045D36"/>
    <w:rsid w:val="00047D98"/>
    <w:rsid w:val="00051115"/>
    <w:rsid w:val="00052471"/>
    <w:rsid w:val="00052EC0"/>
    <w:rsid w:val="00053F2C"/>
    <w:rsid w:val="000542C9"/>
    <w:rsid w:val="000546B8"/>
    <w:rsid w:val="0005596E"/>
    <w:rsid w:val="000559D1"/>
    <w:rsid w:val="000559D6"/>
    <w:rsid w:val="0005731D"/>
    <w:rsid w:val="000611D3"/>
    <w:rsid w:val="00061D41"/>
    <w:rsid w:val="00062109"/>
    <w:rsid w:val="000669DB"/>
    <w:rsid w:val="00070F50"/>
    <w:rsid w:val="000718BA"/>
    <w:rsid w:val="000726A3"/>
    <w:rsid w:val="000731EF"/>
    <w:rsid w:val="00073699"/>
    <w:rsid w:val="000752E0"/>
    <w:rsid w:val="00075A58"/>
    <w:rsid w:val="00076724"/>
    <w:rsid w:val="000769BE"/>
    <w:rsid w:val="00076EE9"/>
    <w:rsid w:val="000779E5"/>
    <w:rsid w:val="00077B08"/>
    <w:rsid w:val="0008382E"/>
    <w:rsid w:val="000847AD"/>
    <w:rsid w:val="0008488B"/>
    <w:rsid w:val="00084E30"/>
    <w:rsid w:val="00086AD9"/>
    <w:rsid w:val="00086E29"/>
    <w:rsid w:val="00090198"/>
    <w:rsid w:val="000915FB"/>
    <w:rsid w:val="00091BD6"/>
    <w:rsid w:val="00093785"/>
    <w:rsid w:val="00093C2C"/>
    <w:rsid w:val="000941CB"/>
    <w:rsid w:val="00094AE4"/>
    <w:rsid w:val="0009686C"/>
    <w:rsid w:val="00096891"/>
    <w:rsid w:val="00097E6E"/>
    <w:rsid w:val="00097EA7"/>
    <w:rsid w:val="000A01AB"/>
    <w:rsid w:val="000A0374"/>
    <w:rsid w:val="000A0567"/>
    <w:rsid w:val="000A681B"/>
    <w:rsid w:val="000A69D4"/>
    <w:rsid w:val="000A6CE6"/>
    <w:rsid w:val="000B050E"/>
    <w:rsid w:val="000B2860"/>
    <w:rsid w:val="000B3E58"/>
    <w:rsid w:val="000B3F4D"/>
    <w:rsid w:val="000B5668"/>
    <w:rsid w:val="000C024C"/>
    <w:rsid w:val="000C5B67"/>
    <w:rsid w:val="000C6047"/>
    <w:rsid w:val="000C60BA"/>
    <w:rsid w:val="000D0437"/>
    <w:rsid w:val="000D5260"/>
    <w:rsid w:val="000D7D9A"/>
    <w:rsid w:val="000E193D"/>
    <w:rsid w:val="000E22B2"/>
    <w:rsid w:val="000E4AED"/>
    <w:rsid w:val="000E6350"/>
    <w:rsid w:val="000E6D9D"/>
    <w:rsid w:val="000F1D54"/>
    <w:rsid w:val="000F393A"/>
    <w:rsid w:val="000F3AB6"/>
    <w:rsid w:val="000F3CF8"/>
    <w:rsid w:val="000F5ED5"/>
    <w:rsid w:val="000F6877"/>
    <w:rsid w:val="000F6902"/>
    <w:rsid w:val="000F722B"/>
    <w:rsid w:val="0010129A"/>
    <w:rsid w:val="00101652"/>
    <w:rsid w:val="001020A3"/>
    <w:rsid w:val="0010297B"/>
    <w:rsid w:val="00103361"/>
    <w:rsid w:val="001033B8"/>
    <w:rsid w:val="00103D1E"/>
    <w:rsid w:val="001040C5"/>
    <w:rsid w:val="00105253"/>
    <w:rsid w:val="001058C8"/>
    <w:rsid w:val="00107FA8"/>
    <w:rsid w:val="0011015B"/>
    <w:rsid w:val="00111486"/>
    <w:rsid w:val="00111514"/>
    <w:rsid w:val="00111982"/>
    <w:rsid w:val="00111BCB"/>
    <w:rsid w:val="001132B4"/>
    <w:rsid w:val="00114749"/>
    <w:rsid w:val="00116F2C"/>
    <w:rsid w:val="00121AEA"/>
    <w:rsid w:val="00121E6E"/>
    <w:rsid w:val="00122CB6"/>
    <w:rsid w:val="00124192"/>
    <w:rsid w:val="00124824"/>
    <w:rsid w:val="001268D9"/>
    <w:rsid w:val="00127688"/>
    <w:rsid w:val="00130C90"/>
    <w:rsid w:val="00133CFA"/>
    <w:rsid w:val="00134583"/>
    <w:rsid w:val="00135CB2"/>
    <w:rsid w:val="001372A9"/>
    <w:rsid w:val="001377AD"/>
    <w:rsid w:val="00140629"/>
    <w:rsid w:val="001419EC"/>
    <w:rsid w:val="00142988"/>
    <w:rsid w:val="0014390B"/>
    <w:rsid w:val="00143F77"/>
    <w:rsid w:val="00144C7F"/>
    <w:rsid w:val="00146611"/>
    <w:rsid w:val="00147E72"/>
    <w:rsid w:val="00151062"/>
    <w:rsid w:val="001522F2"/>
    <w:rsid w:val="00153B50"/>
    <w:rsid w:val="0015419A"/>
    <w:rsid w:val="001566B7"/>
    <w:rsid w:val="001571D8"/>
    <w:rsid w:val="00157452"/>
    <w:rsid w:val="00160501"/>
    <w:rsid w:val="00160C29"/>
    <w:rsid w:val="00160DAA"/>
    <w:rsid w:val="00162442"/>
    <w:rsid w:val="00165950"/>
    <w:rsid w:val="001674A1"/>
    <w:rsid w:val="00167ED5"/>
    <w:rsid w:val="0017036B"/>
    <w:rsid w:val="00171583"/>
    <w:rsid w:val="0017158F"/>
    <w:rsid w:val="001726C0"/>
    <w:rsid w:val="00172F53"/>
    <w:rsid w:val="00173443"/>
    <w:rsid w:val="00173473"/>
    <w:rsid w:val="0017452C"/>
    <w:rsid w:val="00174FEC"/>
    <w:rsid w:val="0017593A"/>
    <w:rsid w:val="00180C6E"/>
    <w:rsid w:val="001815E2"/>
    <w:rsid w:val="00181B45"/>
    <w:rsid w:val="001821E2"/>
    <w:rsid w:val="001839F6"/>
    <w:rsid w:val="001846CE"/>
    <w:rsid w:val="00184C81"/>
    <w:rsid w:val="0018512C"/>
    <w:rsid w:val="001858E0"/>
    <w:rsid w:val="001875E9"/>
    <w:rsid w:val="0019044E"/>
    <w:rsid w:val="00192902"/>
    <w:rsid w:val="00193D7E"/>
    <w:rsid w:val="0019414D"/>
    <w:rsid w:val="0019452F"/>
    <w:rsid w:val="00194FD8"/>
    <w:rsid w:val="00196DC5"/>
    <w:rsid w:val="00197761"/>
    <w:rsid w:val="00197B20"/>
    <w:rsid w:val="001A032F"/>
    <w:rsid w:val="001A0364"/>
    <w:rsid w:val="001A03C8"/>
    <w:rsid w:val="001A12B0"/>
    <w:rsid w:val="001A433B"/>
    <w:rsid w:val="001A5B86"/>
    <w:rsid w:val="001A6199"/>
    <w:rsid w:val="001A6887"/>
    <w:rsid w:val="001A71E3"/>
    <w:rsid w:val="001A78C7"/>
    <w:rsid w:val="001B0480"/>
    <w:rsid w:val="001B0BC8"/>
    <w:rsid w:val="001B0D1E"/>
    <w:rsid w:val="001B748C"/>
    <w:rsid w:val="001B7B7A"/>
    <w:rsid w:val="001C02EB"/>
    <w:rsid w:val="001C136E"/>
    <w:rsid w:val="001C144E"/>
    <w:rsid w:val="001C2180"/>
    <w:rsid w:val="001C2578"/>
    <w:rsid w:val="001C3D8B"/>
    <w:rsid w:val="001C4D4D"/>
    <w:rsid w:val="001C4E0C"/>
    <w:rsid w:val="001C520E"/>
    <w:rsid w:val="001C553A"/>
    <w:rsid w:val="001C5A6A"/>
    <w:rsid w:val="001C5AB9"/>
    <w:rsid w:val="001D1E0D"/>
    <w:rsid w:val="001D2E06"/>
    <w:rsid w:val="001D5C24"/>
    <w:rsid w:val="001E0213"/>
    <w:rsid w:val="001E17C0"/>
    <w:rsid w:val="001E3A74"/>
    <w:rsid w:val="001E4719"/>
    <w:rsid w:val="001E4C25"/>
    <w:rsid w:val="001E5D92"/>
    <w:rsid w:val="001E7C29"/>
    <w:rsid w:val="001F0C30"/>
    <w:rsid w:val="001F2498"/>
    <w:rsid w:val="001F3199"/>
    <w:rsid w:val="001F3C53"/>
    <w:rsid w:val="001F400C"/>
    <w:rsid w:val="001F52C1"/>
    <w:rsid w:val="001F6FF1"/>
    <w:rsid w:val="001F75DC"/>
    <w:rsid w:val="00202A95"/>
    <w:rsid w:val="00203654"/>
    <w:rsid w:val="00203C39"/>
    <w:rsid w:val="002040ED"/>
    <w:rsid w:val="002102B0"/>
    <w:rsid w:val="00211D80"/>
    <w:rsid w:val="00211EA5"/>
    <w:rsid w:val="00213096"/>
    <w:rsid w:val="002142B0"/>
    <w:rsid w:val="0021560D"/>
    <w:rsid w:val="00217F39"/>
    <w:rsid w:val="00220722"/>
    <w:rsid w:val="00221930"/>
    <w:rsid w:val="002224D3"/>
    <w:rsid w:val="002240F9"/>
    <w:rsid w:val="00224D60"/>
    <w:rsid w:val="00226742"/>
    <w:rsid w:val="00230554"/>
    <w:rsid w:val="00232FF4"/>
    <w:rsid w:val="00233327"/>
    <w:rsid w:val="002333B6"/>
    <w:rsid w:val="00233D4B"/>
    <w:rsid w:val="0023553E"/>
    <w:rsid w:val="00235DB8"/>
    <w:rsid w:val="00240587"/>
    <w:rsid w:val="002405B8"/>
    <w:rsid w:val="002415FE"/>
    <w:rsid w:val="00241D0A"/>
    <w:rsid w:val="002420D2"/>
    <w:rsid w:val="002423E5"/>
    <w:rsid w:val="00243832"/>
    <w:rsid w:val="00243E85"/>
    <w:rsid w:val="0024419E"/>
    <w:rsid w:val="00244E71"/>
    <w:rsid w:val="00244F9D"/>
    <w:rsid w:val="00245016"/>
    <w:rsid w:val="00245514"/>
    <w:rsid w:val="00245630"/>
    <w:rsid w:val="002462CC"/>
    <w:rsid w:val="00246342"/>
    <w:rsid w:val="00246D5F"/>
    <w:rsid w:val="0024759D"/>
    <w:rsid w:val="00251E86"/>
    <w:rsid w:val="00252124"/>
    <w:rsid w:val="00252FDB"/>
    <w:rsid w:val="00253128"/>
    <w:rsid w:val="00253D19"/>
    <w:rsid w:val="00254FD9"/>
    <w:rsid w:val="00255308"/>
    <w:rsid w:val="00255401"/>
    <w:rsid w:val="00255C1D"/>
    <w:rsid w:val="00257F06"/>
    <w:rsid w:val="00261D39"/>
    <w:rsid w:val="002639C9"/>
    <w:rsid w:val="00263D93"/>
    <w:rsid w:val="0026412E"/>
    <w:rsid w:val="00265E1E"/>
    <w:rsid w:val="00267DF5"/>
    <w:rsid w:val="002714C9"/>
    <w:rsid w:val="00274F78"/>
    <w:rsid w:val="002754C2"/>
    <w:rsid w:val="0027607A"/>
    <w:rsid w:val="00276524"/>
    <w:rsid w:val="002804BC"/>
    <w:rsid w:val="00281419"/>
    <w:rsid w:val="00281B8E"/>
    <w:rsid w:val="00283789"/>
    <w:rsid w:val="002849B7"/>
    <w:rsid w:val="00284C13"/>
    <w:rsid w:val="00285C3B"/>
    <w:rsid w:val="00285ECA"/>
    <w:rsid w:val="002860A1"/>
    <w:rsid w:val="0028611D"/>
    <w:rsid w:val="00287506"/>
    <w:rsid w:val="002875C0"/>
    <w:rsid w:val="00287E23"/>
    <w:rsid w:val="00287EB4"/>
    <w:rsid w:val="00295DEC"/>
    <w:rsid w:val="00296C8D"/>
    <w:rsid w:val="00297913"/>
    <w:rsid w:val="00297C1A"/>
    <w:rsid w:val="002A153D"/>
    <w:rsid w:val="002A18F8"/>
    <w:rsid w:val="002A310D"/>
    <w:rsid w:val="002A6BEA"/>
    <w:rsid w:val="002A71F5"/>
    <w:rsid w:val="002A7788"/>
    <w:rsid w:val="002A7FCE"/>
    <w:rsid w:val="002B3C4E"/>
    <w:rsid w:val="002B54E1"/>
    <w:rsid w:val="002B6430"/>
    <w:rsid w:val="002B79AC"/>
    <w:rsid w:val="002C0D03"/>
    <w:rsid w:val="002C2055"/>
    <w:rsid w:val="002C43D0"/>
    <w:rsid w:val="002C6373"/>
    <w:rsid w:val="002D1707"/>
    <w:rsid w:val="002D2764"/>
    <w:rsid w:val="002D2C08"/>
    <w:rsid w:val="002D2EBD"/>
    <w:rsid w:val="002D3304"/>
    <w:rsid w:val="002D3DC0"/>
    <w:rsid w:val="002E0349"/>
    <w:rsid w:val="002E0408"/>
    <w:rsid w:val="002E0F9A"/>
    <w:rsid w:val="002E165C"/>
    <w:rsid w:val="002E33AE"/>
    <w:rsid w:val="002E363B"/>
    <w:rsid w:val="002E3D09"/>
    <w:rsid w:val="002E3F2F"/>
    <w:rsid w:val="002E4419"/>
    <w:rsid w:val="002E46EA"/>
    <w:rsid w:val="002E4BA1"/>
    <w:rsid w:val="002E61BE"/>
    <w:rsid w:val="002E7867"/>
    <w:rsid w:val="002E7A4B"/>
    <w:rsid w:val="002E7ACA"/>
    <w:rsid w:val="002F04A2"/>
    <w:rsid w:val="002F0F80"/>
    <w:rsid w:val="002F1964"/>
    <w:rsid w:val="002F1A4D"/>
    <w:rsid w:val="002F2050"/>
    <w:rsid w:val="002F3149"/>
    <w:rsid w:val="002F3611"/>
    <w:rsid w:val="002F6985"/>
    <w:rsid w:val="00300830"/>
    <w:rsid w:val="003012E5"/>
    <w:rsid w:val="00303731"/>
    <w:rsid w:val="00303831"/>
    <w:rsid w:val="00304D41"/>
    <w:rsid w:val="003068E5"/>
    <w:rsid w:val="00307F4D"/>
    <w:rsid w:val="003115F4"/>
    <w:rsid w:val="00311D50"/>
    <w:rsid w:val="00313E62"/>
    <w:rsid w:val="003142B8"/>
    <w:rsid w:val="0031507B"/>
    <w:rsid w:val="003161C6"/>
    <w:rsid w:val="0031719B"/>
    <w:rsid w:val="00317219"/>
    <w:rsid w:val="003175E3"/>
    <w:rsid w:val="003208F7"/>
    <w:rsid w:val="003226F4"/>
    <w:rsid w:val="00322E82"/>
    <w:rsid w:val="00322F38"/>
    <w:rsid w:val="00323835"/>
    <w:rsid w:val="00323B4F"/>
    <w:rsid w:val="0032438B"/>
    <w:rsid w:val="003274C1"/>
    <w:rsid w:val="00327C86"/>
    <w:rsid w:val="003302CA"/>
    <w:rsid w:val="00330B88"/>
    <w:rsid w:val="003330F1"/>
    <w:rsid w:val="003351D5"/>
    <w:rsid w:val="00336CA1"/>
    <w:rsid w:val="003377FF"/>
    <w:rsid w:val="00340499"/>
    <w:rsid w:val="00341136"/>
    <w:rsid w:val="00341672"/>
    <w:rsid w:val="00342E88"/>
    <w:rsid w:val="00343958"/>
    <w:rsid w:val="003441A6"/>
    <w:rsid w:val="00344FE8"/>
    <w:rsid w:val="00346B7B"/>
    <w:rsid w:val="00351252"/>
    <w:rsid w:val="00353CBB"/>
    <w:rsid w:val="003541B1"/>
    <w:rsid w:val="0035467E"/>
    <w:rsid w:val="00355460"/>
    <w:rsid w:val="003565D8"/>
    <w:rsid w:val="00356730"/>
    <w:rsid w:val="00360ADB"/>
    <w:rsid w:val="00361C74"/>
    <w:rsid w:val="00363A66"/>
    <w:rsid w:val="0036540B"/>
    <w:rsid w:val="0036628C"/>
    <w:rsid w:val="00366F23"/>
    <w:rsid w:val="00371284"/>
    <w:rsid w:val="00371941"/>
    <w:rsid w:val="00371B49"/>
    <w:rsid w:val="003745FD"/>
    <w:rsid w:val="00374A14"/>
    <w:rsid w:val="003750D2"/>
    <w:rsid w:val="003801D3"/>
    <w:rsid w:val="00380470"/>
    <w:rsid w:val="003805CB"/>
    <w:rsid w:val="00381BB1"/>
    <w:rsid w:val="00381C47"/>
    <w:rsid w:val="00381DAC"/>
    <w:rsid w:val="00382DFF"/>
    <w:rsid w:val="0038358A"/>
    <w:rsid w:val="003837A5"/>
    <w:rsid w:val="00383EC4"/>
    <w:rsid w:val="0038570A"/>
    <w:rsid w:val="00386F1E"/>
    <w:rsid w:val="00387224"/>
    <w:rsid w:val="003874D7"/>
    <w:rsid w:val="00387521"/>
    <w:rsid w:val="00393A3F"/>
    <w:rsid w:val="003941C1"/>
    <w:rsid w:val="003947ED"/>
    <w:rsid w:val="00395760"/>
    <w:rsid w:val="003A0A7C"/>
    <w:rsid w:val="003A0B06"/>
    <w:rsid w:val="003A3438"/>
    <w:rsid w:val="003A4BB7"/>
    <w:rsid w:val="003A7568"/>
    <w:rsid w:val="003B0F34"/>
    <w:rsid w:val="003B1FD9"/>
    <w:rsid w:val="003B2C9A"/>
    <w:rsid w:val="003B550A"/>
    <w:rsid w:val="003B5742"/>
    <w:rsid w:val="003B587E"/>
    <w:rsid w:val="003B5EA3"/>
    <w:rsid w:val="003B6F10"/>
    <w:rsid w:val="003C05F5"/>
    <w:rsid w:val="003C1B36"/>
    <w:rsid w:val="003C2E31"/>
    <w:rsid w:val="003C33C9"/>
    <w:rsid w:val="003C53B8"/>
    <w:rsid w:val="003C561E"/>
    <w:rsid w:val="003C63D3"/>
    <w:rsid w:val="003C7071"/>
    <w:rsid w:val="003C73B7"/>
    <w:rsid w:val="003C7964"/>
    <w:rsid w:val="003D0B09"/>
    <w:rsid w:val="003D1921"/>
    <w:rsid w:val="003D1BBF"/>
    <w:rsid w:val="003D3497"/>
    <w:rsid w:val="003D44B4"/>
    <w:rsid w:val="003D4B80"/>
    <w:rsid w:val="003D614B"/>
    <w:rsid w:val="003D663C"/>
    <w:rsid w:val="003E154E"/>
    <w:rsid w:val="003E2D03"/>
    <w:rsid w:val="003E2F4B"/>
    <w:rsid w:val="003E4951"/>
    <w:rsid w:val="003E653B"/>
    <w:rsid w:val="003E7486"/>
    <w:rsid w:val="003F2B08"/>
    <w:rsid w:val="003F2B2C"/>
    <w:rsid w:val="003F373A"/>
    <w:rsid w:val="003F5814"/>
    <w:rsid w:val="003F6D84"/>
    <w:rsid w:val="003F7233"/>
    <w:rsid w:val="003F7CAD"/>
    <w:rsid w:val="00400967"/>
    <w:rsid w:val="00400F96"/>
    <w:rsid w:val="0040230A"/>
    <w:rsid w:val="00402446"/>
    <w:rsid w:val="00402C1E"/>
    <w:rsid w:val="00403DBD"/>
    <w:rsid w:val="004044B5"/>
    <w:rsid w:val="00404D02"/>
    <w:rsid w:val="00406877"/>
    <w:rsid w:val="00406C53"/>
    <w:rsid w:val="0041331F"/>
    <w:rsid w:val="00413DA7"/>
    <w:rsid w:val="00414D19"/>
    <w:rsid w:val="00415D3A"/>
    <w:rsid w:val="004166FD"/>
    <w:rsid w:val="004167AA"/>
    <w:rsid w:val="00420795"/>
    <w:rsid w:val="0042151D"/>
    <w:rsid w:val="00423A36"/>
    <w:rsid w:val="00423D2B"/>
    <w:rsid w:val="00424F87"/>
    <w:rsid w:val="004252EE"/>
    <w:rsid w:val="0042540D"/>
    <w:rsid w:val="00427C70"/>
    <w:rsid w:val="00430E39"/>
    <w:rsid w:val="00433F21"/>
    <w:rsid w:val="0043674A"/>
    <w:rsid w:val="00436BDE"/>
    <w:rsid w:val="00436F14"/>
    <w:rsid w:val="00437D30"/>
    <w:rsid w:val="004401BF"/>
    <w:rsid w:val="00441841"/>
    <w:rsid w:val="00442C5C"/>
    <w:rsid w:val="00442C5E"/>
    <w:rsid w:val="00442E72"/>
    <w:rsid w:val="00444A89"/>
    <w:rsid w:val="00444CE0"/>
    <w:rsid w:val="004467B8"/>
    <w:rsid w:val="00446956"/>
    <w:rsid w:val="00447686"/>
    <w:rsid w:val="00447BF4"/>
    <w:rsid w:val="00451157"/>
    <w:rsid w:val="004514BF"/>
    <w:rsid w:val="00452B86"/>
    <w:rsid w:val="00455EA2"/>
    <w:rsid w:val="0045693A"/>
    <w:rsid w:val="00457A89"/>
    <w:rsid w:val="00461E4D"/>
    <w:rsid w:val="00462EAB"/>
    <w:rsid w:val="00463439"/>
    <w:rsid w:val="00464405"/>
    <w:rsid w:val="00464C31"/>
    <w:rsid w:val="00464E3E"/>
    <w:rsid w:val="00465561"/>
    <w:rsid w:val="004657B0"/>
    <w:rsid w:val="004676F9"/>
    <w:rsid w:val="00467D0E"/>
    <w:rsid w:val="00471034"/>
    <w:rsid w:val="004721C9"/>
    <w:rsid w:val="00472E27"/>
    <w:rsid w:val="00473142"/>
    <w:rsid w:val="00474C3F"/>
    <w:rsid w:val="00474DDB"/>
    <w:rsid w:val="00474EA6"/>
    <w:rsid w:val="00476318"/>
    <w:rsid w:val="004809BB"/>
    <w:rsid w:val="00482C63"/>
    <w:rsid w:val="00484FD7"/>
    <w:rsid w:val="00485B7F"/>
    <w:rsid w:val="004872BE"/>
    <w:rsid w:val="00487F44"/>
    <w:rsid w:val="004901EA"/>
    <w:rsid w:val="00490846"/>
    <w:rsid w:val="00491474"/>
    <w:rsid w:val="00492B86"/>
    <w:rsid w:val="00492D46"/>
    <w:rsid w:val="004940F7"/>
    <w:rsid w:val="0049558F"/>
    <w:rsid w:val="00495B6F"/>
    <w:rsid w:val="004966BB"/>
    <w:rsid w:val="004A124C"/>
    <w:rsid w:val="004A1675"/>
    <w:rsid w:val="004A1CAD"/>
    <w:rsid w:val="004A2B09"/>
    <w:rsid w:val="004A4123"/>
    <w:rsid w:val="004A4C28"/>
    <w:rsid w:val="004A50F1"/>
    <w:rsid w:val="004A54F3"/>
    <w:rsid w:val="004A7238"/>
    <w:rsid w:val="004A7484"/>
    <w:rsid w:val="004B122E"/>
    <w:rsid w:val="004B14DC"/>
    <w:rsid w:val="004B1BE3"/>
    <w:rsid w:val="004B30D9"/>
    <w:rsid w:val="004B3833"/>
    <w:rsid w:val="004B3FCF"/>
    <w:rsid w:val="004B5D7B"/>
    <w:rsid w:val="004B6569"/>
    <w:rsid w:val="004C2760"/>
    <w:rsid w:val="004C34BD"/>
    <w:rsid w:val="004C37EC"/>
    <w:rsid w:val="004C42C7"/>
    <w:rsid w:val="004C4E48"/>
    <w:rsid w:val="004C606F"/>
    <w:rsid w:val="004C6D0C"/>
    <w:rsid w:val="004D081C"/>
    <w:rsid w:val="004D099B"/>
    <w:rsid w:val="004D2485"/>
    <w:rsid w:val="004D25AC"/>
    <w:rsid w:val="004D448A"/>
    <w:rsid w:val="004D4823"/>
    <w:rsid w:val="004D4BCD"/>
    <w:rsid w:val="004D69A5"/>
    <w:rsid w:val="004E119F"/>
    <w:rsid w:val="004E5B0F"/>
    <w:rsid w:val="004E6783"/>
    <w:rsid w:val="004E794B"/>
    <w:rsid w:val="004F0C73"/>
    <w:rsid w:val="004F18D0"/>
    <w:rsid w:val="004F1E02"/>
    <w:rsid w:val="004F51DF"/>
    <w:rsid w:val="004F56CD"/>
    <w:rsid w:val="004F616A"/>
    <w:rsid w:val="004F641E"/>
    <w:rsid w:val="00502DF3"/>
    <w:rsid w:val="005047F4"/>
    <w:rsid w:val="00506C6F"/>
    <w:rsid w:val="00506EAC"/>
    <w:rsid w:val="00512589"/>
    <w:rsid w:val="005127B4"/>
    <w:rsid w:val="00513A06"/>
    <w:rsid w:val="00513C0F"/>
    <w:rsid w:val="00515CE4"/>
    <w:rsid w:val="005162B7"/>
    <w:rsid w:val="00516DAC"/>
    <w:rsid w:val="0052032B"/>
    <w:rsid w:val="00520D43"/>
    <w:rsid w:val="00520F8A"/>
    <w:rsid w:val="0052151E"/>
    <w:rsid w:val="00521AA1"/>
    <w:rsid w:val="00523A62"/>
    <w:rsid w:val="00524121"/>
    <w:rsid w:val="0052584A"/>
    <w:rsid w:val="005269CD"/>
    <w:rsid w:val="00526ACF"/>
    <w:rsid w:val="00526DEA"/>
    <w:rsid w:val="005270C8"/>
    <w:rsid w:val="00530C1B"/>
    <w:rsid w:val="005324A5"/>
    <w:rsid w:val="00532BD9"/>
    <w:rsid w:val="00533288"/>
    <w:rsid w:val="00533D80"/>
    <w:rsid w:val="0053409D"/>
    <w:rsid w:val="00535481"/>
    <w:rsid w:val="00536372"/>
    <w:rsid w:val="0054044A"/>
    <w:rsid w:val="00540BA2"/>
    <w:rsid w:val="00542388"/>
    <w:rsid w:val="00543336"/>
    <w:rsid w:val="00544425"/>
    <w:rsid w:val="005444E1"/>
    <w:rsid w:val="005446CA"/>
    <w:rsid w:val="005449D4"/>
    <w:rsid w:val="00544F83"/>
    <w:rsid w:val="005457FD"/>
    <w:rsid w:val="00546686"/>
    <w:rsid w:val="00546A2B"/>
    <w:rsid w:val="005533B1"/>
    <w:rsid w:val="00553824"/>
    <w:rsid w:val="00553C5C"/>
    <w:rsid w:val="00554269"/>
    <w:rsid w:val="00555649"/>
    <w:rsid w:val="0056149B"/>
    <w:rsid w:val="00562321"/>
    <w:rsid w:val="0056269F"/>
    <w:rsid w:val="005632FC"/>
    <w:rsid w:val="0056555B"/>
    <w:rsid w:val="00565A46"/>
    <w:rsid w:val="00567124"/>
    <w:rsid w:val="0057124F"/>
    <w:rsid w:val="00572207"/>
    <w:rsid w:val="00572954"/>
    <w:rsid w:val="005741C4"/>
    <w:rsid w:val="00577C56"/>
    <w:rsid w:val="00580107"/>
    <w:rsid w:val="005808BD"/>
    <w:rsid w:val="005828F9"/>
    <w:rsid w:val="00582DAC"/>
    <w:rsid w:val="005831DC"/>
    <w:rsid w:val="005838B2"/>
    <w:rsid w:val="00583A6A"/>
    <w:rsid w:val="005840BE"/>
    <w:rsid w:val="00591FC8"/>
    <w:rsid w:val="00592816"/>
    <w:rsid w:val="0059298F"/>
    <w:rsid w:val="005930EA"/>
    <w:rsid w:val="00596CAD"/>
    <w:rsid w:val="005A190B"/>
    <w:rsid w:val="005A20C6"/>
    <w:rsid w:val="005A25D6"/>
    <w:rsid w:val="005A2F47"/>
    <w:rsid w:val="005A4C9C"/>
    <w:rsid w:val="005A504A"/>
    <w:rsid w:val="005A59CD"/>
    <w:rsid w:val="005A7049"/>
    <w:rsid w:val="005B0574"/>
    <w:rsid w:val="005B274A"/>
    <w:rsid w:val="005B4445"/>
    <w:rsid w:val="005B45FA"/>
    <w:rsid w:val="005B4AE1"/>
    <w:rsid w:val="005B7D33"/>
    <w:rsid w:val="005C06B1"/>
    <w:rsid w:val="005C1D3F"/>
    <w:rsid w:val="005C3D7E"/>
    <w:rsid w:val="005C3F16"/>
    <w:rsid w:val="005C42DE"/>
    <w:rsid w:val="005C69EF"/>
    <w:rsid w:val="005D0313"/>
    <w:rsid w:val="005D0974"/>
    <w:rsid w:val="005D1225"/>
    <w:rsid w:val="005D1F16"/>
    <w:rsid w:val="005D27A0"/>
    <w:rsid w:val="005D2ADD"/>
    <w:rsid w:val="005D3D1B"/>
    <w:rsid w:val="005D6B53"/>
    <w:rsid w:val="005D7C1E"/>
    <w:rsid w:val="005E090D"/>
    <w:rsid w:val="005E1490"/>
    <w:rsid w:val="005E14DD"/>
    <w:rsid w:val="005E15BB"/>
    <w:rsid w:val="005E1B59"/>
    <w:rsid w:val="005E338F"/>
    <w:rsid w:val="005E376F"/>
    <w:rsid w:val="005E53C7"/>
    <w:rsid w:val="005E613D"/>
    <w:rsid w:val="005E6AF9"/>
    <w:rsid w:val="005F0D6B"/>
    <w:rsid w:val="005F1B5A"/>
    <w:rsid w:val="005F1D79"/>
    <w:rsid w:val="005F3537"/>
    <w:rsid w:val="005F359F"/>
    <w:rsid w:val="005F35EC"/>
    <w:rsid w:val="005F70B3"/>
    <w:rsid w:val="005F7DCB"/>
    <w:rsid w:val="006006B4"/>
    <w:rsid w:val="00600CA5"/>
    <w:rsid w:val="0060203F"/>
    <w:rsid w:val="00602A74"/>
    <w:rsid w:val="00605F2D"/>
    <w:rsid w:val="0060716D"/>
    <w:rsid w:val="00611107"/>
    <w:rsid w:val="006112A8"/>
    <w:rsid w:val="00611F29"/>
    <w:rsid w:val="0061218E"/>
    <w:rsid w:val="00612262"/>
    <w:rsid w:val="00613D02"/>
    <w:rsid w:val="00613ED4"/>
    <w:rsid w:val="00615AE4"/>
    <w:rsid w:val="00615C3F"/>
    <w:rsid w:val="0061759E"/>
    <w:rsid w:val="00620046"/>
    <w:rsid w:val="00620362"/>
    <w:rsid w:val="00624108"/>
    <w:rsid w:val="00624D1B"/>
    <w:rsid w:val="00626579"/>
    <w:rsid w:val="00626BAB"/>
    <w:rsid w:val="00626C3F"/>
    <w:rsid w:val="00630B23"/>
    <w:rsid w:val="00631675"/>
    <w:rsid w:val="00632159"/>
    <w:rsid w:val="00634836"/>
    <w:rsid w:val="0063504D"/>
    <w:rsid w:val="00635F57"/>
    <w:rsid w:val="00637984"/>
    <w:rsid w:val="0064060A"/>
    <w:rsid w:val="00640A6B"/>
    <w:rsid w:val="00641079"/>
    <w:rsid w:val="00641DE7"/>
    <w:rsid w:val="00642959"/>
    <w:rsid w:val="00643111"/>
    <w:rsid w:val="006434DA"/>
    <w:rsid w:val="00644AE1"/>
    <w:rsid w:val="00644EB5"/>
    <w:rsid w:val="00647F27"/>
    <w:rsid w:val="006534DB"/>
    <w:rsid w:val="00654B6B"/>
    <w:rsid w:val="0066003D"/>
    <w:rsid w:val="006603D5"/>
    <w:rsid w:val="00661EE3"/>
    <w:rsid w:val="00663242"/>
    <w:rsid w:val="0066370F"/>
    <w:rsid w:val="00663D8D"/>
    <w:rsid w:val="00663E99"/>
    <w:rsid w:val="00664BBF"/>
    <w:rsid w:val="006670A1"/>
    <w:rsid w:val="006701CF"/>
    <w:rsid w:val="006704CC"/>
    <w:rsid w:val="006708A8"/>
    <w:rsid w:val="00671E59"/>
    <w:rsid w:val="00672F33"/>
    <w:rsid w:val="00674CE5"/>
    <w:rsid w:val="00676A2C"/>
    <w:rsid w:val="00676AFA"/>
    <w:rsid w:val="00680203"/>
    <w:rsid w:val="006815D4"/>
    <w:rsid w:val="0068171C"/>
    <w:rsid w:val="006841EE"/>
    <w:rsid w:val="006847B3"/>
    <w:rsid w:val="006847FC"/>
    <w:rsid w:val="0068600E"/>
    <w:rsid w:val="00686878"/>
    <w:rsid w:val="0068727A"/>
    <w:rsid w:val="006900C3"/>
    <w:rsid w:val="00690237"/>
    <w:rsid w:val="00690E7E"/>
    <w:rsid w:val="00696DA7"/>
    <w:rsid w:val="00696E8E"/>
    <w:rsid w:val="006978CF"/>
    <w:rsid w:val="006978DA"/>
    <w:rsid w:val="006A0667"/>
    <w:rsid w:val="006A0DF3"/>
    <w:rsid w:val="006A1041"/>
    <w:rsid w:val="006A1249"/>
    <w:rsid w:val="006A411D"/>
    <w:rsid w:val="006A468A"/>
    <w:rsid w:val="006A4F02"/>
    <w:rsid w:val="006A57E6"/>
    <w:rsid w:val="006A61B9"/>
    <w:rsid w:val="006B0303"/>
    <w:rsid w:val="006B0BE8"/>
    <w:rsid w:val="006B0FF6"/>
    <w:rsid w:val="006B119D"/>
    <w:rsid w:val="006B1270"/>
    <w:rsid w:val="006B1825"/>
    <w:rsid w:val="006B29D1"/>
    <w:rsid w:val="006B2BF4"/>
    <w:rsid w:val="006B312D"/>
    <w:rsid w:val="006B42BC"/>
    <w:rsid w:val="006B4C4C"/>
    <w:rsid w:val="006B516A"/>
    <w:rsid w:val="006C17F7"/>
    <w:rsid w:val="006C1C43"/>
    <w:rsid w:val="006C23E9"/>
    <w:rsid w:val="006C2414"/>
    <w:rsid w:val="006C2C52"/>
    <w:rsid w:val="006C5BF3"/>
    <w:rsid w:val="006C71B9"/>
    <w:rsid w:val="006C7824"/>
    <w:rsid w:val="006D06DF"/>
    <w:rsid w:val="006D1F37"/>
    <w:rsid w:val="006D207F"/>
    <w:rsid w:val="006D2C0C"/>
    <w:rsid w:val="006D3F54"/>
    <w:rsid w:val="006D4F98"/>
    <w:rsid w:val="006D602A"/>
    <w:rsid w:val="006D6105"/>
    <w:rsid w:val="006D6C32"/>
    <w:rsid w:val="006D6C9E"/>
    <w:rsid w:val="006D79C1"/>
    <w:rsid w:val="006D7C05"/>
    <w:rsid w:val="006D7FE4"/>
    <w:rsid w:val="006E0375"/>
    <w:rsid w:val="006E1F47"/>
    <w:rsid w:val="006E268F"/>
    <w:rsid w:val="006E2864"/>
    <w:rsid w:val="006E29F4"/>
    <w:rsid w:val="006E2AA3"/>
    <w:rsid w:val="006E35E5"/>
    <w:rsid w:val="006E3E2C"/>
    <w:rsid w:val="006E4205"/>
    <w:rsid w:val="006E442F"/>
    <w:rsid w:val="006E47B9"/>
    <w:rsid w:val="006E653E"/>
    <w:rsid w:val="006E657C"/>
    <w:rsid w:val="006E756B"/>
    <w:rsid w:val="006E7D42"/>
    <w:rsid w:val="006F0080"/>
    <w:rsid w:val="006F29F8"/>
    <w:rsid w:val="006F563C"/>
    <w:rsid w:val="006F6103"/>
    <w:rsid w:val="006F662E"/>
    <w:rsid w:val="006F77C7"/>
    <w:rsid w:val="006F7B5B"/>
    <w:rsid w:val="007002E9"/>
    <w:rsid w:val="007006B4"/>
    <w:rsid w:val="00702234"/>
    <w:rsid w:val="00702E06"/>
    <w:rsid w:val="00703F10"/>
    <w:rsid w:val="0070475A"/>
    <w:rsid w:val="00705158"/>
    <w:rsid w:val="007058E1"/>
    <w:rsid w:val="00705A41"/>
    <w:rsid w:val="007060B6"/>
    <w:rsid w:val="00712598"/>
    <w:rsid w:val="007132BA"/>
    <w:rsid w:val="007134C8"/>
    <w:rsid w:val="007154D1"/>
    <w:rsid w:val="00715DA2"/>
    <w:rsid w:val="00716D6C"/>
    <w:rsid w:val="00717628"/>
    <w:rsid w:val="007209A7"/>
    <w:rsid w:val="00720EA3"/>
    <w:rsid w:val="00721E38"/>
    <w:rsid w:val="00725648"/>
    <w:rsid w:val="007258A5"/>
    <w:rsid w:val="00726746"/>
    <w:rsid w:val="00727993"/>
    <w:rsid w:val="007279BC"/>
    <w:rsid w:val="00727B59"/>
    <w:rsid w:val="00727F50"/>
    <w:rsid w:val="007301FD"/>
    <w:rsid w:val="00732680"/>
    <w:rsid w:val="0073449B"/>
    <w:rsid w:val="00735506"/>
    <w:rsid w:val="00735F67"/>
    <w:rsid w:val="00736823"/>
    <w:rsid w:val="007404A4"/>
    <w:rsid w:val="007407EB"/>
    <w:rsid w:val="00740932"/>
    <w:rsid w:val="007429ED"/>
    <w:rsid w:val="00745220"/>
    <w:rsid w:val="007459C8"/>
    <w:rsid w:val="007463C3"/>
    <w:rsid w:val="00746B87"/>
    <w:rsid w:val="00747862"/>
    <w:rsid w:val="00747969"/>
    <w:rsid w:val="00751FC8"/>
    <w:rsid w:val="007528EC"/>
    <w:rsid w:val="007528F5"/>
    <w:rsid w:val="00752A51"/>
    <w:rsid w:val="00752B25"/>
    <w:rsid w:val="00752C5C"/>
    <w:rsid w:val="00753400"/>
    <w:rsid w:val="00755E11"/>
    <w:rsid w:val="00757833"/>
    <w:rsid w:val="007618C4"/>
    <w:rsid w:val="007655DF"/>
    <w:rsid w:val="00767589"/>
    <w:rsid w:val="00770240"/>
    <w:rsid w:val="00770D25"/>
    <w:rsid w:val="00770E34"/>
    <w:rsid w:val="00772CC6"/>
    <w:rsid w:val="00773691"/>
    <w:rsid w:val="00773F43"/>
    <w:rsid w:val="007740D0"/>
    <w:rsid w:val="00781365"/>
    <w:rsid w:val="0078137B"/>
    <w:rsid w:val="007814E2"/>
    <w:rsid w:val="007830A7"/>
    <w:rsid w:val="00783102"/>
    <w:rsid w:val="00783180"/>
    <w:rsid w:val="007836C4"/>
    <w:rsid w:val="00784004"/>
    <w:rsid w:val="0078482E"/>
    <w:rsid w:val="00784A7A"/>
    <w:rsid w:val="007900B3"/>
    <w:rsid w:val="00790DC5"/>
    <w:rsid w:val="00791673"/>
    <w:rsid w:val="00792B07"/>
    <w:rsid w:val="00792C06"/>
    <w:rsid w:val="00794211"/>
    <w:rsid w:val="00797780"/>
    <w:rsid w:val="00797E2F"/>
    <w:rsid w:val="007A2C56"/>
    <w:rsid w:val="007A3BB9"/>
    <w:rsid w:val="007A4842"/>
    <w:rsid w:val="007A4968"/>
    <w:rsid w:val="007A49D1"/>
    <w:rsid w:val="007A50A5"/>
    <w:rsid w:val="007A5D55"/>
    <w:rsid w:val="007A6DB8"/>
    <w:rsid w:val="007A74A3"/>
    <w:rsid w:val="007A7C67"/>
    <w:rsid w:val="007A7F11"/>
    <w:rsid w:val="007B0622"/>
    <w:rsid w:val="007B2506"/>
    <w:rsid w:val="007B39F4"/>
    <w:rsid w:val="007B54A9"/>
    <w:rsid w:val="007B7B8D"/>
    <w:rsid w:val="007C048A"/>
    <w:rsid w:val="007C121F"/>
    <w:rsid w:val="007C2674"/>
    <w:rsid w:val="007C297B"/>
    <w:rsid w:val="007C3B92"/>
    <w:rsid w:val="007C6ABF"/>
    <w:rsid w:val="007C74FF"/>
    <w:rsid w:val="007D0C80"/>
    <w:rsid w:val="007D0CB4"/>
    <w:rsid w:val="007D24D9"/>
    <w:rsid w:val="007D4F05"/>
    <w:rsid w:val="007D5159"/>
    <w:rsid w:val="007D5337"/>
    <w:rsid w:val="007D5A99"/>
    <w:rsid w:val="007D78F8"/>
    <w:rsid w:val="007E169E"/>
    <w:rsid w:val="007E1A73"/>
    <w:rsid w:val="007E1CB6"/>
    <w:rsid w:val="007E1F3D"/>
    <w:rsid w:val="007E1FF6"/>
    <w:rsid w:val="007E54F1"/>
    <w:rsid w:val="007E684C"/>
    <w:rsid w:val="007F036A"/>
    <w:rsid w:val="007F07E1"/>
    <w:rsid w:val="007F1392"/>
    <w:rsid w:val="007F2372"/>
    <w:rsid w:val="007F2E9C"/>
    <w:rsid w:val="007F4A60"/>
    <w:rsid w:val="007F6C9D"/>
    <w:rsid w:val="008021A7"/>
    <w:rsid w:val="0080578E"/>
    <w:rsid w:val="00805E64"/>
    <w:rsid w:val="008070B7"/>
    <w:rsid w:val="0080787F"/>
    <w:rsid w:val="00807F2B"/>
    <w:rsid w:val="00810828"/>
    <w:rsid w:val="00810C74"/>
    <w:rsid w:val="00810E46"/>
    <w:rsid w:val="00811273"/>
    <w:rsid w:val="00812B7E"/>
    <w:rsid w:val="008131C4"/>
    <w:rsid w:val="00813C3F"/>
    <w:rsid w:val="008147CA"/>
    <w:rsid w:val="00814C8B"/>
    <w:rsid w:val="00815F20"/>
    <w:rsid w:val="00816025"/>
    <w:rsid w:val="008176A5"/>
    <w:rsid w:val="00820D5E"/>
    <w:rsid w:val="0082125D"/>
    <w:rsid w:val="008241B4"/>
    <w:rsid w:val="008246C2"/>
    <w:rsid w:val="00824D9F"/>
    <w:rsid w:val="008250DA"/>
    <w:rsid w:val="008306C8"/>
    <w:rsid w:val="00832572"/>
    <w:rsid w:val="00832F83"/>
    <w:rsid w:val="00833CCE"/>
    <w:rsid w:val="008347A2"/>
    <w:rsid w:val="00834B94"/>
    <w:rsid w:val="00835412"/>
    <w:rsid w:val="00835847"/>
    <w:rsid w:val="00835C20"/>
    <w:rsid w:val="008367D5"/>
    <w:rsid w:val="008405D7"/>
    <w:rsid w:val="0084175B"/>
    <w:rsid w:val="00844E61"/>
    <w:rsid w:val="00844E8C"/>
    <w:rsid w:val="008500EB"/>
    <w:rsid w:val="00850B52"/>
    <w:rsid w:val="00850F40"/>
    <w:rsid w:val="00851212"/>
    <w:rsid w:val="00852307"/>
    <w:rsid w:val="008541C6"/>
    <w:rsid w:val="00854981"/>
    <w:rsid w:val="00856335"/>
    <w:rsid w:val="008623FE"/>
    <w:rsid w:val="008625B1"/>
    <w:rsid w:val="00862911"/>
    <w:rsid w:val="008631E5"/>
    <w:rsid w:val="00863CAA"/>
    <w:rsid w:val="00864580"/>
    <w:rsid w:val="00867894"/>
    <w:rsid w:val="00867AD1"/>
    <w:rsid w:val="0087117F"/>
    <w:rsid w:val="00871F54"/>
    <w:rsid w:val="0087204B"/>
    <w:rsid w:val="00872208"/>
    <w:rsid w:val="008723BD"/>
    <w:rsid w:val="00872A6D"/>
    <w:rsid w:val="00873F64"/>
    <w:rsid w:val="0087456B"/>
    <w:rsid w:val="008747D1"/>
    <w:rsid w:val="00874C34"/>
    <w:rsid w:val="00875CDB"/>
    <w:rsid w:val="00886EB4"/>
    <w:rsid w:val="00893532"/>
    <w:rsid w:val="008939BB"/>
    <w:rsid w:val="00896375"/>
    <w:rsid w:val="00896601"/>
    <w:rsid w:val="008A0E96"/>
    <w:rsid w:val="008A2B66"/>
    <w:rsid w:val="008A3E63"/>
    <w:rsid w:val="008A431F"/>
    <w:rsid w:val="008A50B8"/>
    <w:rsid w:val="008A5861"/>
    <w:rsid w:val="008A65D9"/>
    <w:rsid w:val="008A6692"/>
    <w:rsid w:val="008B018F"/>
    <w:rsid w:val="008B2576"/>
    <w:rsid w:val="008B61F2"/>
    <w:rsid w:val="008B650F"/>
    <w:rsid w:val="008B769D"/>
    <w:rsid w:val="008B77D5"/>
    <w:rsid w:val="008B7F98"/>
    <w:rsid w:val="008C026F"/>
    <w:rsid w:val="008C02E5"/>
    <w:rsid w:val="008C3850"/>
    <w:rsid w:val="008C4534"/>
    <w:rsid w:val="008C4642"/>
    <w:rsid w:val="008C6087"/>
    <w:rsid w:val="008D2C08"/>
    <w:rsid w:val="008D2CD1"/>
    <w:rsid w:val="008D351D"/>
    <w:rsid w:val="008D6CA3"/>
    <w:rsid w:val="008D794D"/>
    <w:rsid w:val="008D7FDD"/>
    <w:rsid w:val="008E2042"/>
    <w:rsid w:val="008E2B88"/>
    <w:rsid w:val="008E5AF3"/>
    <w:rsid w:val="008E7652"/>
    <w:rsid w:val="008F0763"/>
    <w:rsid w:val="008F0AFF"/>
    <w:rsid w:val="008F1FF2"/>
    <w:rsid w:val="008F2136"/>
    <w:rsid w:val="008F2DD0"/>
    <w:rsid w:val="008F3E31"/>
    <w:rsid w:val="008F47B4"/>
    <w:rsid w:val="008F6495"/>
    <w:rsid w:val="008F64CD"/>
    <w:rsid w:val="008F64EB"/>
    <w:rsid w:val="00901658"/>
    <w:rsid w:val="009026F8"/>
    <w:rsid w:val="00902746"/>
    <w:rsid w:val="009032DE"/>
    <w:rsid w:val="00903B97"/>
    <w:rsid w:val="00904848"/>
    <w:rsid w:val="009113F8"/>
    <w:rsid w:val="00911819"/>
    <w:rsid w:val="00912179"/>
    <w:rsid w:val="009122A3"/>
    <w:rsid w:val="009129A1"/>
    <w:rsid w:val="00913373"/>
    <w:rsid w:val="009148D5"/>
    <w:rsid w:val="009150DC"/>
    <w:rsid w:val="0091555F"/>
    <w:rsid w:val="00915AC5"/>
    <w:rsid w:val="009166EB"/>
    <w:rsid w:val="00916D90"/>
    <w:rsid w:val="009179EC"/>
    <w:rsid w:val="00917D52"/>
    <w:rsid w:val="00920091"/>
    <w:rsid w:val="0092133A"/>
    <w:rsid w:val="00924E80"/>
    <w:rsid w:val="0092501D"/>
    <w:rsid w:val="00926F71"/>
    <w:rsid w:val="0092720B"/>
    <w:rsid w:val="009274B0"/>
    <w:rsid w:val="0093044B"/>
    <w:rsid w:val="00931B7C"/>
    <w:rsid w:val="009331CA"/>
    <w:rsid w:val="00937BC5"/>
    <w:rsid w:val="00941BE8"/>
    <w:rsid w:val="00943C0A"/>
    <w:rsid w:val="00943E02"/>
    <w:rsid w:val="009449D5"/>
    <w:rsid w:val="0094549E"/>
    <w:rsid w:val="00945E4E"/>
    <w:rsid w:val="00946AD0"/>
    <w:rsid w:val="00951AA0"/>
    <w:rsid w:val="00951ED3"/>
    <w:rsid w:val="00955331"/>
    <w:rsid w:val="00955836"/>
    <w:rsid w:val="0095603C"/>
    <w:rsid w:val="00956337"/>
    <w:rsid w:val="00962536"/>
    <w:rsid w:val="00962AD2"/>
    <w:rsid w:val="00963937"/>
    <w:rsid w:val="00963F97"/>
    <w:rsid w:val="0096489C"/>
    <w:rsid w:val="00965F69"/>
    <w:rsid w:val="00965F87"/>
    <w:rsid w:val="009733D2"/>
    <w:rsid w:val="00973C4D"/>
    <w:rsid w:val="009741C6"/>
    <w:rsid w:val="00974E06"/>
    <w:rsid w:val="00976653"/>
    <w:rsid w:val="009779B3"/>
    <w:rsid w:val="009807A2"/>
    <w:rsid w:val="00982785"/>
    <w:rsid w:val="00982A67"/>
    <w:rsid w:val="009830B6"/>
    <w:rsid w:val="00985C65"/>
    <w:rsid w:val="00990944"/>
    <w:rsid w:val="00992639"/>
    <w:rsid w:val="009937A8"/>
    <w:rsid w:val="00993EE5"/>
    <w:rsid w:val="0099749A"/>
    <w:rsid w:val="009A0498"/>
    <w:rsid w:val="009A1B3B"/>
    <w:rsid w:val="009A3FA4"/>
    <w:rsid w:val="009A4034"/>
    <w:rsid w:val="009A4F10"/>
    <w:rsid w:val="009A5A36"/>
    <w:rsid w:val="009A5D79"/>
    <w:rsid w:val="009A7688"/>
    <w:rsid w:val="009A7FF0"/>
    <w:rsid w:val="009B0811"/>
    <w:rsid w:val="009B0CAA"/>
    <w:rsid w:val="009B1637"/>
    <w:rsid w:val="009B3966"/>
    <w:rsid w:val="009B3AD3"/>
    <w:rsid w:val="009B657F"/>
    <w:rsid w:val="009B6B24"/>
    <w:rsid w:val="009B7360"/>
    <w:rsid w:val="009C0901"/>
    <w:rsid w:val="009C3202"/>
    <w:rsid w:val="009C3621"/>
    <w:rsid w:val="009C377F"/>
    <w:rsid w:val="009C39EE"/>
    <w:rsid w:val="009C5669"/>
    <w:rsid w:val="009C5A57"/>
    <w:rsid w:val="009D004F"/>
    <w:rsid w:val="009D1CE9"/>
    <w:rsid w:val="009D63E7"/>
    <w:rsid w:val="009D64EC"/>
    <w:rsid w:val="009D6908"/>
    <w:rsid w:val="009E2075"/>
    <w:rsid w:val="009E2A19"/>
    <w:rsid w:val="009E2BA6"/>
    <w:rsid w:val="009E4016"/>
    <w:rsid w:val="009E4B74"/>
    <w:rsid w:val="009E4F30"/>
    <w:rsid w:val="009E5951"/>
    <w:rsid w:val="009E6A78"/>
    <w:rsid w:val="009E7F51"/>
    <w:rsid w:val="009F0242"/>
    <w:rsid w:val="009F0A82"/>
    <w:rsid w:val="009F2111"/>
    <w:rsid w:val="009F34CE"/>
    <w:rsid w:val="009F39FD"/>
    <w:rsid w:val="009F3E82"/>
    <w:rsid w:val="009F40E6"/>
    <w:rsid w:val="009F45B1"/>
    <w:rsid w:val="009F56C5"/>
    <w:rsid w:val="009F6E8C"/>
    <w:rsid w:val="009F7503"/>
    <w:rsid w:val="00A00EE1"/>
    <w:rsid w:val="00A01687"/>
    <w:rsid w:val="00A01A1A"/>
    <w:rsid w:val="00A03D88"/>
    <w:rsid w:val="00A041D9"/>
    <w:rsid w:val="00A04DEC"/>
    <w:rsid w:val="00A0517D"/>
    <w:rsid w:val="00A101EF"/>
    <w:rsid w:val="00A1058A"/>
    <w:rsid w:val="00A13553"/>
    <w:rsid w:val="00A14462"/>
    <w:rsid w:val="00A147C4"/>
    <w:rsid w:val="00A204FB"/>
    <w:rsid w:val="00A21D51"/>
    <w:rsid w:val="00A23461"/>
    <w:rsid w:val="00A23AB2"/>
    <w:rsid w:val="00A24B55"/>
    <w:rsid w:val="00A25377"/>
    <w:rsid w:val="00A25D1B"/>
    <w:rsid w:val="00A26619"/>
    <w:rsid w:val="00A2673C"/>
    <w:rsid w:val="00A2788E"/>
    <w:rsid w:val="00A27D55"/>
    <w:rsid w:val="00A32AAF"/>
    <w:rsid w:val="00A3354F"/>
    <w:rsid w:val="00A33AA5"/>
    <w:rsid w:val="00A33CF8"/>
    <w:rsid w:val="00A34657"/>
    <w:rsid w:val="00A36D2B"/>
    <w:rsid w:val="00A37D6C"/>
    <w:rsid w:val="00A37DD3"/>
    <w:rsid w:val="00A43811"/>
    <w:rsid w:val="00A4651F"/>
    <w:rsid w:val="00A46642"/>
    <w:rsid w:val="00A47220"/>
    <w:rsid w:val="00A478A5"/>
    <w:rsid w:val="00A47D4B"/>
    <w:rsid w:val="00A47EA4"/>
    <w:rsid w:val="00A5059F"/>
    <w:rsid w:val="00A53E35"/>
    <w:rsid w:val="00A540AB"/>
    <w:rsid w:val="00A545DA"/>
    <w:rsid w:val="00A54766"/>
    <w:rsid w:val="00A5540C"/>
    <w:rsid w:val="00A55A52"/>
    <w:rsid w:val="00A5648D"/>
    <w:rsid w:val="00A60930"/>
    <w:rsid w:val="00A611F9"/>
    <w:rsid w:val="00A63406"/>
    <w:rsid w:val="00A64D9D"/>
    <w:rsid w:val="00A6697A"/>
    <w:rsid w:val="00A670D9"/>
    <w:rsid w:val="00A67E2B"/>
    <w:rsid w:val="00A70089"/>
    <w:rsid w:val="00A7177C"/>
    <w:rsid w:val="00A725C0"/>
    <w:rsid w:val="00A7438F"/>
    <w:rsid w:val="00A75107"/>
    <w:rsid w:val="00A757F0"/>
    <w:rsid w:val="00A765E9"/>
    <w:rsid w:val="00A76A83"/>
    <w:rsid w:val="00A76E01"/>
    <w:rsid w:val="00A77E66"/>
    <w:rsid w:val="00A81FCE"/>
    <w:rsid w:val="00A83A83"/>
    <w:rsid w:val="00A83C95"/>
    <w:rsid w:val="00A85345"/>
    <w:rsid w:val="00A86DF4"/>
    <w:rsid w:val="00A90348"/>
    <w:rsid w:val="00A90C62"/>
    <w:rsid w:val="00A9492C"/>
    <w:rsid w:val="00A961DF"/>
    <w:rsid w:val="00A97CD6"/>
    <w:rsid w:val="00AA015C"/>
    <w:rsid w:val="00AA1B35"/>
    <w:rsid w:val="00AA2112"/>
    <w:rsid w:val="00AA2272"/>
    <w:rsid w:val="00AA32E4"/>
    <w:rsid w:val="00AA6E94"/>
    <w:rsid w:val="00AB086E"/>
    <w:rsid w:val="00AB12E2"/>
    <w:rsid w:val="00AB1D18"/>
    <w:rsid w:val="00AB1D30"/>
    <w:rsid w:val="00AB2F9D"/>
    <w:rsid w:val="00AB3242"/>
    <w:rsid w:val="00AB3A29"/>
    <w:rsid w:val="00AB570B"/>
    <w:rsid w:val="00AB5AC8"/>
    <w:rsid w:val="00AB6DD3"/>
    <w:rsid w:val="00AB724D"/>
    <w:rsid w:val="00AC1112"/>
    <w:rsid w:val="00AC1255"/>
    <w:rsid w:val="00AC15C7"/>
    <w:rsid w:val="00AC164F"/>
    <w:rsid w:val="00AC1EE4"/>
    <w:rsid w:val="00AC2F9F"/>
    <w:rsid w:val="00AC3F3D"/>
    <w:rsid w:val="00AC3F66"/>
    <w:rsid w:val="00AC50E4"/>
    <w:rsid w:val="00AC5A76"/>
    <w:rsid w:val="00AC791A"/>
    <w:rsid w:val="00AC7AE7"/>
    <w:rsid w:val="00AD1C2B"/>
    <w:rsid w:val="00AD244E"/>
    <w:rsid w:val="00AD5843"/>
    <w:rsid w:val="00AD5C1D"/>
    <w:rsid w:val="00AD695C"/>
    <w:rsid w:val="00AE0638"/>
    <w:rsid w:val="00AE0840"/>
    <w:rsid w:val="00AE084C"/>
    <w:rsid w:val="00AE0F96"/>
    <w:rsid w:val="00AE15B3"/>
    <w:rsid w:val="00AE1705"/>
    <w:rsid w:val="00AE1D81"/>
    <w:rsid w:val="00AE2C14"/>
    <w:rsid w:val="00AE3CF0"/>
    <w:rsid w:val="00AE63E5"/>
    <w:rsid w:val="00AE7BF2"/>
    <w:rsid w:val="00AF06AB"/>
    <w:rsid w:val="00AF1001"/>
    <w:rsid w:val="00AF112C"/>
    <w:rsid w:val="00AF308D"/>
    <w:rsid w:val="00AF6BED"/>
    <w:rsid w:val="00AF6FB1"/>
    <w:rsid w:val="00B02BC4"/>
    <w:rsid w:val="00B04A41"/>
    <w:rsid w:val="00B065EF"/>
    <w:rsid w:val="00B07634"/>
    <w:rsid w:val="00B1129B"/>
    <w:rsid w:val="00B12C34"/>
    <w:rsid w:val="00B13960"/>
    <w:rsid w:val="00B14BE6"/>
    <w:rsid w:val="00B15540"/>
    <w:rsid w:val="00B16FFF"/>
    <w:rsid w:val="00B2063C"/>
    <w:rsid w:val="00B21FBF"/>
    <w:rsid w:val="00B222BD"/>
    <w:rsid w:val="00B2262F"/>
    <w:rsid w:val="00B22D7F"/>
    <w:rsid w:val="00B24129"/>
    <w:rsid w:val="00B256E1"/>
    <w:rsid w:val="00B25A29"/>
    <w:rsid w:val="00B25C41"/>
    <w:rsid w:val="00B261D8"/>
    <w:rsid w:val="00B263C5"/>
    <w:rsid w:val="00B27845"/>
    <w:rsid w:val="00B27D40"/>
    <w:rsid w:val="00B30F63"/>
    <w:rsid w:val="00B312FF"/>
    <w:rsid w:val="00B3482B"/>
    <w:rsid w:val="00B35B26"/>
    <w:rsid w:val="00B3636C"/>
    <w:rsid w:val="00B36763"/>
    <w:rsid w:val="00B40D2F"/>
    <w:rsid w:val="00B42C96"/>
    <w:rsid w:val="00B4324D"/>
    <w:rsid w:val="00B43A79"/>
    <w:rsid w:val="00B462A1"/>
    <w:rsid w:val="00B51112"/>
    <w:rsid w:val="00B51312"/>
    <w:rsid w:val="00B514EB"/>
    <w:rsid w:val="00B514FA"/>
    <w:rsid w:val="00B51C4F"/>
    <w:rsid w:val="00B52B87"/>
    <w:rsid w:val="00B5497B"/>
    <w:rsid w:val="00B55A28"/>
    <w:rsid w:val="00B560A4"/>
    <w:rsid w:val="00B579DF"/>
    <w:rsid w:val="00B610FA"/>
    <w:rsid w:val="00B614BB"/>
    <w:rsid w:val="00B6160D"/>
    <w:rsid w:val="00B62196"/>
    <w:rsid w:val="00B62A8E"/>
    <w:rsid w:val="00B6477B"/>
    <w:rsid w:val="00B65A6B"/>
    <w:rsid w:val="00B666B4"/>
    <w:rsid w:val="00B70EC2"/>
    <w:rsid w:val="00B73242"/>
    <w:rsid w:val="00B76104"/>
    <w:rsid w:val="00B76112"/>
    <w:rsid w:val="00B768AB"/>
    <w:rsid w:val="00B774CC"/>
    <w:rsid w:val="00B77754"/>
    <w:rsid w:val="00B8009B"/>
    <w:rsid w:val="00B8012F"/>
    <w:rsid w:val="00B8060C"/>
    <w:rsid w:val="00B81DBE"/>
    <w:rsid w:val="00B82236"/>
    <w:rsid w:val="00B83186"/>
    <w:rsid w:val="00B835F2"/>
    <w:rsid w:val="00B84349"/>
    <w:rsid w:val="00B86A88"/>
    <w:rsid w:val="00B87210"/>
    <w:rsid w:val="00B9058E"/>
    <w:rsid w:val="00B909C6"/>
    <w:rsid w:val="00B912A0"/>
    <w:rsid w:val="00B918ED"/>
    <w:rsid w:val="00B92522"/>
    <w:rsid w:val="00B928FD"/>
    <w:rsid w:val="00B95720"/>
    <w:rsid w:val="00B95C6B"/>
    <w:rsid w:val="00BA145E"/>
    <w:rsid w:val="00BA2629"/>
    <w:rsid w:val="00BA27BE"/>
    <w:rsid w:val="00BA3B0F"/>
    <w:rsid w:val="00BA4F98"/>
    <w:rsid w:val="00BA534B"/>
    <w:rsid w:val="00BA5F7B"/>
    <w:rsid w:val="00BA64A2"/>
    <w:rsid w:val="00BA75D8"/>
    <w:rsid w:val="00BB01BF"/>
    <w:rsid w:val="00BB15D4"/>
    <w:rsid w:val="00BB2199"/>
    <w:rsid w:val="00BB42F8"/>
    <w:rsid w:val="00BB44F5"/>
    <w:rsid w:val="00BB46AE"/>
    <w:rsid w:val="00BB5A00"/>
    <w:rsid w:val="00BB5AC2"/>
    <w:rsid w:val="00BB6880"/>
    <w:rsid w:val="00BB6947"/>
    <w:rsid w:val="00BB6F11"/>
    <w:rsid w:val="00BC0FA7"/>
    <w:rsid w:val="00BC15D0"/>
    <w:rsid w:val="00BC2C82"/>
    <w:rsid w:val="00BC4288"/>
    <w:rsid w:val="00BD0636"/>
    <w:rsid w:val="00BD4975"/>
    <w:rsid w:val="00BD4B43"/>
    <w:rsid w:val="00BD611E"/>
    <w:rsid w:val="00BD69F9"/>
    <w:rsid w:val="00BD6EBE"/>
    <w:rsid w:val="00BE0B49"/>
    <w:rsid w:val="00BE249D"/>
    <w:rsid w:val="00BE341D"/>
    <w:rsid w:val="00BE3504"/>
    <w:rsid w:val="00BE4AA8"/>
    <w:rsid w:val="00BE4DE9"/>
    <w:rsid w:val="00BE543A"/>
    <w:rsid w:val="00BE6A79"/>
    <w:rsid w:val="00BE783E"/>
    <w:rsid w:val="00BF2130"/>
    <w:rsid w:val="00BF21AB"/>
    <w:rsid w:val="00BF297A"/>
    <w:rsid w:val="00BF3D8F"/>
    <w:rsid w:val="00BF4033"/>
    <w:rsid w:val="00BF45ED"/>
    <w:rsid w:val="00BF70FA"/>
    <w:rsid w:val="00BF76F0"/>
    <w:rsid w:val="00BF771A"/>
    <w:rsid w:val="00C00938"/>
    <w:rsid w:val="00C00E15"/>
    <w:rsid w:val="00C01C27"/>
    <w:rsid w:val="00C02F6A"/>
    <w:rsid w:val="00C06317"/>
    <w:rsid w:val="00C07965"/>
    <w:rsid w:val="00C100D6"/>
    <w:rsid w:val="00C10474"/>
    <w:rsid w:val="00C10CD8"/>
    <w:rsid w:val="00C14EC4"/>
    <w:rsid w:val="00C17729"/>
    <w:rsid w:val="00C177A2"/>
    <w:rsid w:val="00C17ACB"/>
    <w:rsid w:val="00C17DF9"/>
    <w:rsid w:val="00C20CD1"/>
    <w:rsid w:val="00C213E1"/>
    <w:rsid w:val="00C219C1"/>
    <w:rsid w:val="00C22A8D"/>
    <w:rsid w:val="00C23B3A"/>
    <w:rsid w:val="00C23C82"/>
    <w:rsid w:val="00C23EB3"/>
    <w:rsid w:val="00C2574E"/>
    <w:rsid w:val="00C259B5"/>
    <w:rsid w:val="00C26A11"/>
    <w:rsid w:val="00C27D43"/>
    <w:rsid w:val="00C3016C"/>
    <w:rsid w:val="00C33DF1"/>
    <w:rsid w:val="00C345B3"/>
    <w:rsid w:val="00C34A97"/>
    <w:rsid w:val="00C3667C"/>
    <w:rsid w:val="00C3696A"/>
    <w:rsid w:val="00C3702B"/>
    <w:rsid w:val="00C378E6"/>
    <w:rsid w:val="00C439B0"/>
    <w:rsid w:val="00C44874"/>
    <w:rsid w:val="00C50037"/>
    <w:rsid w:val="00C50691"/>
    <w:rsid w:val="00C50EEB"/>
    <w:rsid w:val="00C51D8F"/>
    <w:rsid w:val="00C521EE"/>
    <w:rsid w:val="00C5255F"/>
    <w:rsid w:val="00C543AC"/>
    <w:rsid w:val="00C54694"/>
    <w:rsid w:val="00C56C3A"/>
    <w:rsid w:val="00C56D36"/>
    <w:rsid w:val="00C56D81"/>
    <w:rsid w:val="00C57FFB"/>
    <w:rsid w:val="00C602F5"/>
    <w:rsid w:val="00C61404"/>
    <w:rsid w:val="00C63740"/>
    <w:rsid w:val="00C63A7D"/>
    <w:rsid w:val="00C65B94"/>
    <w:rsid w:val="00C67056"/>
    <w:rsid w:val="00C70819"/>
    <w:rsid w:val="00C71332"/>
    <w:rsid w:val="00C72010"/>
    <w:rsid w:val="00C73242"/>
    <w:rsid w:val="00C73C0C"/>
    <w:rsid w:val="00C74021"/>
    <w:rsid w:val="00C75861"/>
    <w:rsid w:val="00C761AD"/>
    <w:rsid w:val="00C76A66"/>
    <w:rsid w:val="00C775D7"/>
    <w:rsid w:val="00C810BF"/>
    <w:rsid w:val="00C81D89"/>
    <w:rsid w:val="00C84414"/>
    <w:rsid w:val="00C852F9"/>
    <w:rsid w:val="00C85912"/>
    <w:rsid w:val="00C86CFE"/>
    <w:rsid w:val="00C87E8E"/>
    <w:rsid w:val="00C90332"/>
    <w:rsid w:val="00C90A23"/>
    <w:rsid w:val="00C90DEB"/>
    <w:rsid w:val="00C913FA"/>
    <w:rsid w:val="00C9267C"/>
    <w:rsid w:val="00C94D3A"/>
    <w:rsid w:val="00C96183"/>
    <w:rsid w:val="00CA2255"/>
    <w:rsid w:val="00CA3301"/>
    <w:rsid w:val="00CA7F6C"/>
    <w:rsid w:val="00CB2023"/>
    <w:rsid w:val="00CB3D42"/>
    <w:rsid w:val="00CB43D9"/>
    <w:rsid w:val="00CB6510"/>
    <w:rsid w:val="00CB673F"/>
    <w:rsid w:val="00CB70D3"/>
    <w:rsid w:val="00CC2165"/>
    <w:rsid w:val="00CC3CD3"/>
    <w:rsid w:val="00CC46C9"/>
    <w:rsid w:val="00CC494A"/>
    <w:rsid w:val="00CC5353"/>
    <w:rsid w:val="00CC5F0D"/>
    <w:rsid w:val="00CC7C07"/>
    <w:rsid w:val="00CC7C88"/>
    <w:rsid w:val="00CD0019"/>
    <w:rsid w:val="00CD13E2"/>
    <w:rsid w:val="00CD375A"/>
    <w:rsid w:val="00CD3D1A"/>
    <w:rsid w:val="00CD4A9C"/>
    <w:rsid w:val="00CD4E2A"/>
    <w:rsid w:val="00CD4F17"/>
    <w:rsid w:val="00CD5D76"/>
    <w:rsid w:val="00CD71AE"/>
    <w:rsid w:val="00CD7798"/>
    <w:rsid w:val="00CE12FC"/>
    <w:rsid w:val="00CE3442"/>
    <w:rsid w:val="00CE4AFE"/>
    <w:rsid w:val="00CE7D6E"/>
    <w:rsid w:val="00CF1CD9"/>
    <w:rsid w:val="00CF2194"/>
    <w:rsid w:val="00CF4767"/>
    <w:rsid w:val="00CF6808"/>
    <w:rsid w:val="00CF6C27"/>
    <w:rsid w:val="00CF70EE"/>
    <w:rsid w:val="00D005BC"/>
    <w:rsid w:val="00D006C5"/>
    <w:rsid w:val="00D00F1A"/>
    <w:rsid w:val="00D01C36"/>
    <w:rsid w:val="00D02487"/>
    <w:rsid w:val="00D024FB"/>
    <w:rsid w:val="00D03967"/>
    <w:rsid w:val="00D04580"/>
    <w:rsid w:val="00D0799E"/>
    <w:rsid w:val="00D10A57"/>
    <w:rsid w:val="00D1183F"/>
    <w:rsid w:val="00D12DD7"/>
    <w:rsid w:val="00D13DDD"/>
    <w:rsid w:val="00D15C8D"/>
    <w:rsid w:val="00D15D77"/>
    <w:rsid w:val="00D16328"/>
    <w:rsid w:val="00D169F6"/>
    <w:rsid w:val="00D16A8B"/>
    <w:rsid w:val="00D21447"/>
    <w:rsid w:val="00D2253A"/>
    <w:rsid w:val="00D22A82"/>
    <w:rsid w:val="00D2315F"/>
    <w:rsid w:val="00D23FE3"/>
    <w:rsid w:val="00D24F93"/>
    <w:rsid w:val="00D25896"/>
    <w:rsid w:val="00D25DE9"/>
    <w:rsid w:val="00D26900"/>
    <w:rsid w:val="00D26B29"/>
    <w:rsid w:val="00D30EBA"/>
    <w:rsid w:val="00D325EA"/>
    <w:rsid w:val="00D32926"/>
    <w:rsid w:val="00D33EAB"/>
    <w:rsid w:val="00D34008"/>
    <w:rsid w:val="00D36451"/>
    <w:rsid w:val="00D364B5"/>
    <w:rsid w:val="00D40590"/>
    <w:rsid w:val="00D440BA"/>
    <w:rsid w:val="00D45BE0"/>
    <w:rsid w:val="00D51048"/>
    <w:rsid w:val="00D51D18"/>
    <w:rsid w:val="00D527AB"/>
    <w:rsid w:val="00D5288D"/>
    <w:rsid w:val="00D533FD"/>
    <w:rsid w:val="00D53B8E"/>
    <w:rsid w:val="00D56475"/>
    <w:rsid w:val="00D616CD"/>
    <w:rsid w:val="00D6255D"/>
    <w:rsid w:val="00D63791"/>
    <w:rsid w:val="00D64DF4"/>
    <w:rsid w:val="00D66233"/>
    <w:rsid w:val="00D67924"/>
    <w:rsid w:val="00D73517"/>
    <w:rsid w:val="00D74C5C"/>
    <w:rsid w:val="00D770F4"/>
    <w:rsid w:val="00D7756F"/>
    <w:rsid w:val="00D77728"/>
    <w:rsid w:val="00D80797"/>
    <w:rsid w:val="00D81C0D"/>
    <w:rsid w:val="00D824CD"/>
    <w:rsid w:val="00D82AB6"/>
    <w:rsid w:val="00D82D67"/>
    <w:rsid w:val="00D84DBF"/>
    <w:rsid w:val="00D85F43"/>
    <w:rsid w:val="00D865B7"/>
    <w:rsid w:val="00D871D7"/>
    <w:rsid w:val="00D878FC"/>
    <w:rsid w:val="00D87B9C"/>
    <w:rsid w:val="00D909E1"/>
    <w:rsid w:val="00D90BD5"/>
    <w:rsid w:val="00D95385"/>
    <w:rsid w:val="00D976AB"/>
    <w:rsid w:val="00D97B27"/>
    <w:rsid w:val="00DA02D8"/>
    <w:rsid w:val="00DA02DD"/>
    <w:rsid w:val="00DA09F5"/>
    <w:rsid w:val="00DA124C"/>
    <w:rsid w:val="00DA1CAF"/>
    <w:rsid w:val="00DA5808"/>
    <w:rsid w:val="00DB09C7"/>
    <w:rsid w:val="00DB1430"/>
    <w:rsid w:val="00DB15F0"/>
    <w:rsid w:val="00DB1E46"/>
    <w:rsid w:val="00DB1F64"/>
    <w:rsid w:val="00DB3D7C"/>
    <w:rsid w:val="00DB46BC"/>
    <w:rsid w:val="00DB59E8"/>
    <w:rsid w:val="00DB5A1E"/>
    <w:rsid w:val="00DC0F30"/>
    <w:rsid w:val="00DC10D0"/>
    <w:rsid w:val="00DC1915"/>
    <w:rsid w:val="00DC2A53"/>
    <w:rsid w:val="00DC2F82"/>
    <w:rsid w:val="00DC44EF"/>
    <w:rsid w:val="00DC6332"/>
    <w:rsid w:val="00DC63BD"/>
    <w:rsid w:val="00DC6706"/>
    <w:rsid w:val="00DC6AC6"/>
    <w:rsid w:val="00DD1CD5"/>
    <w:rsid w:val="00DD1E52"/>
    <w:rsid w:val="00DD4BE9"/>
    <w:rsid w:val="00DD55B0"/>
    <w:rsid w:val="00DD5B4B"/>
    <w:rsid w:val="00DD5ECE"/>
    <w:rsid w:val="00DD6828"/>
    <w:rsid w:val="00DE09B1"/>
    <w:rsid w:val="00DE1064"/>
    <w:rsid w:val="00DE2A55"/>
    <w:rsid w:val="00DE3D16"/>
    <w:rsid w:val="00DE43FF"/>
    <w:rsid w:val="00DE44AE"/>
    <w:rsid w:val="00DE6CB0"/>
    <w:rsid w:val="00DF038C"/>
    <w:rsid w:val="00DF0D13"/>
    <w:rsid w:val="00DF0E82"/>
    <w:rsid w:val="00DF2D82"/>
    <w:rsid w:val="00DF391C"/>
    <w:rsid w:val="00DF49CB"/>
    <w:rsid w:val="00DF4D33"/>
    <w:rsid w:val="00E00333"/>
    <w:rsid w:val="00E01B5A"/>
    <w:rsid w:val="00E043CC"/>
    <w:rsid w:val="00E04688"/>
    <w:rsid w:val="00E046FB"/>
    <w:rsid w:val="00E05403"/>
    <w:rsid w:val="00E0554A"/>
    <w:rsid w:val="00E058A1"/>
    <w:rsid w:val="00E06259"/>
    <w:rsid w:val="00E06963"/>
    <w:rsid w:val="00E13236"/>
    <w:rsid w:val="00E13406"/>
    <w:rsid w:val="00E134F9"/>
    <w:rsid w:val="00E13906"/>
    <w:rsid w:val="00E15606"/>
    <w:rsid w:val="00E1795B"/>
    <w:rsid w:val="00E201BC"/>
    <w:rsid w:val="00E20891"/>
    <w:rsid w:val="00E221DD"/>
    <w:rsid w:val="00E22C18"/>
    <w:rsid w:val="00E23007"/>
    <w:rsid w:val="00E239E0"/>
    <w:rsid w:val="00E23BA4"/>
    <w:rsid w:val="00E241A3"/>
    <w:rsid w:val="00E25513"/>
    <w:rsid w:val="00E25C67"/>
    <w:rsid w:val="00E26F17"/>
    <w:rsid w:val="00E27CF9"/>
    <w:rsid w:val="00E31416"/>
    <w:rsid w:val="00E31B2E"/>
    <w:rsid w:val="00E320C0"/>
    <w:rsid w:val="00E3278A"/>
    <w:rsid w:val="00E32FE0"/>
    <w:rsid w:val="00E33EF2"/>
    <w:rsid w:val="00E349F4"/>
    <w:rsid w:val="00E418EB"/>
    <w:rsid w:val="00E421FC"/>
    <w:rsid w:val="00E42A7F"/>
    <w:rsid w:val="00E42C44"/>
    <w:rsid w:val="00E43398"/>
    <w:rsid w:val="00E4477E"/>
    <w:rsid w:val="00E44C93"/>
    <w:rsid w:val="00E44E70"/>
    <w:rsid w:val="00E4577A"/>
    <w:rsid w:val="00E46D26"/>
    <w:rsid w:val="00E4768F"/>
    <w:rsid w:val="00E47A9F"/>
    <w:rsid w:val="00E50589"/>
    <w:rsid w:val="00E50A54"/>
    <w:rsid w:val="00E51B0D"/>
    <w:rsid w:val="00E55093"/>
    <w:rsid w:val="00E55628"/>
    <w:rsid w:val="00E559B6"/>
    <w:rsid w:val="00E55DD3"/>
    <w:rsid w:val="00E601EF"/>
    <w:rsid w:val="00E632FC"/>
    <w:rsid w:val="00E6335C"/>
    <w:rsid w:val="00E63B64"/>
    <w:rsid w:val="00E640E3"/>
    <w:rsid w:val="00E653B2"/>
    <w:rsid w:val="00E66F83"/>
    <w:rsid w:val="00E67C87"/>
    <w:rsid w:val="00E70658"/>
    <w:rsid w:val="00E70CA0"/>
    <w:rsid w:val="00E71333"/>
    <w:rsid w:val="00E71E4C"/>
    <w:rsid w:val="00E7367E"/>
    <w:rsid w:val="00E747F8"/>
    <w:rsid w:val="00E768B0"/>
    <w:rsid w:val="00E77A6B"/>
    <w:rsid w:val="00E81D35"/>
    <w:rsid w:val="00E81FA7"/>
    <w:rsid w:val="00E82032"/>
    <w:rsid w:val="00E829B1"/>
    <w:rsid w:val="00E8390E"/>
    <w:rsid w:val="00E86745"/>
    <w:rsid w:val="00E868A6"/>
    <w:rsid w:val="00E870E2"/>
    <w:rsid w:val="00E87192"/>
    <w:rsid w:val="00E87B57"/>
    <w:rsid w:val="00E87DE4"/>
    <w:rsid w:val="00E93A2F"/>
    <w:rsid w:val="00E94379"/>
    <w:rsid w:val="00E959F1"/>
    <w:rsid w:val="00E96268"/>
    <w:rsid w:val="00EA007D"/>
    <w:rsid w:val="00EA129D"/>
    <w:rsid w:val="00EA4146"/>
    <w:rsid w:val="00EA49DC"/>
    <w:rsid w:val="00EB0B0B"/>
    <w:rsid w:val="00EB2C03"/>
    <w:rsid w:val="00EB3C4B"/>
    <w:rsid w:val="00EB51BB"/>
    <w:rsid w:val="00EB5938"/>
    <w:rsid w:val="00EB5E52"/>
    <w:rsid w:val="00EB72B5"/>
    <w:rsid w:val="00EC25E2"/>
    <w:rsid w:val="00EC3910"/>
    <w:rsid w:val="00EC45D9"/>
    <w:rsid w:val="00EC4BEC"/>
    <w:rsid w:val="00EC53A1"/>
    <w:rsid w:val="00EC5668"/>
    <w:rsid w:val="00EC577F"/>
    <w:rsid w:val="00EC6707"/>
    <w:rsid w:val="00ED08A2"/>
    <w:rsid w:val="00ED18DF"/>
    <w:rsid w:val="00ED32AF"/>
    <w:rsid w:val="00ED42EA"/>
    <w:rsid w:val="00ED6979"/>
    <w:rsid w:val="00ED6FDF"/>
    <w:rsid w:val="00ED7E1A"/>
    <w:rsid w:val="00EE15A0"/>
    <w:rsid w:val="00EE2915"/>
    <w:rsid w:val="00EE2EE6"/>
    <w:rsid w:val="00EE354E"/>
    <w:rsid w:val="00EE39AE"/>
    <w:rsid w:val="00EE4D43"/>
    <w:rsid w:val="00EE5550"/>
    <w:rsid w:val="00EE685E"/>
    <w:rsid w:val="00EE6D72"/>
    <w:rsid w:val="00EE7398"/>
    <w:rsid w:val="00EE77FF"/>
    <w:rsid w:val="00EF0184"/>
    <w:rsid w:val="00EF12BC"/>
    <w:rsid w:val="00EF1439"/>
    <w:rsid w:val="00EF24C6"/>
    <w:rsid w:val="00EF629B"/>
    <w:rsid w:val="00EF6C4F"/>
    <w:rsid w:val="00EF6DA9"/>
    <w:rsid w:val="00EF737C"/>
    <w:rsid w:val="00EF7AD5"/>
    <w:rsid w:val="00EF7F11"/>
    <w:rsid w:val="00F02651"/>
    <w:rsid w:val="00F037C2"/>
    <w:rsid w:val="00F03B2F"/>
    <w:rsid w:val="00F04043"/>
    <w:rsid w:val="00F04A2B"/>
    <w:rsid w:val="00F0592E"/>
    <w:rsid w:val="00F0610C"/>
    <w:rsid w:val="00F07A31"/>
    <w:rsid w:val="00F10D47"/>
    <w:rsid w:val="00F118BB"/>
    <w:rsid w:val="00F11945"/>
    <w:rsid w:val="00F12713"/>
    <w:rsid w:val="00F156B0"/>
    <w:rsid w:val="00F159AF"/>
    <w:rsid w:val="00F17A0D"/>
    <w:rsid w:val="00F2048E"/>
    <w:rsid w:val="00F20885"/>
    <w:rsid w:val="00F2299B"/>
    <w:rsid w:val="00F22B79"/>
    <w:rsid w:val="00F23371"/>
    <w:rsid w:val="00F23F5C"/>
    <w:rsid w:val="00F246E2"/>
    <w:rsid w:val="00F25742"/>
    <w:rsid w:val="00F274E3"/>
    <w:rsid w:val="00F279AF"/>
    <w:rsid w:val="00F3031C"/>
    <w:rsid w:val="00F33150"/>
    <w:rsid w:val="00F34477"/>
    <w:rsid w:val="00F3451B"/>
    <w:rsid w:val="00F35327"/>
    <w:rsid w:val="00F3654D"/>
    <w:rsid w:val="00F37195"/>
    <w:rsid w:val="00F373AB"/>
    <w:rsid w:val="00F4064C"/>
    <w:rsid w:val="00F42AAD"/>
    <w:rsid w:val="00F43352"/>
    <w:rsid w:val="00F43A98"/>
    <w:rsid w:val="00F45126"/>
    <w:rsid w:val="00F454F4"/>
    <w:rsid w:val="00F4556E"/>
    <w:rsid w:val="00F472A4"/>
    <w:rsid w:val="00F47AFF"/>
    <w:rsid w:val="00F501D6"/>
    <w:rsid w:val="00F5054B"/>
    <w:rsid w:val="00F52613"/>
    <w:rsid w:val="00F53F73"/>
    <w:rsid w:val="00F541E8"/>
    <w:rsid w:val="00F55FD2"/>
    <w:rsid w:val="00F632D3"/>
    <w:rsid w:val="00F637EB"/>
    <w:rsid w:val="00F638E8"/>
    <w:rsid w:val="00F6714C"/>
    <w:rsid w:val="00F6783C"/>
    <w:rsid w:val="00F67AE8"/>
    <w:rsid w:val="00F67F24"/>
    <w:rsid w:val="00F7105C"/>
    <w:rsid w:val="00F71C5E"/>
    <w:rsid w:val="00F723FF"/>
    <w:rsid w:val="00F7314B"/>
    <w:rsid w:val="00F75795"/>
    <w:rsid w:val="00F77A32"/>
    <w:rsid w:val="00F823D0"/>
    <w:rsid w:val="00F833C4"/>
    <w:rsid w:val="00F844F5"/>
    <w:rsid w:val="00F84F9F"/>
    <w:rsid w:val="00F86314"/>
    <w:rsid w:val="00F86A11"/>
    <w:rsid w:val="00F875DD"/>
    <w:rsid w:val="00F87A2E"/>
    <w:rsid w:val="00F93855"/>
    <w:rsid w:val="00F93E36"/>
    <w:rsid w:val="00F94924"/>
    <w:rsid w:val="00F94BB6"/>
    <w:rsid w:val="00F95279"/>
    <w:rsid w:val="00F959C5"/>
    <w:rsid w:val="00F974E0"/>
    <w:rsid w:val="00F976A6"/>
    <w:rsid w:val="00FA1D89"/>
    <w:rsid w:val="00FA1E1C"/>
    <w:rsid w:val="00FA29ED"/>
    <w:rsid w:val="00FA415F"/>
    <w:rsid w:val="00FA53CA"/>
    <w:rsid w:val="00FA663C"/>
    <w:rsid w:val="00FA72E8"/>
    <w:rsid w:val="00FB0872"/>
    <w:rsid w:val="00FB24E0"/>
    <w:rsid w:val="00FB24E3"/>
    <w:rsid w:val="00FB2978"/>
    <w:rsid w:val="00FB41EB"/>
    <w:rsid w:val="00FB58CF"/>
    <w:rsid w:val="00FB5E5A"/>
    <w:rsid w:val="00FB7FC9"/>
    <w:rsid w:val="00FB7FF7"/>
    <w:rsid w:val="00FC0FA4"/>
    <w:rsid w:val="00FC18CA"/>
    <w:rsid w:val="00FC22E2"/>
    <w:rsid w:val="00FC2346"/>
    <w:rsid w:val="00FC24C1"/>
    <w:rsid w:val="00FC311C"/>
    <w:rsid w:val="00FC4603"/>
    <w:rsid w:val="00FC5597"/>
    <w:rsid w:val="00FD1491"/>
    <w:rsid w:val="00FD151D"/>
    <w:rsid w:val="00FD2D86"/>
    <w:rsid w:val="00FD377C"/>
    <w:rsid w:val="00FD4599"/>
    <w:rsid w:val="00FD503F"/>
    <w:rsid w:val="00FD73A6"/>
    <w:rsid w:val="00FE0725"/>
    <w:rsid w:val="00FE0777"/>
    <w:rsid w:val="00FE093F"/>
    <w:rsid w:val="00FE1F07"/>
    <w:rsid w:val="00FE31F8"/>
    <w:rsid w:val="00FE3B76"/>
    <w:rsid w:val="00FE409D"/>
    <w:rsid w:val="00FE44EF"/>
    <w:rsid w:val="00FE4775"/>
    <w:rsid w:val="00FE4EE9"/>
    <w:rsid w:val="00FE5749"/>
    <w:rsid w:val="00FE7199"/>
    <w:rsid w:val="00FF07EF"/>
    <w:rsid w:val="00FF0C1D"/>
    <w:rsid w:val="00FF2094"/>
    <w:rsid w:val="00FF3AF9"/>
    <w:rsid w:val="00FF58C1"/>
    <w:rsid w:val="00FF611E"/>
    <w:rsid w:val="016C7C2F"/>
    <w:rsid w:val="022357AE"/>
    <w:rsid w:val="048A4A18"/>
    <w:rsid w:val="0491587D"/>
    <w:rsid w:val="0988144A"/>
    <w:rsid w:val="17079A07"/>
    <w:rsid w:val="1A558800"/>
    <w:rsid w:val="20019477"/>
    <w:rsid w:val="2055E5A5"/>
    <w:rsid w:val="23FC6A46"/>
    <w:rsid w:val="293B2F52"/>
    <w:rsid w:val="2A204799"/>
    <w:rsid w:val="2A8D3E4F"/>
    <w:rsid w:val="2A9DF933"/>
    <w:rsid w:val="2B06909B"/>
    <w:rsid w:val="2E8DFB28"/>
    <w:rsid w:val="311F06EB"/>
    <w:rsid w:val="37D9AC56"/>
    <w:rsid w:val="39567B76"/>
    <w:rsid w:val="3EEB27BE"/>
    <w:rsid w:val="3F9B22B2"/>
    <w:rsid w:val="42627E45"/>
    <w:rsid w:val="47E9FC96"/>
    <w:rsid w:val="48A1C6E6"/>
    <w:rsid w:val="4D164BDB"/>
    <w:rsid w:val="4D97512B"/>
    <w:rsid w:val="50F292D5"/>
    <w:rsid w:val="550C479D"/>
    <w:rsid w:val="55672191"/>
    <w:rsid w:val="59D0EBA4"/>
    <w:rsid w:val="5C0702C9"/>
    <w:rsid w:val="5EA0E2C3"/>
    <w:rsid w:val="5F3267C1"/>
    <w:rsid w:val="60268C99"/>
    <w:rsid w:val="61674B5D"/>
    <w:rsid w:val="63990BB5"/>
    <w:rsid w:val="64D537ED"/>
    <w:rsid w:val="698039F7"/>
    <w:rsid w:val="698D84E1"/>
    <w:rsid w:val="6ED0F150"/>
    <w:rsid w:val="7068F95A"/>
    <w:rsid w:val="71EBA15E"/>
    <w:rsid w:val="72D776CB"/>
    <w:rsid w:val="7888E033"/>
    <w:rsid w:val="7B4A5D3F"/>
    <w:rsid w:val="7B7D6D81"/>
    <w:rsid w:val="7D3BDF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0F3F3134-9BA6-476D-881D-A2784482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customStyle="1" w:styleId="Application1">
    <w:name w:val="Application1"/>
    <w:basedOn w:val="Heading1"/>
    <w:next w:val="Normal"/>
    <w:rsid w:val="003A3438"/>
    <w:pPr>
      <w:keepLines w:val="0"/>
      <w:pageBreakBefore/>
      <w:widowControl w:val="0"/>
      <w:numPr>
        <w:numId w:val="29"/>
      </w:numPr>
      <w:spacing w:before="0" w:after="480"/>
    </w:pPr>
    <w:rPr>
      <w:rFonts w:ascii="Arial" w:eastAsia="Times New Roman" w:hAnsi="Arial" w:cs="Times New Roman"/>
      <w:b/>
      <w:caps/>
      <w:color w:val="auto"/>
      <w:kern w:val="28"/>
      <w:sz w:val="28"/>
      <w:szCs w:val="20"/>
    </w:rPr>
  </w:style>
  <w:style w:type="paragraph" w:customStyle="1" w:styleId="Application4">
    <w:name w:val="Application4"/>
    <w:basedOn w:val="Normal"/>
    <w:autoRedefine/>
    <w:rsid w:val="003A3438"/>
    <w:pPr>
      <w:widowControl w:val="0"/>
      <w:tabs>
        <w:tab w:val="right" w:pos="8789"/>
      </w:tabs>
      <w:suppressAutoHyphens/>
      <w:ind w:left="567"/>
      <w:jc w:val="both"/>
    </w:pPr>
    <w:rPr>
      <w:rFonts w:ascii="Arial" w:hAnsi="Arial"/>
      <w:b/>
      <w:spacing w:val="-2"/>
      <w:sz w:val="20"/>
    </w:rPr>
  </w:style>
  <w:style w:type="character" w:customStyle="1" w:styleId="UnresolvedMention2">
    <w:name w:val="Unresolved Mention2"/>
    <w:basedOn w:val="DefaultParagraphFont"/>
    <w:uiPriority w:val="99"/>
    <w:semiHidden/>
    <w:unhideWhenUsed/>
    <w:rsid w:val="003A3438"/>
    <w:rPr>
      <w:color w:val="605E5C"/>
      <w:shd w:val="clear" w:color="auto" w:fill="E1DFDD"/>
    </w:rPr>
  </w:style>
  <w:style w:type="paragraph" w:customStyle="1" w:styleId="Application2">
    <w:name w:val="Application2"/>
    <w:basedOn w:val="Normal"/>
    <w:rsid w:val="003B2C9A"/>
    <w:pPr>
      <w:widowControl w:val="0"/>
      <w:numPr>
        <w:numId w:val="31"/>
      </w:numPr>
      <w:tabs>
        <w:tab w:val="left" w:pos="567"/>
      </w:tabs>
      <w:suppressAutoHyphens/>
      <w:spacing w:after="120"/>
      <w:jc w:val="both"/>
    </w:pPr>
    <w:rPr>
      <w:rFonts w:ascii="Arial" w:hAnsi="Arial"/>
      <w:b/>
      <w:spacing w:val="-2"/>
      <w:sz w:val="22"/>
    </w:rPr>
  </w:style>
  <w:style w:type="paragraph" w:customStyle="1" w:styleId="AddressTR">
    <w:name w:val="AddressTR"/>
    <w:basedOn w:val="Normal"/>
    <w:next w:val="Normal"/>
    <w:rsid w:val="003B2C9A"/>
    <w:pPr>
      <w:spacing w:after="720"/>
      <w:ind w:left="5103"/>
    </w:pPr>
  </w:style>
  <w:style w:type="paragraph" w:customStyle="1" w:styleId="Clause">
    <w:name w:val="Clause"/>
    <w:basedOn w:val="Normal"/>
    <w:autoRedefine/>
    <w:rsid w:val="003B2C9A"/>
    <w:pPr>
      <w:numPr>
        <w:numId w:val="33"/>
      </w:numPr>
    </w:pPr>
    <w:rPr>
      <w:rFonts w:ascii="Arial" w:hAnsi="Arial"/>
      <w:sz w:val="22"/>
    </w:rPr>
  </w:style>
  <w:style w:type="paragraph" w:customStyle="1" w:styleId="liknoteik">
    <w:name w:val="lik_noteik"/>
    <w:basedOn w:val="Normal"/>
    <w:rsid w:val="007C74FF"/>
    <w:pPr>
      <w:spacing w:before="100" w:beforeAutospacing="1" w:after="100" w:afterAutospacing="1"/>
    </w:pPr>
    <w:rPr>
      <w:snapToGrid/>
      <w:szCs w:val="24"/>
      <w:lang w:val="lv-LV" w:eastAsia="lv-LV"/>
    </w:rPr>
  </w:style>
  <w:style w:type="paragraph" w:customStyle="1" w:styleId="likdat">
    <w:name w:val="lik_dat"/>
    <w:basedOn w:val="Normal"/>
    <w:rsid w:val="007C74FF"/>
    <w:pPr>
      <w:spacing w:before="100" w:beforeAutospacing="1" w:after="100" w:afterAutospacing="1"/>
    </w:pPr>
    <w:rPr>
      <w:snapToGrid/>
      <w:szCs w:val="24"/>
      <w:lang w:val="lv-LV" w:eastAsia="lv-LV"/>
    </w:rPr>
  </w:style>
  <w:style w:type="character" w:styleId="UnresolvedMention">
    <w:name w:val="Unresolved Mention"/>
    <w:basedOn w:val="DefaultParagraphFont"/>
    <w:uiPriority w:val="99"/>
    <w:semiHidden/>
    <w:unhideWhenUsed/>
    <w:rsid w:val="00E3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346369880">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635569750">
      <w:bodyDiv w:val="1"/>
      <w:marLeft w:val="0"/>
      <w:marRight w:val="0"/>
      <w:marTop w:val="0"/>
      <w:marBottom w:val="0"/>
      <w:divBdr>
        <w:top w:val="none" w:sz="0" w:space="0" w:color="auto"/>
        <w:left w:val="none" w:sz="0" w:space="0" w:color="auto"/>
        <w:bottom w:val="none" w:sz="0" w:space="0" w:color="auto"/>
        <w:right w:val="none" w:sz="0" w:space="0" w:color="auto"/>
      </w:divBdr>
    </w:div>
    <w:div w:id="765855475">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213466767">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64190016">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sChild>
    </w:div>
    <w:div w:id="1242914364">
      <w:bodyDiv w:val="1"/>
      <w:marLeft w:val="0"/>
      <w:marRight w:val="0"/>
      <w:marTop w:val="0"/>
      <w:marBottom w:val="0"/>
      <w:divBdr>
        <w:top w:val="none" w:sz="0" w:space="0" w:color="auto"/>
        <w:left w:val="none" w:sz="0" w:space="0" w:color="auto"/>
        <w:bottom w:val="none" w:sz="0" w:space="0" w:color="auto"/>
        <w:right w:val="none" w:sz="0" w:space="0" w:color="auto"/>
      </w:divBdr>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652563017">
          <w:marLeft w:val="0"/>
          <w:marRight w:val="0"/>
          <w:marTop w:val="480"/>
          <w:marBottom w:val="240"/>
          <w:divBdr>
            <w:top w:val="none" w:sz="0" w:space="0" w:color="auto"/>
            <w:left w:val="none" w:sz="0" w:space="0" w:color="auto"/>
            <w:bottom w:val="none" w:sz="0" w:space="0" w:color="auto"/>
            <w:right w:val="none" w:sz="0" w:space="0" w:color="auto"/>
          </w:divBdr>
        </w:div>
        <w:div w:id="1073427288">
          <w:marLeft w:val="0"/>
          <w:marRight w:val="0"/>
          <w:marTop w:val="0"/>
          <w:marBottom w:val="567"/>
          <w:divBdr>
            <w:top w:val="none" w:sz="0" w:space="0" w:color="auto"/>
            <w:left w:val="none" w:sz="0" w:space="0" w:color="auto"/>
            <w:bottom w:val="none" w:sz="0" w:space="0" w:color="auto"/>
            <w:right w:val="none" w:sz="0" w:space="0" w:color="auto"/>
          </w:divBdr>
        </w:div>
      </w:divsChild>
    </w:div>
    <w:div w:id="1517695155">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26506">
          <w:marLeft w:val="0"/>
          <w:marRight w:val="0"/>
          <w:marTop w:val="0"/>
          <w:marBottom w:val="0"/>
          <w:divBdr>
            <w:top w:val="none" w:sz="0" w:space="0" w:color="auto"/>
            <w:left w:val="none" w:sz="0" w:space="0" w:color="auto"/>
            <w:bottom w:val="none" w:sz="0" w:space="0" w:color="auto"/>
            <w:right w:val="none" w:sz="0" w:space="0" w:color="auto"/>
          </w:divBdr>
        </w:div>
        <w:div w:id="503328493">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887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f.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ji@sif.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ji@sif.gov.lv" TargetMode="External"/><Relationship Id="rId4" Type="http://schemas.openxmlformats.org/officeDocument/2006/relationships/settings" Target="settings.xml"/><Relationship Id="rId9" Type="http://schemas.openxmlformats.org/officeDocument/2006/relationships/hyperlink" Target="mailto:mediji@sif.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eima.lv/lv/aktualitates/saeimas-zinas/24451-saeimas-nama-diskute-par-sabiedrisko-raidorganizaciju-lomu-demokratiska-sabiedriba"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93A1-8DA6-4F14-A8B0-0EDE17E2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26384</Words>
  <Characters>15040</Characters>
  <Application>Microsoft Office Word</Application>
  <DocSecurity>0</DocSecurity>
  <Lines>125</Lines>
  <Paragraphs>82</Paragraphs>
  <ScaleCrop>false</ScaleCrop>
  <Company>LR Kultūras Ministrija</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reinislasmanis</dc:creator>
  <cp:lastModifiedBy>Elīza Laķe</cp:lastModifiedBy>
  <cp:revision>53</cp:revision>
  <cp:lastPrinted>2020-09-23T10:14:00Z</cp:lastPrinted>
  <dcterms:created xsi:type="dcterms:W3CDTF">2022-01-12T14:11:00Z</dcterms:created>
  <dcterms:modified xsi:type="dcterms:W3CDTF">2022-02-04T10:08:00Z</dcterms:modified>
</cp:coreProperties>
</file>