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46BC" w14:textId="0E842116" w:rsidR="00A23AB2" w:rsidRPr="00122621" w:rsidRDefault="00EE4D43" w:rsidP="00EE4D43">
      <w:pPr>
        <w:tabs>
          <w:tab w:val="center" w:pos="4535"/>
        </w:tabs>
        <w:jc w:val="center"/>
        <w:rPr>
          <w:szCs w:val="24"/>
        </w:rPr>
      </w:pPr>
      <w:r w:rsidRPr="00122621">
        <w:rPr>
          <w:noProof/>
          <w:lang w:eastAsia="lv-LV"/>
        </w:rPr>
        <w:drawing>
          <wp:inline distT="0" distB="0" distL="0" distR="0" wp14:anchorId="291B3168" wp14:editId="1D8E1208">
            <wp:extent cx="3933333" cy="149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933333" cy="1495238"/>
                    </a:xfrm>
                    <a:prstGeom prst="rect">
                      <a:avLst/>
                    </a:prstGeom>
                  </pic:spPr>
                </pic:pic>
              </a:graphicData>
            </a:graphic>
          </wp:inline>
        </w:drawing>
      </w:r>
    </w:p>
    <w:p w14:paraId="0D9A708B" w14:textId="77777777" w:rsidR="00A23AB2" w:rsidRPr="00122621" w:rsidRDefault="00A23AB2" w:rsidP="00A23AB2">
      <w:pPr>
        <w:jc w:val="right"/>
        <w:rPr>
          <w:sz w:val="22"/>
          <w:szCs w:val="22"/>
        </w:rPr>
      </w:pPr>
    </w:p>
    <w:p w14:paraId="27DC1887" w14:textId="3466B1D2" w:rsidR="00A23AB2" w:rsidRPr="00122621" w:rsidRDefault="00EE4D43" w:rsidP="00EE4D43">
      <w:pPr>
        <w:tabs>
          <w:tab w:val="left" w:pos="5880"/>
        </w:tabs>
        <w:rPr>
          <w:sz w:val="22"/>
          <w:szCs w:val="22"/>
        </w:rPr>
      </w:pPr>
      <w:r w:rsidRPr="00122621">
        <w:rPr>
          <w:sz w:val="22"/>
          <w:szCs w:val="22"/>
        </w:rPr>
        <w:tab/>
      </w:r>
    </w:p>
    <w:p w14:paraId="0B0CB407" w14:textId="77777777" w:rsidR="00550F06" w:rsidRPr="008347A2" w:rsidRDefault="00550F06" w:rsidP="00550F06">
      <w:pPr>
        <w:jc w:val="right"/>
        <w:rPr>
          <w:sz w:val="22"/>
          <w:szCs w:val="22"/>
        </w:rPr>
      </w:pPr>
      <w:r w:rsidRPr="008347A2">
        <w:rPr>
          <w:sz w:val="22"/>
          <w:szCs w:val="22"/>
        </w:rPr>
        <w:t>APSTIPRINĀTS</w:t>
      </w:r>
    </w:p>
    <w:p w14:paraId="01631663" w14:textId="77777777" w:rsidR="00550F06" w:rsidRPr="008347A2" w:rsidRDefault="00550F06" w:rsidP="00550F06">
      <w:pPr>
        <w:jc w:val="right"/>
        <w:rPr>
          <w:sz w:val="22"/>
          <w:szCs w:val="22"/>
        </w:rPr>
      </w:pPr>
      <w:r w:rsidRPr="008347A2">
        <w:rPr>
          <w:sz w:val="22"/>
          <w:szCs w:val="22"/>
        </w:rPr>
        <w:t>ar Sabiedrības integrācijas fonda padomes</w:t>
      </w:r>
    </w:p>
    <w:p w14:paraId="515E7D06" w14:textId="72AA0676" w:rsidR="00550F06" w:rsidRPr="008347A2" w:rsidRDefault="00550F06" w:rsidP="00550F06">
      <w:pPr>
        <w:jc w:val="right"/>
        <w:rPr>
          <w:sz w:val="22"/>
          <w:szCs w:val="22"/>
        </w:rPr>
      </w:pPr>
      <w:r w:rsidRPr="008347A2">
        <w:rPr>
          <w:sz w:val="22"/>
          <w:szCs w:val="22"/>
        </w:rPr>
        <w:t>202</w:t>
      </w:r>
      <w:r w:rsidR="0027744E">
        <w:rPr>
          <w:sz w:val="22"/>
          <w:szCs w:val="22"/>
        </w:rPr>
        <w:t>3</w:t>
      </w:r>
      <w:r w:rsidRPr="008347A2">
        <w:rPr>
          <w:sz w:val="22"/>
          <w:szCs w:val="22"/>
        </w:rPr>
        <w:t>.gada</w:t>
      </w:r>
      <w:r w:rsidR="00D901CF">
        <w:rPr>
          <w:sz w:val="22"/>
          <w:szCs w:val="22"/>
        </w:rPr>
        <w:t xml:space="preserve"> </w:t>
      </w:r>
      <w:r w:rsidR="00ED0A81">
        <w:rPr>
          <w:sz w:val="22"/>
          <w:szCs w:val="22"/>
        </w:rPr>
        <w:t>3.februāra</w:t>
      </w:r>
      <w:r w:rsidRPr="008347A2">
        <w:rPr>
          <w:sz w:val="22"/>
          <w:szCs w:val="22"/>
        </w:rPr>
        <w:t xml:space="preserve"> lēmumu</w:t>
      </w:r>
    </w:p>
    <w:p w14:paraId="30EF3DB4" w14:textId="1E7EA3D4" w:rsidR="00550F06" w:rsidRDefault="00550F06" w:rsidP="00550F06">
      <w:pPr>
        <w:jc w:val="right"/>
        <w:rPr>
          <w:sz w:val="22"/>
          <w:szCs w:val="22"/>
        </w:rPr>
      </w:pPr>
      <w:r w:rsidRPr="008347A2">
        <w:rPr>
          <w:sz w:val="22"/>
          <w:szCs w:val="22"/>
        </w:rPr>
        <w:t>(Protokols Nr.</w:t>
      </w:r>
      <w:r w:rsidR="00CC40FB">
        <w:rPr>
          <w:sz w:val="22"/>
          <w:szCs w:val="22"/>
        </w:rPr>
        <w:t>2</w:t>
      </w:r>
      <w:r w:rsidR="00AD63C5">
        <w:rPr>
          <w:sz w:val="22"/>
          <w:szCs w:val="22"/>
        </w:rPr>
        <w:t>, 2.2.</w:t>
      </w:r>
      <w:r w:rsidR="00257253" w:rsidRPr="008E4D4D">
        <w:rPr>
          <w:sz w:val="22"/>
          <w:szCs w:val="22"/>
        </w:rPr>
        <w:t>§</w:t>
      </w:r>
      <w:r w:rsidRPr="008347A2">
        <w:rPr>
          <w:sz w:val="22"/>
          <w:szCs w:val="22"/>
        </w:rPr>
        <w:t>)</w:t>
      </w:r>
    </w:p>
    <w:p w14:paraId="651EDE42" w14:textId="77777777" w:rsidR="00550F06" w:rsidRDefault="00550F06" w:rsidP="00550F06">
      <w:pPr>
        <w:jc w:val="right"/>
        <w:rPr>
          <w:sz w:val="22"/>
          <w:szCs w:val="22"/>
        </w:rPr>
      </w:pPr>
    </w:p>
    <w:p w14:paraId="7E544038" w14:textId="77777777" w:rsidR="00A23AB2" w:rsidRPr="007F5AF5" w:rsidRDefault="00A23AB2" w:rsidP="00245514">
      <w:pPr>
        <w:pStyle w:val="SubTitle2"/>
        <w:spacing w:after="0"/>
        <w:rPr>
          <w:sz w:val="24"/>
          <w:szCs w:val="24"/>
        </w:rPr>
      </w:pPr>
    </w:p>
    <w:p w14:paraId="0130A8BF" w14:textId="77777777" w:rsidR="00A23AB2" w:rsidRPr="00122621" w:rsidRDefault="00A23AB2" w:rsidP="00245514">
      <w:pPr>
        <w:pStyle w:val="Title"/>
        <w:spacing w:after="0"/>
        <w:outlineLvl w:val="0"/>
        <w:rPr>
          <w:bCs/>
          <w:sz w:val="24"/>
          <w:szCs w:val="24"/>
        </w:rPr>
      </w:pPr>
    </w:p>
    <w:p w14:paraId="552B833E" w14:textId="77777777" w:rsidR="00245514" w:rsidRPr="00122621" w:rsidRDefault="00245514" w:rsidP="00245514">
      <w:pPr>
        <w:pStyle w:val="SubTitle1"/>
        <w:spacing w:after="0"/>
        <w:rPr>
          <w:sz w:val="24"/>
          <w:szCs w:val="24"/>
        </w:rPr>
      </w:pPr>
    </w:p>
    <w:p w14:paraId="42C6595D" w14:textId="77777777" w:rsidR="00A23AB2" w:rsidRPr="00122621" w:rsidRDefault="00A23AB2" w:rsidP="00245514">
      <w:pPr>
        <w:pStyle w:val="Title"/>
        <w:spacing w:after="0"/>
        <w:outlineLvl w:val="0"/>
        <w:rPr>
          <w:bCs/>
          <w:sz w:val="24"/>
          <w:szCs w:val="24"/>
        </w:rPr>
      </w:pPr>
    </w:p>
    <w:p w14:paraId="3309D30C" w14:textId="77777777" w:rsidR="00A23AB2" w:rsidRPr="00122621" w:rsidRDefault="00A23AB2" w:rsidP="00A23AB2">
      <w:pPr>
        <w:pStyle w:val="Title"/>
        <w:spacing w:after="0"/>
        <w:outlineLvl w:val="0"/>
        <w:rPr>
          <w:bCs/>
          <w:sz w:val="44"/>
          <w:szCs w:val="44"/>
        </w:rPr>
      </w:pPr>
      <w:r w:rsidRPr="00122621">
        <w:rPr>
          <w:bCs/>
          <w:sz w:val="44"/>
          <w:szCs w:val="44"/>
        </w:rPr>
        <w:t>Latvijas valsts budžeta finansētā programma</w:t>
      </w:r>
    </w:p>
    <w:p w14:paraId="1AF23214" w14:textId="77777777" w:rsidR="00A23AB2" w:rsidRPr="00122621" w:rsidRDefault="00A23AB2" w:rsidP="00245514">
      <w:pPr>
        <w:pStyle w:val="SubTitle2"/>
        <w:spacing w:after="0"/>
        <w:rPr>
          <w:sz w:val="24"/>
          <w:szCs w:val="24"/>
        </w:rPr>
      </w:pPr>
    </w:p>
    <w:p w14:paraId="5877DE04" w14:textId="77777777" w:rsidR="00A23AB2" w:rsidRPr="00122621" w:rsidRDefault="00A23AB2" w:rsidP="00A23AB2">
      <w:pPr>
        <w:pStyle w:val="SubTitle2"/>
        <w:spacing w:after="0"/>
        <w:rPr>
          <w:sz w:val="24"/>
          <w:szCs w:val="24"/>
        </w:rPr>
      </w:pPr>
    </w:p>
    <w:p w14:paraId="098D1480" w14:textId="5B4FB37C" w:rsidR="00A23AB2" w:rsidRPr="00122621" w:rsidRDefault="00C65B94" w:rsidP="00A23AB2">
      <w:pPr>
        <w:jc w:val="center"/>
        <w:rPr>
          <w:b/>
          <w:sz w:val="48"/>
          <w:szCs w:val="48"/>
        </w:rPr>
      </w:pPr>
      <w:r w:rsidRPr="00122621">
        <w:rPr>
          <w:b/>
          <w:sz w:val="48"/>
          <w:szCs w:val="48"/>
        </w:rPr>
        <w:t>“</w:t>
      </w:r>
      <w:r w:rsidR="00EE4D43" w:rsidRPr="00122621">
        <w:rPr>
          <w:b/>
          <w:sz w:val="48"/>
          <w:szCs w:val="48"/>
          <w:lang w:bidi="en-US"/>
        </w:rPr>
        <w:t xml:space="preserve">Atbalsts </w:t>
      </w:r>
      <w:r w:rsidR="00AD4FF1">
        <w:rPr>
          <w:b/>
          <w:sz w:val="48"/>
          <w:szCs w:val="48"/>
          <w:lang w:bidi="en-US"/>
        </w:rPr>
        <w:t xml:space="preserve">nacionāla mēroga </w:t>
      </w:r>
      <w:r w:rsidR="00EE4D43" w:rsidRPr="00122621">
        <w:rPr>
          <w:b/>
          <w:sz w:val="48"/>
          <w:szCs w:val="48"/>
          <w:lang w:bidi="en-US"/>
        </w:rPr>
        <w:t>medijiem sabiedriski nozīmīga satura veidošanai un nacionālās kultūrtelpas stiprināšanai latviešu valodā</w:t>
      </w:r>
      <w:r w:rsidR="00A23AB2" w:rsidRPr="00122621">
        <w:rPr>
          <w:b/>
          <w:sz w:val="48"/>
          <w:szCs w:val="48"/>
        </w:rPr>
        <w:t>”</w:t>
      </w:r>
    </w:p>
    <w:p w14:paraId="04582C33" w14:textId="77777777" w:rsidR="00A23AB2" w:rsidRPr="00122621" w:rsidRDefault="00A23AB2" w:rsidP="00A23AB2">
      <w:pPr>
        <w:pStyle w:val="SubTitle2"/>
        <w:spacing w:after="0"/>
        <w:rPr>
          <w:sz w:val="24"/>
          <w:szCs w:val="24"/>
        </w:rPr>
      </w:pPr>
    </w:p>
    <w:p w14:paraId="45A44EC2" w14:textId="77777777" w:rsidR="00A23AB2" w:rsidRPr="00122621" w:rsidRDefault="00A23AB2" w:rsidP="00A23AB2">
      <w:pPr>
        <w:pStyle w:val="SubTitle2"/>
        <w:spacing w:after="0"/>
        <w:rPr>
          <w:sz w:val="24"/>
          <w:szCs w:val="24"/>
        </w:rPr>
      </w:pPr>
    </w:p>
    <w:p w14:paraId="4B6E4516" w14:textId="77777777" w:rsidR="00A23AB2" w:rsidRPr="00122621" w:rsidRDefault="00A23AB2" w:rsidP="00A23AB2">
      <w:pPr>
        <w:pStyle w:val="SubTitle2"/>
        <w:spacing w:after="0"/>
        <w:rPr>
          <w:sz w:val="24"/>
          <w:szCs w:val="24"/>
        </w:rPr>
      </w:pPr>
    </w:p>
    <w:p w14:paraId="605D4A50" w14:textId="77777777" w:rsidR="00A23AB2" w:rsidRPr="00122621" w:rsidRDefault="00A23AB2" w:rsidP="00A23AB2">
      <w:pPr>
        <w:pStyle w:val="SubTitle2"/>
        <w:spacing w:after="0"/>
        <w:rPr>
          <w:sz w:val="24"/>
          <w:szCs w:val="24"/>
        </w:rPr>
      </w:pPr>
    </w:p>
    <w:p w14:paraId="11E62A8F" w14:textId="767C6D47" w:rsidR="00A23AB2" w:rsidRPr="00122621" w:rsidRDefault="00070F50" w:rsidP="00A23AB2">
      <w:pPr>
        <w:pStyle w:val="Title"/>
        <w:spacing w:after="0"/>
        <w:rPr>
          <w:bCs/>
          <w:sz w:val="40"/>
          <w:szCs w:val="40"/>
        </w:rPr>
      </w:pPr>
      <w:r w:rsidRPr="00122621">
        <w:rPr>
          <w:bCs/>
          <w:sz w:val="40"/>
          <w:szCs w:val="40"/>
        </w:rPr>
        <w:t xml:space="preserve">Atklāta projektu </w:t>
      </w:r>
      <w:r w:rsidR="00976653" w:rsidRPr="00122621">
        <w:rPr>
          <w:bCs/>
          <w:sz w:val="40"/>
          <w:szCs w:val="40"/>
        </w:rPr>
        <w:t>pieteikumu</w:t>
      </w:r>
      <w:r w:rsidRPr="00122621">
        <w:rPr>
          <w:bCs/>
          <w:sz w:val="40"/>
          <w:szCs w:val="40"/>
        </w:rPr>
        <w:t xml:space="preserve"> k</w:t>
      </w:r>
      <w:r w:rsidR="00A23AB2" w:rsidRPr="00122621">
        <w:rPr>
          <w:bCs/>
          <w:sz w:val="40"/>
          <w:szCs w:val="40"/>
        </w:rPr>
        <w:t>onkursa nolikums</w:t>
      </w:r>
    </w:p>
    <w:p w14:paraId="45FB6167" w14:textId="77777777" w:rsidR="00A23AB2" w:rsidRPr="00122621" w:rsidRDefault="00A23AB2" w:rsidP="00A23AB2">
      <w:pPr>
        <w:pStyle w:val="SubTitle1"/>
        <w:spacing w:after="0"/>
        <w:rPr>
          <w:sz w:val="24"/>
          <w:szCs w:val="24"/>
        </w:rPr>
      </w:pPr>
    </w:p>
    <w:p w14:paraId="57D481C3" w14:textId="77777777" w:rsidR="00A23AB2" w:rsidRPr="00122621" w:rsidRDefault="00A23AB2" w:rsidP="00A23AB2">
      <w:pPr>
        <w:pStyle w:val="SubTitle2"/>
        <w:spacing w:after="0"/>
        <w:rPr>
          <w:sz w:val="24"/>
          <w:szCs w:val="24"/>
        </w:rPr>
      </w:pPr>
    </w:p>
    <w:p w14:paraId="0E82EB69" w14:textId="77777777" w:rsidR="00A23AB2" w:rsidRPr="00122621" w:rsidRDefault="00A23AB2" w:rsidP="00A23AB2">
      <w:pPr>
        <w:pStyle w:val="SubTitle2"/>
        <w:spacing w:after="0"/>
        <w:rPr>
          <w:sz w:val="24"/>
          <w:szCs w:val="24"/>
        </w:rPr>
      </w:pPr>
    </w:p>
    <w:p w14:paraId="4F8DDF41" w14:textId="77777777" w:rsidR="00A23AB2" w:rsidRPr="00122621" w:rsidRDefault="00A23AB2" w:rsidP="00A23AB2">
      <w:pPr>
        <w:pStyle w:val="SubTitle2"/>
        <w:spacing w:after="0"/>
        <w:rPr>
          <w:sz w:val="24"/>
          <w:szCs w:val="24"/>
        </w:rPr>
      </w:pPr>
    </w:p>
    <w:p w14:paraId="10BA9EBA" w14:textId="77777777" w:rsidR="00A23AB2" w:rsidRPr="00122621" w:rsidRDefault="00A23AB2" w:rsidP="00A23AB2">
      <w:pPr>
        <w:pStyle w:val="SubTitle2"/>
        <w:spacing w:after="0"/>
        <w:rPr>
          <w:sz w:val="24"/>
          <w:szCs w:val="24"/>
        </w:rPr>
      </w:pPr>
    </w:p>
    <w:p w14:paraId="6267FE70" w14:textId="77777777" w:rsidR="00A23AB2" w:rsidRPr="00122621" w:rsidRDefault="00A23AB2" w:rsidP="00A23AB2">
      <w:pPr>
        <w:pStyle w:val="SubTitle2"/>
        <w:spacing w:after="0"/>
        <w:rPr>
          <w:sz w:val="24"/>
          <w:szCs w:val="24"/>
        </w:rPr>
      </w:pPr>
    </w:p>
    <w:p w14:paraId="4A9909B8" w14:textId="77777777" w:rsidR="00A23AB2" w:rsidRPr="00122621" w:rsidRDefault="00A23AB2" w:rsidP="00A23AB2">
      <w:pPr>
        <w:pStyle w:val="SubTitle2"/>
        <w:spacing w:after="0"/>
        <w:rPr>
          <w:sz w:val="24"/>
          <w:szCs w:val="24"/>
        </w:rPr>
      </w:pPr>
    </w:p>
    <w:p w14:paraId="7A2BE9CC" w14:textId="77777777" w:rsidR="00245514" w:rsidRPr="00122621" w:rsidRDefault="00245514" w:rsidP="00A23AB2">
      <w:pPr>
        <w:pStyle w:val="SubTitle2"/>
        <w:spacing w:after="0"/>
        <w:rPr>
          <w:sz w:val="24"/>
          <w:szCs w:val="24"/>
        </w:rPr>
      </w:pPr>
    </w:p>
    <w:p w14:paraId="01B526FB" w14:textId="77777777" w:rsidR="00245514" w:rsidRPr="00122621" w:rsidRDefault="00245514" w:rsidP="00A23AB2">
      <w:pPr>
        <w:pStyle w:val="SubTitle2"/>
        <w:spacing w:after="0"/>
        <w:rPr>
          <w:sz w:val="24"/>
          <w:szCs w:val="24"/>
        </w:rPr>
      </w:pPr>
    </w:p>
    <w:p w14:paraId="016D2662" w14:textId="6CCEFBB1" w:rsidR="00A23AB2" w:rsidRDefault="00A23AB2" w:rsidP="00245514">
      <w:pPr>
        <w:pStyle w:val="SubTitle2"/>
        <w:spacing w:after="0"/>
        <w:rPr>
          <w:sz w:val="24"/>
          <w:szCs w:val="24"/>
        </w:rPr>
      </w:pPr>
    </w:p>
    <w:p w14:paraId="5B9AA039" w14:textId="56018C56" w:rsidR="008D6ED9" w:rsidRDefault="008D6ED9" w:rsidP="00245514">
      <w:pPr>
        <w:pStyle w:val="SubTitle2"/>
        <w:spacing w:after="0"/>
        <w:rPr>
          <w:sz w:val="24"/>
          <w:szCs w:val="24"/>
        </w:rPr>
      </w:pPr>
    </w:p>
    <w:p w14:paraId="1471B316" w14:textId="68EFFF6C" w:rsidR="008D6ED9" w:rsidRDefault="008D6ED9" w:rsidP="00245514">
      <w:pPr>
        <w:pStyle w:val="SubTitle2"/>
        <w:spacing w:after="0"/>
        <w:rPr>
          <w:sz w:val="24"/>
          <w:szCs w:val="24"/>
        </w:rPr>
      </w:pPr>
    </w:p>
    <w:p w14:paraId="26CDA8E3" w14:textId="77777777" w:rsidR="008D6ED9" w:rsidRDefault="008D6ED9" w:rsidP="00D0447F">
      <w:pPr>
        <w:pStyle w:val="SubTitle2"/>
        <w:spacing w:after="0"/>
        <w:jc w:val="left"/>
        <w:rPr>
          <w:sz w:val="24"/>
          <w:szCs w:val="24"/>
        </w:rPr>
      </w:pPr>
    </w:p>
    <w:p w14:paraId="5968366C" w14:textId="3FAF21A5" w:rsidR="00C2653F" w:rsidRDefault="00A23AB2" w:rsidP="00832F22">
      <w:pPr>
        <w:pStyle w:val="SubTitle2"/>
        <w:spacing w:after="0"/>
        <w:rPr>
          <w:sz w:val="24"/>
          <w:szCs w:val="24"/>
        </w:rPr>
      </w:pPr>
      <w:r w:rsidRPr="00122621">
        <w:rPr>
          <w:sz w:val="24"/>
          <w:szCs w:val="24"/>
        </w:rPr>
        <w:t>20</w:t>
      </w:r>
      <w:r w:rsidR="00244F9D" w:rsidRPr="00122621">
        <w:rPr>
          <w:sz w:val="24"/>
          <w:szCs w:val="24"/>
        </w:rPr>
        <w:t>2</w:t>
      </w:r>
      <w:r w:rsidR="0027744E">
        <w:rPr>
          <w:sz w:val="24"/>
          <w:szCs w:val="24"/>
        </w:rPr>
        <w:t>3</w:t>
      </w:r>
      <w:r w:rsidRPr="00122621">
        <w:rPr>
          <w:sz w:val="24"/>
          <w:szCs w:val="24"/>
        </w:rPr>
        <w:t>.gad</w:t>
      </w:r>
      <w:r w:rsidR="00832F22">
        <w:rPr>
          <w:sz w:val="24"/>
          <w:szCs w:val="24"/>
        </w:rPr>
        <w:t>s</w:t>
      </w:r>
    </w:p>
    <w:p w14:paraId="010BE1FD" w14:textId="77777777" w:rsidR="00D0447F" w:rsidRDefault="00D0447F" w:rsidP="00832F22">
      <w:pPr>
        <w:pStyle w:val="SubTitle2"/>
        <w:spacing w:after="0"/>
        <w:rPr>
          <w:sz w:val="24"/>
          <w:szCs w:val="24"/>
        </w:rPr>
      </w:pPr>
    </w:p>
    <w:p w14:paraId="09BD177A" w14:textId="37EB0980" w:rsidR="001D7B3E" w:rsidRPr="00DE3CED" w:rsidRDefault="00A23AB2" w:rsidP="00D828C1">
      <w:pPr>
        <w:pStyle w:val="SubTitle2"/>
        <w:spacing w:after="0"/>
        <w:rPr>
          <w:sz w:val="24"/>
        </w:rPr>
      </w:pPr>
      <w:r w:rsidRPr="00DE3CED">
        <w:rPr>
          <w:sz w:val="24"/>
        </w:rPr>
        <w:t>Identifikācijas Nr. 20</w:t>
      </w:r>
      <w:r w:rsidR="00244F9D" w:rsidRPr="00DE3CED">
        <w:rPr>
          <w:sz w:val="24"/>
        </w:rPr>
        <w:t>2</w:t>
      </w:r>
      <w:r w:rsidR="0027744E">
        <w:rPr>
          <w:sz w:val="24"/>
        </w:rPr>
        <w:t>3</w:t>
      </w:r>
      <w:r w:rsidRPr="00DE3CED">
        <w:rPr>
          <w:sz w:val="24"/>
        </w:rPr>
        <w:t>.LV/</w:t>
      </w:r>
      <w:r w:rsidR="001119A0">
        <w:rPr>
          <w:sz w:val="24"/>
        </w:rPr>
        <w:t>NMA</w:t>
      </w:r>
    </w:p>
    <w:p w14:paraId="7D453E8A" w14:textId="0C18AAC7" w:rsidR="00245514" w:rsidRPr="00122621" w:rsidRDefault="00287E23" w:rsidP="001020A3">
      <w:pPr>
        <w:pStyle w:val="SubTitle2"/>
        <w:numPr>
          <w:ilvl w:val="0"/>
          <w:numId w:val="3"/>
        </w:numPr>
        <w:spacing w:after="120"/>
        <w:ind w:left="357" w:hanging="357"/>
        <w:rPr>
          <w:sz w:val="24"/>
          <w:szCs w:val="24"/>
        </w:rPr>
      </w:pPr>
      <w:r w:rsidRPr="00122621">
        <w:rPr>
          <w:sz w:val="24"/>
          <w:szCs w:val="24"/>
        </w:rPr>
        <w:lastRenderedPageBreak/>
        <w:t>Vispārīgie jautājumi</w:t>
      </w:r>
    </w:p>
    <w:p w14:paraId="4FC1B4E7" w14:textId="0EBED106" w:rsidR="00014BFB" w:rsidRDefault="008A2B66" w:rsidP="001020A3">
      <w:pPr>
        <w:pStyle w:val="SubTitle2"/>
        <w:numPr>
          <w:ilvl w:val="1"/>
          <w:numId w:val="3"/>
        </w:numPr>
        <w:spacing w:after="0"/>
        <w:ind w:left="567" w:hanging="567"/>
        <w:jc w:val="both"/>
        <w:rPr>
          <w:b w:val="0"/>
          <w:sz w:val="24"/>
          <w:szCs w:val="24"/>
        </w:rPr>
      </w:pPr>
      <w:r w:rsidRPr="00122621">
        <w:rPr>
          <w:b w:val="0"/>
          <w:sz w:val="24"/>
          <w:szCs w:val="24"/>
        </w:rPr>
        <w:t>Latvijas valsts budžeta finansētā</w:t>
      </w:r>
      <w:r w:rsidR="00FC18CA" w:rsidRPr="00122621">
        <w:rPr>
          <w:b w:val="0"/>
          <w:sz w:val="24"/>
          <w:szCs w:val="24"/>
        </w:rPr>
        <w:t>s</w:t>
      </w:r>
      <w:r w:rsidRPr="00122621">
        <w:rPr>
          <w:b w:val="0"/>
          <w:sz w:val="24"/>
          <w:szCs w:val="24"/>
        </w:rPr>
        <w:t xml:space="preserve"> programmas </w:t>
      </w:r>
      <w:r w:rsidR="00C65B94" w:rsidRPr="00122621">
        <w:rPr>
          <w:b w:val="0"/>
          <w:sz w:val="24"/>
          <w:szCs w:val="24"/>
        </w:rPr>
        <w:t>“</w:t>
      </w:r>
      <w:r w:rsidR="00D51D18" w:rsidRPr="00122621">
        <w:rPr>
          <w:b w:val="0"/>
          <w:sz w:val="24"/>
          <w:szCs w:val="24"/>
        </w:rPr>
        <w:t xml:space="preserve">Atbalsts </w:t>
      </w:r>
      <w:r w:rsidR="00C679A7">
        <w:rPr>
          <w:b w:val="0"/>
          <w:sz w:val="24"/>
          <w:szCs w:val="24"/>
        </w:rPr>
        <w:t xml:space="preserve">nacionāla mēroga </w:t>
      </w:r>
      <w:r w:rsidR="00D51D18" w:rsidRPr="00122621">
        <w:rPr>
          <w:b w:val="0"/>
          <w:sz w:val="24"/>
          <w:szCs w:val="24"/>
        </w:rPr>
        <w:t>medijiem sabiedriski nozīmīga satura veidošanai un nacionālās kultūrtelpas stiprināšanai latviešu valodā</w:t>
      </w:r>
      <w:r w:rsidRPr="00122621">
        <w:rPr>
          <w:b w:val="0"/>
          <w:sz w:val="24"/>
          <w:szCs w:val="24"/>
        </w:rPr>
        <w:t xml:space="preserve">” </w:t>
      </w:r>
      <w:r w:rsidR="00F501D6" w:rsidRPr="00122621">
        <w:rPr>
          <w:b w:val="0"/>
          <w:sz w:val="24"/>
          <w:szCs w:val="24"/>
        </w:rPr>
        <w:t xml:space="preserve">(turpmāk – programma) </w:t>
      </w:r>
      <w:r w:rsidRPr="00122621">
        <w:rPr>
          <w:b w:val="0"/>
          <w:sz w:val="24"/>
          <w:szCs w:val="24"/>
        </w:rPr>
        <w:t>atklāta projektu</w:t>
      </w:r>
      <w:r w:rsidR="00FC18CA" w:rsidRPr="00122621">
        <w:rPr>
          <w:b w:val="0"/>
          <w:sz w:val="24"/>
          <w:szCs w:val="24"/>
        </w:rPr>
        <w:t xml:space="preserve"> pieteikum</w:t>
      </w:r>
      <w:r w:rsidRPr="00122621">
        <w:rPr>
          <w:b w:val="0"/>
          <w:sz w:val="24"/>
          <w:szCs w:val="24"/>
        </w:rPr>
        <w:t xml:space="preserve">u konkursa </w:t>
      </w:r>
      <w:r w:rsidR="00FC18CA" w:rsidRPr="00122621">
        <w:rPr>
          <w:b w:val="0"/>
          <w:sz w:val="24"/>
          <w:szCs w:val="24"/>
        </w:rPr>
        <w:t xml:space="preserve">(turpmāk – Konkurss) </w:t>
      </w:r>
      <w:r w:rsidRPr="00122621">
        <w:rPr>
          <w:b w:val="0"/>
          <w:sz w:val="24"/>
          <w:szCs w:val="24"/>
        </w:rPr>
        <w:t>nolikums</w:t>
      </w:r>
      <w:r w:rsidR="00F501D6" w:rsidRPr="00122621">
        <w:rPr>
          <w:b w:val="0"/>
          <w:sz w:val="24"/>
          <w:szCs w:val="24"/>
        </w:rPr>
        <w:t xml:space="preserve"> nosaka</w:t>
      </w:r>
      <w:r w:rsidR="00D871D7" w:rsidRPr="00122621">
        <w:rPr>
          <w:b w:val="0"/>
          <w:sz w:val="24"/>
          <w:szCs w:val="24"/>
        </w:rPr>
        <w:t xml:space="preserve"> Konkur</w:t>
      </w:r>
      <w:r w:rsidR="00D36451" w:rsidRPr="00122621">
        <w:rPr>
          <w:b w:val="0"/>
          <w:sz w:val="24"/>
          <w:szCs w:val="24"/>
        </w:rPr>
        <w:t>sā</w:t>
      </w:r>
      <w:r w:rsidR="00D871D7" w:rsidRPr="00122621">
        <w:rPr>
          <w:b w:val="0"/>
          <w:sz w:val="24"/>
          <w:szCs w:val="24"/>
        </w:rPr>
        <w:t xml:space="preserve"> iesniegto</w:t>
      </w:r>
      <w:r w:rsidR="00F501D6" w:rsidRPr="00122621">
        <w:rPr>
          <w:b w:val="0"/>
          <w:sz w:val="24"/>
          <w:szCs w:val="24"/>
        </w:rPr>
        <w:t xml:space="preserve"> projektu pieteikumu iesniegšanas, vērtēšanas un finansējuma piešķiršanas kārtību</w:t>
      </w:r>
      <w:r w:rsidR="00FC18CA" w:rsidRPr="00122621">
        <w:rPr>
          <w:b w:val="0"/>
          <w:sz w:val="24"/>
          <w:szCs w:val="24"/>
        </w:rPr>
        <w:t>.</w:t>
      </w:r>
    </w:p>
    <w:p w14:paraId="5F7E162E" w14:textId="6356ADD4" w:rsidR="00CE63AB" w:rsidRDefault="0015587B" w:rsidP="00CE63AB">
      <w:pPr>
        <w:pStyle w:val="SubTitle2"/>
        <w:numPr>
          <w:ilvl w:val="1"/>
          <w:numId w:val="3"/>
        </w:numPr>
        <w:spacing w:after="0"/>
        <w:ind w:left="567" w:hanging="567"/>
        <w:jc w:val="both"/>
        <w:rPr>
          <w:b w:val="0"/>
          <w:sz w:val="24"/>
          <w:szCs w:val="24"/>
        </w:rPr>
      </w:pPr>
      <w:r w:rsidRPr="0015587B">
        <w:rPr>
          <w:b w:val="0"/>
          <w:sz w:val="24"/>
          <w:szCs w:val="24"/>
        </w:rPr>
        <w:t>Programmas mērķis ir atbalstīt medijus sabiedriski nozīmīga</w:t>
      </w:r>
      <w:r w:rsidRPr="007F5AF5">
        <w:rPr>
          <w:b w:val="0"/>
          <w:sz w:val="24"/>
          <w:szCs w:val="24"/>
        </w:rPr>
        <w:t xml:space="preserve">, informatīvi izglītojoša </w:t>
      </w:r>
      <w:r w:rsidRPr="0015587B">
        <w:rPr>
          <w:b w:val="0"/>
          <w:sz w:val="24"/>
          <w:szCs w:val="24"/>
        </w:rPr>
        <w:t>satura veidošanā un stiprināt nacionālo kultūrtelpu latviešu valodā, atbalstot nekomerciālas, sabiedriski nozīmīgas žurnālistikas radīšanu medijos, kuras uzdevumi ir stiprināt Satversmē noteiktās vērtības, valstisko apziņu, latvisko kultūrtelpu, kritisko domāšanu, veicināt mediju atbildīgumu un kvalitāti, kā arī sabiedrības saliedētību uz latviešu valodas pamata.</w:t>
      </w:r>
    </w:p>
    <w:p w14:paraId="26CF8A76" w14:textId="7A0CD7AD" w:rsidR="00CE63AB" w:rsidRDefault="00CE63AB" w:rsidP="00CE63AB">
      <w:pPr>
        <w:pStyle w:val="SubTitle2"/>
        <w:numPr>
          <w:ilvl w:val="1"/>
          <w:numId w:val="3"/>
        </w:numPr>
        <w:spacing w:after="0"/>
        <w:ind w:left="567" w:hanging="567"/>
        <w:jc w:val="both"/>
        <w:rPr>
          <w:b w:val="0"/>
          <w:sz w:val="24"/>
          <w:szCs w:val="24"/>
        </w:rPr>
      </w:pPr>
      <w:r w:rsidRPr="00CE63AB">
        <w:rPr>
          <w:b w:val="0"/>
          <w:sz w:val="24"/>
          <w:szCs w:val="24"/>
        </w:rPr>
        <w:t>Konkursa mērķis ir atlasīt projektus, kuru īstenošana sniegs būtisku ieguldījumu programmas mērķa sasniegšanā.</w:t>
      </w:r>
    </w:p>
    <w:p w14:paraId="57553332" w14:textId="21111140" w:rsidR="00CE63AB" w:rsidRPr="00CE63AB" w:rsidRDefault="00CE63AB" w:rsidP="00CE63AB">
      <w:pPr>
        <w:pStyle w:val="SubTitle2"/>
        <w:numPr>
          <w:ilvl w:val="1"/>
          <w:numId w:val="3"/>
        </w:numPr>
        <w:spacing w:after="0"/>
        <w:ind w:left="567" w:hanging="567"/>
        <w:jc w:val="both"/>
        <w:rPr>
          <w:b w:val="0"/>
          <w:sz w:val="24"/>
          <w:szCs w:val="24"/>
        </w:rPr>
      </w:pPr>
      <w:r w:rsidRPr="00CE63AB">
        <w:rPr>
          <w:b w:val="0"/>
          <w:sz w:val="24"/>
          <w:szCs w:val="24"/>
        </w:rPr>
        <w:t>Konkursu organizē Sabiedrības integrācijas fonds (turpmāk – Fonds).</w:t>
      </w:r>
    </w:p>
    <w:p w14:paraId="4B69038F" w14:textId="13254DAB" w:rsidR="00751B39" w:rsidRPr="00751B39" w:rsidRDefault="001563B2" w:rsidP="00751B39">
      <w:pPr>
        <w:pStyle w:val="SubTitle2"/>
        <w:numPr>
          <w:ilvl w:val="1"/>
          <w:numId w:val="3"/>
        </w:numPr>
        <w:spacing w:after="0"/>
        <w:ind w:left="567" w:hanging="567"/>
        <w:jc w:val="both"/>
        <w:rPr>
          <w:b w:val="0"/>
          <w:sz w:val="24"/>
          <w:szCs w:val="24"/>
        </w:rPr>
      </w:pPr>
      <w:r w:rsidRPr="00EE3998">
        <w:rPr>
          <w:b w:val="0"/>
          <w:sz w:val="24"/>
          <w:szCs w:val="24"/>
        </w:rPr>
        <w:t>Konkursa nolikums izstrādāts</w:t>
      </w:r>
      <w:r>
        <w:rPr>
          <w:b w:val="0"/>
          <w:sz w:val="24"/>
          <w:szCs w:val="24"/>
        </w:rPr>
        <w:t xml:space="preserve"> saskaņā ar Ministru kabineta 2012.gada 29.maija noteikumiem Nr.374 “Līdzfinansējuma piešķiršanas, vadības, uzraudzības un kontroles kārtība sabiedrības integrācijas veicināšanai un nevalstiskā sektora attīstības programmu un projektu īstenošanai” </w:t>
      </w:r>
      <w:r w:rsidRPr="00EE3998">
        <w:rPr>
          <w:b w:val="0"/>
          <w:sz w:val="24"/>
          <w:szCs w:val="24"/>
        </w:rPr>
        <w:t xml:space="preserve"> </w:t>
      </w:r>
      <w:r>
        <w:rPr>
          <w:b w:val="0"/>
          <w:sz w:val="24"/>
          <w:szCs w:val="24"/>
        </w:rPr>
        <w:t xml:space="preserve">un </w:t>
      </w:r>
      <w:r w:rsidRPr="00EE3998">
        <w:rPr>
          <w:b w:val="0"/>
          <w:sz w:val="24"/>
          <w:szCs w:val="24"/>
        </w:rPr>
        <w:t>ņemot vērā</w:t>
      </w:r>
      <w:r w:rsidR="002613A3" w:rsidRPr="70B0D751">
        <w:rPr>
          <w:b w:val="0"/>
          <w:sz w:val="24"/>
          <w:szCs w:val="24"/>
          <w:lang w:eastAsia="lv-LV"/>
        </w:rPr>
        <w:t xml:space="preserve"> Ministru kabineta 2016.gada 8.novembra rīkojuma Nr.666 “Par Latvijas mediju politikas pamatnostādņu 2016.–2020.gadam </w:t>
      </w:r>
      <w:bookmarkStart w:id="0" w:name="OLE_LINK3"/>
      <w:r w:rsidR="002613A3" w:rsidRPr="70B0D751">
        <w:rPr>
          <w:b w:val="0"/>
          <w:sz w:val="24"/>
          <w:szCs w:val="24"/>
          <w:lang w:eastAsia="lv-LV"/>
        </w:rPr>
        <w:t xml:space="preserve">īstenošanas plānu” </w:t>
      </w:r>
      <w:bookmarkEnd w:id="0"/>
      <w:r w:rsidR="002613A3" w:rsidRPr="70B0D751">
        <w:rPr>
          <w:b w:val="0"/>
          <w:sz w:val="24"/>
          <w:szCs w:val="24"/>
          <w:lang w:eastAsia="lv-LV"/>
        </w:rPr>
        <w:t>1.1.3.</w:t>
      </w:r>
      <w:r w:rsidR="00E54318">
        <w:rPr>
          <w:b w:val="0"/>
          <w:sz w:val="24"/>
          <w:szCs w:val="24"/>
          <w:lang w:eastAsia="lv-LV"/>
        </w:rPr>
        <w:t xml:space="preserve"> </w:t>
      </w:r>
      <w:r w:rsidR="002613A3" w:rsidRPr="70B0D751">
        <w:rPr>
          <w:b w:val="0"/>
          <w:sz w:val="24"/>
          <w:szCs w:val="24"/>
          <w:lang w:eastAsia="lv-LV"/>
        </w:rPr>
        <w:t xml:space="preserve">punktā </w:t>
      </w:r>
      <w:r w:rsidR="00412E01">
        <w:rPr>
          <w:b w:val="0"/>
          <w:sz w:val="24"/>
          <w:szCs w:val="24"/>
          <w:lang w:eastAsia="lv-LV"/>
        </w:rPr>
        <w:t>“</w:t>
      </w:r>
      <w:r w:rsidR="002613A3" w:rsidRPr="70B0D751">
        <w:rPr>
          <w:b w:val="0"/>
          <w:sz w:val="24"/>
          <w:szCs w:val="24"/>
          <w:lang w:eastAsia="lv-LV"/>
        </w:rPr>
        <w:t>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 izvirzīt</w:t>
      </w:r>
      <w:r w:rsidR="00C76E8E">
        <w:rPr>
          <w:b w:val="0"/>
          <w:sz w:val="24"/>
          <w:szCs w:val="24"/>
          <w:lang w:eastAsia="lv-LV"/>
        </w:rPr>
        <w:t>o</w:t>
      </w:r>
      <w:r w:rsidR="002613A3" w:rsidRPr="70B0D751">
        <w:rPr>
          <w:b w:val="0"/>
          <w:sz w:val="24"/>
          <w:szCs w:val="24"/>
          <w:lang w:eastAsia="lv-LV"/>
        </w:rPr>
        <w:t xml:space="preserve"> uzdevum</w:t>
      </w:r>
      <w:r w:rsidR="00C76E8E">
        <w:rPr>
          <w:b w:val="0"/>
          <w:sz w:val="24"/>
          <w:szCs w:val="24"/>
          <w:lang w:eastAsia="lv-LV"/>
        </w:rPr>
        <w:t>u</w:t>
      </w:r>
      <w:r w:rsidR="00FE2D92" w:rsidRPr="70B0D751">
        <w:rPr>
          <w:b w:val="0"/>
          <w:sz w:val="24"/>
          <w:szCs w:val="24"/>
          <w:lang w:eastAsia="lv-LV"/>
        </w:rPr>
        <w:t>.</w:t>
      </w:r>
    </w:p>
    <w:p w14:paraId="7A942421" w14:textId="62FDB6CD" w:rsidR="00AE5D57" w:rsidRPr="001119A0" w:rsidRDefault="757769AD" w:rsidP="00AE5D57">
      <w:pPr>
        <w:pStyle w:val="SubTitle2"/>
        <w:numPr>
          <w:ilvl w:val="1"/>
          <w:numId w:val="3"/>
        </w:numPr>
        <w:spacing w:after="120"/>
        <w:ind w:left="567" w:hanging="567"/>
        <w:jc w:val="left"/>
        <w:rPr>
          <w:b w:val="0"/>
          <w:sz w:val="24"/>
          <w:szCs w:val="24"/>
        </w:rPr>
      </w:pPr>
      <w:r w:rsidRPr="0066227A">
        <w:rPr>
          <w:b w:val="0"/>
          <w:sz w:val="24"/>
          <w:szCs w:val="24"/>
        </w:rPr>
        <w:t xml:space="preserve">Konkursā pieejamais finansējums ir </w:t>
      </w:r>
      <w:r w:rsidR="00BE5AA4" w:rsidRPr="0066227A">
        <w:rPr>
          <w:sz w:val="24"/>
          <w:szCs w:val="24"/>
        </w:rPr>
        <w:t xml:space="preserve">2 615 977,20 </w:t>
      </w:r>
      <w:r w:rsidRPr="0066227A">
        <w:rPr>
          <w:sz w:val="24"/>
          <w:szCs w:val="24"/>
        </w:rPr>
        <w:t>EUR</w:t>
      </w:r>
      <w:r w:rsidRPr="007F5AF5">
        <w:rPr>
          <w:b w:val="0"/>
          <w:sz w:val="24"/>
          <w:szCs w:val="24"/>
        </w:rPr>
        <w:t>, tai skaitā</w:t>
      </w:r>
      <w:r w:rsidRPr="001119A0">
        <w:rPr>
          <w:b w:val="0"/>
          <w:sz w:val="24"/>
          <w:szCs w:val="24"/>
        </w:rPr>
        <w:t>:</w:t>
      </w:r>
    </w:p>
    <w:p w14:paraId="1F7DDF31" w14:textId="2CE7A818" w:rsidR="00300EF1" w:rsidRPr="001119A0" w:rsidRDefault="00300EF1" w:rsidP="00A03C3D">
      <w:pPr>
        <w:pStyle w:val="SubTitle2"/>
        <w:spacing w:after="0"/>
        <w:ind w:left="567"/>
        <w:jc w:val="both"/>
        <w:rPr>
          <w:b w:val="0"/>
          <w:sz w:val="24"/>
          <w:szCs w:val="24"/>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984"/>
        <w:gridCol w:w="2130"/>
      </w:tblGrid>
      <w:tr w:rsidR="00904BBA" w:rsidRPr="001119A0" w14:paraId="624399B4" w14:textId="77777777" w:rsidTr="00D26B8F">
        <w:trPr>
          <w:trHeight w:val="227"/>
          <w:jc w:val="center"/>
        </w:trPr>
        <w:tc>
          <w:tcPr>
            <w:tcW w:w="4390" w:type="dxa"/>
            <w:shd w:val="clear" w:color="auto" w:fill="auto"/>
            <w:vAlign w:val="center"/>
          </w:tcPr>
          <w:p w14:paraId="79CBC8DC" w14:textId="77777777" w:rsidR="00904BBA" w:rsidRPr="001119A0" w:rsidRDefault="00904BBA" w:rsidP="004429BE">
            <w:pPr>
              <w:spacing w:line="24" w:lineRule="atLeast"/>
              <w:jc w:val="center"/>
              <w:rPr>
                <w:szCs w:val="24"/>
              </w:rPr>
            </w:pPr>
            <w:r w:rsidRPr="001119A0">
              <w:rPr>
                <w:szCs w:val="24"/>
              </w:rPr>
              <w:t>Medija veids</w:t>
            </w:r>
          </w:p>
        </w:tc>
        <w:tc>
          <w:tcPr>
            <w:tcW w:w="1984" w:type="dxa"/>
            <w:shd w:val="clear" w:color="auto" w:fill="auto"/>
          </w:tcPr>
          <w:p w14:paraId="12ABA7D2" w14:textId="1CE52CF2" w:rsidR="00904BBA" w:rsidRPr="001119A0" w:rsidRDefault="00904BBA" w:rsidP="00D26B8F">
            <w:pPr>
              <w:jc w:val="center"/>
              <w:rPr>
                <w:szCs w:val="24"/>
              </w:rPr>
            </w:pPr>
            <w:r w:rsidRPr="001119A0">
              <w:rPr>
                <w:szCs w:val="24"/>
              </w:rPr>
              <w:t>Konkursā pieejamais finansējums, EUR</w:t>
            </w:r>
          </w:p>
        </w:tc>
        <w:tc>
          <w:tcPr>
            <w:tcW w:w="2130" w:type="dxa"/>
            <w:shd w:val="clear" w:color="auto" w:fill="auto"/>
            <w:vAlign w:val="center"/>
          </w:tcPr>
          <w:p w14:paraId="19E58FCB" w14:textId="4E28614F" w:rsidR="00904BBA" w:rsidRPr="001119A0" w:rsidRDefault="00904BBA" w:rsidP="004429BE">
            <w:pPr>
              <w:jc w:val="center"/>
              <w:rPr>
                <w:szCs w:val="24"/>
              </w:rPr>
            </w:pPr>
            <w:r w:rsidRPr="001119A0">
              <w:rPr>
                <w:szCs w:val="24"/>
              </w:rPr>
              <w:t>Maksimāl</w:t>
            </w:r>
            <w:r w:rsidR="00A03C3D" w:rsidRPr="001119A0">
              <w:rPr>
                <w:szCs w:val="24"/>
              </w:rPr>
              <w:t>ais programmas finansējums</w:t>
            </w:r>
            <w:r w:rsidRPr="001119A0">
              <w:rPr>
                <w:szCs w:val="24"/>
              </w:rPr>
              <w:t xml:space="preserve"> vienam projektam,</w:t>
            </w:r>
          </w:p>
          <w:p w14:paraId="16CA1991" w14:textId="77777777" w:rsidR="00904BBA" w:rsidRPr="001119A0" w:rsidRDefault="00904BBA" w:rsidP="004429BE">
            <w:pPr>
              <w:spacing w:line="24" w:lineRule="atLeast"/>
              <w:jc w:val="center"/>
              <w:rPr>
                <w:szCs w:val="24"/>
              </w:rPr>
            </w:pPr>
            <w:r w:rsidRPr="001119A0">
              <w:rPr>
                <w:szCs w:val="24"/>
              </w:rPr>
              <w:t>EUR</w:t>
            </w:r>
          </w:p>
        </w:tc>
      </w:tr>
      <w:tr w:rsidR="007F5AF5" w:rsidRPr="007F5AF5" w14:paraId="4DD49065" w14:textId="77777777" w:rsidTr="00295169">
        <w:trPr>
          <w:trHeight w:val="20"/>
          <w:jc w:val="center"/>
        </w:trPr>
        <w:tc>
          <w:tcPr>
            <w:tcW w:w="4390" w:type="dxa"/>
            <w:shd w:val="clear" w:color="auto" w:fill="auto"/>
          </w:tcPr>
          <w:p w14:paraId="566C79E9" w14:textId="42722109" w:rsidR="00904BBA" w:rsidRPr="007F5AF5" w:rsidRDefault="00904BBA" w:rsidP="004429BE">
            <w:pPr>
              <w:rPr>
                <w:szCs w:val="24"/>
              </w:rPr>
            </w:pPr>
            <w:r w:rsidRPr="007F5AF5">
              <w:rPr>
                <w:szCs w:val="24"/>
              </w:rPr>
              <w:t>Audiovizuālie elektroniskie plašsaziņas līdzekļi</w:t>
            </w:r>
            <w:r w:rsidRPr="007F5AF5">
              <w:rPr>
                <w:rStyle w:val="FootnoteReference"/>
                <w:szCs w:val="24"/>
              </w:rPr>
              <w:footnoteReference w:id="2"/>
            </w:r>
          </w:p>
        </w:tc>
        <w:tc>
          <w:tcPr>
            <w:tcW w:w="1984" w:type="dxa"/>
            <w:shd w:val="clear" w:color="auto" w:fill="auto"/>
            <w:vAlign w:val="center"/>
          </w:tcPr>
          <w:p w14:paraId="057AC570" w14:textId="5463E5D3" w:rsidR="001119A0" w:rsidRPr="0066227A" w:rsidRDefault="00F229F7" w:rsidP="00295169">
            <w:pPr>
              <w:spacing w:line="24" w:lineRule="atLeast"/>
              <w:jc w:val="center"/>
              <w:rPr>
                <w:szCs w:val="24"/>
              </w:rPr>
            </w:pPr>
            <w:r w:rsidRPr="0066227A">
              <w:rPr>
                <w:szCs w:val="24"/>
              </w:rPr>
              <w:t xml:space="preserve">1 170 162,76         </w:t>
            </w:r>
          </w:p>
        </w:tc>
        <w:tc>
          <w:tcPr>
            <w:tcW w:w="2130" w:type="dxa"/>
            <w:shd w:val="clear" w:color="auto" w:fill="auto"/>
            <w:vAlign w:val="center"/>
          </w:tcPr>
          <w:p w14:paraId="1A8DD296" w14:textId="2EAEE780" w:rsidR="00904BBA" w:rsidRPr="007F5AF5" w:rsidRDefault="00E67906" w:rsidP="00295169">
            <w:pPr>
              <w:spacing w:line="24" w:lineRule="atLeast"/>
              <w:jc w:val="center"/>
              <w:rPr>
                <w:szCs w:val="24"/>
              </w:rPr>
            </w:pPr>
            <w:r w:rsidRPr="007F5AF5">
              <w:rPr>
                <w:szCs w:val="24"/>
              </w:rPr>
              <w:t>150 000,00</w:t>
            </w:r>
          </w:p>
        </w:tc>
      </w:tr>
      <w:tr w:rsidR="007F5AF5" w:rsidRPr="007F5AF5" w14:paraId="0DA375A0" w14:textId="77777777" w:rsidTr="00D26B8F">
        <w:trPr>
          <w:trHeight w:val="20"/>
          <w:jc w:val="center"/>
        </w:trPr>
        <w:tc>
          <w:tcPr>
            <w:tcW w:w="4390" w:type="dxa"/>
            <w:shd w:val="clear" w:color="auto" w:fill="auto"/>
          </w:tcPr>
          <w:p w14:paraId="6EB44C9A" w14:textId="051BEEFA" w:rsidR="00904BBA" w:rsidRPr="007F5AF5" w:rsidRDefault="00904BBA" w:rsidP="004429BE">
            <w:pPr>
              <w:spacing w:line="24" w:lineRule="atLeast"/>
              <w:rPr>
                <w:szCs w:val="24"/>
              </w:rPr>
            </w:pPr>
            <w:r w:rsidRPr="007F5AF5">
              <w:rPr>
                <w:szCs w:val="24"/>
              </w:rPr>
              <w:t>Audi</w:t>
            </w:r>
            <w:r w:rsidR="00937158">
              <w:rPr>
                <w:szCs w:val="24"/>
              </w:rPr>
              <w:t>o</w:t>
            </w:r>
            <w:r w:rsidRPr="007F5AF5">
              <w:rPr>
                <w:szCs w:val="24"/>
              </w:rPr>
              <w:t xml:space="preserve"> elektroniskie plašsaziņas līdzekļi</w:t>
            </w:r>
          </w:p>
        </w:tc>
        <w:tc>
          <w:tcPr>
            <w:tcW w:w="1984" w:type="dxa"/>
            <w:shd w:val="clear" w:color="auto" w:fill="auto"/>
          </w:tcPr>
          <w:p w14:paraId="41DE6C3B" w14:textId="24D82689" w:rsidR="001119A0" w:rsidRPr="0066227A" w:rsidRDefault="005061C0" w:rsidP="004429BE">
            <w:pPr>
              <w:spacing w:line="24" w:lineRule="atLeast"/>
              <w:jc w:val="center"/>
              <w:rPr>
                <w:szCs w:val="24"/>
              </w:rPr>
            </w:pPr>
            <w:r w:rsidRPr="0066227A">
              <w:rPr>
                <w:szCs w:val="24"/>
              </w:rPr>
              <w:t xml:space="preserve">545 392,14          </w:t>
            </w:r>
          </w:p>
        </w:tc>
        <w:tc>
          <w:tcPr>
            <w:tcW w:w="2130" w:type="dxa"/>
            <w:shd w:val="clear" w:color="auto" w:fill="auto"/>
            <w:vAlign w:val="center"/>
          </w:tcPr>
          <w:p w14:paraId="15EBAEF4" w14:textId="6606323B" w:rsidR="00904BBA" w:rsidRPr="007F5AF5" w:rsidRDefault="00E67906" w:rsidP="004429BE">
            <w:pPr>
              <w:spacing w:line="24" w:lineRule="atLeast"/>
              <w:jc w:val="center"/>
              <w:rPr>
                <w:szCs w:val="24"/>
              </w:rPr>
            </w:pPr>
            <w:r w:rsidRPr="007F5AF5">
              <w:rPr>
                <w:szCs w:val="24"/>
              </w:rPr>
              <w:t>75 000,00</w:t>
            </w:r>
          </w:p>
        </w:tc>
      </w:tr>
      <w:tr w:rsidR="007F5AF5" w:rsidRPr="007F5AF5" w14:paraId="1A9D4206" w14:textId="77777777" w:rsidTr="00D26B8F">
        <w:trPr>
          <w:trHeight w:val="20"/>
          <w:jc w:val="center"/>
        </w:trPr>
        <w:tc>
          <w:tcPr>
            <w:tcW w:w="4390" w:type="dxa"/>
            <w:shd w:val="clear" w:color="auto" w:fill="auto"/>
          </w:tcPr>
          <w:p w14:paraId="52E42A54" w14:textId="77777777" w:rsidR="00904BBA" w:rsidRPr="007F5AF5" w:rsidRDefault="00904BBA" w:rsidP="004429BE">
            <w:pPr>
              <w:spacing w:line="24" w:lineRule="atLeast"/>
              <w:rPr>
                <w:szCs w:val="24"/>
              </w:rPr>
            </w:pPr>
            <w:r w:rsidRPr="007F5AF5">
              <w:rPr>
                <w:szCs w:val="24"/>
              </w:rPr>
              <w:t>Preses izdevumi</w:t>
            </w:r>
          </w:p>
        </w:tc>
        <w:tc>
          <w:tcPr>
            <w:tcW w:w="1984" w:type="dxa"/>
            <w:shd w:val="clear" w:color="auto" w:fill="auto"/>
          </w:tcPr>
          <w:p w14:paraId="2B38CCA1" w14:textId="4363C1B0" w:rsidR="001119A0" w:rsidRPr="0066227A" w:rsidRDefault="00A56B99" w:rsidP="004429BE">
            <w:pPr>
              <w:spacing w:line="24" w:lineRule="atLeast"/>
              <w:jc w:val="center"/>
              <w:rPr>
                <w:szCs w:val="24"/>
              </w:rPr>
            </w:pPr>
            <w:r w:rsidRPr="0066227A">
              <w:rPr>
                <w:szCs w:val="24"/>
              </w:rPr>
              <w:t xml:space="preserve">630 400,09         </w:t>
            </w:r>
          </w:p>
        </w:tc>
        <w:tc>
          <w:tcPr>
            <w:tcW w:w="2130" w:type="dxa"/>
            <w:shd w:val="clear" w:color="auto" w:fill="auto"/>
            <w:vAlign w:val="center"/>
          </w:tcPr>
          <w:p w14:paraId="1638C2FE" w14:textId="3F80081E" w:rsidR="00904BBA" w:rsidRPr="007F5AF5" w:rsidRDefault="00E67906" w:rsidP="004429BE">
            <w:pPr>
              <w:spacing w:line="24" w:lineRule="atLeast"/>
              <w:jc w:val="center"/>
              <w:rPr>
                <w:szCs w:val="24"/>
              </w:rPr>
            </w:pPr>
            <w:r w:rsidRPr="007F5AF5">
              <w:rPr>
                <w:szCs w:val="24"/>
              </w:rPr>
              <w:t>75 000,00</w:t>
            </w:r>
          </w:p>
        </w:tc>
      </w:tr>
      <w:tr w:rsidR="00904BBA" w:rsidRPr="007F5AF5" w14:paraId="54BB4BE8" w14:textId="77777777" w:rsidTr="00D26B8F">
        <w:trPr>
          <w:trHeight w:val="20"/>
          <w:jc w:val="center"/>
        </w:trPr>
        <w:tc>
          <w:tcPr>
            <w:tcW w:w="4390" w:type="dxa"/>
            <w:shd w:val="clear" w:color="auto" w:fill="auto"/>
            <w:vAlign w:val="center"/>
          </w:tcPr>
          <w:p w14:paraId="1DFA990D" w14:textId="77777777" w:rsidR="00904BBA" w:rsidRPr="007F5AF5" w:rsidRDefault="00904BBA" w:rsidP="004429BE">
            <w:pPr>
              <w:spacing w:line="24" w:lineRule="atLeast"/>
              <w:rPr>
                <w:szCs w:val="24"/>
              </w:rPr>
            </w:pPr>
            <w:r w:rsidRPr="007F5AF5">
              <w:rPr>
                <w:szCs w:val="24"/>
              </w:rPr>
              <w:t>Interneta vietnes</w:t>
            </w:r>
          </w:p>
        </w:tc>
        <w:tc>
          <w:tcPr>
            <w:tcW w:w="1984" w:type="dxa"/>
            <w:shd w:val="clear" w:color="auto" w:fill="auto"/>
          </w:tcPr>
          <w:p w14:paraId="056596E0" w14:textId="4354BE34" w:rsidR="001119A0" w:rsidRPr="0066227A" w:rsidRDefault="00003161" w:rsidP="004429BE">
            <w:pPr>
              <w:spacing w:line="24" w:lineRule="atLeast"/>
              <w:jc w:val="center"/>
              <w:rPr>
                <w:szCs w:val="24"/>
              </w:rPr>
            </w:pPr>
            <w:r w:rsidRPr="0066227A">
              <w:rPr>
                <w:szCs w:val="24"/>
              </w:rPr>
              <w:t xml:space="preserve">270 022,20        </w:t>
            </w:r>
          </w:p>
        </w:tc>
        <w:tc>
          <w:tcPr>
            <w:tcW w:w="2130" w:type="dxa"/>
            <w:shd w:val="clear" w:color="auto" w:fill="auto"/>
            <w:vAlign w:val="center"/>
          </w:tcPr>
          <w:p w14:paraId="31CE5C65" w14:textId="1A7DCFDE" w:rsidR="00904BBA" w:rsidRPr="007F5AF5" w:rsidRDefault="00E67906" w:rsidP="004429BE">
            <w:pPr>
              <w:spacing w:line="24" w:lineRule="atLeast"/>
              <w:jc w:val="center"/>
              <w:rPr>
                <w:szCs w:val="24"/>
              </w:rPr>
            </w:pPr>
            <w:r w:rsidRPr="007F5AF5">
              <w:rPr>
                <w:szCs w:val="24"/>
              </w:rPr>
              <w:t>50 000,00</w:t>
            </w:r>
          </w:p>
        </w:tc>
      </w:tr>
    </w:tbl>
    <w:p w14:paraId="0E7D58FE" w14:textId="77777777" w:rsidR="00300EF1" w:rsidRPr="007F5AF5" w:rsidRDefault="00300EF1" w:rsidP="00D26B8F">
      <w:pPr>
        <w:pStyle w:val="SubTitle2"/>
        <w:spacing w:after="0"/>
        <w:jc w:val="both"/>
        <w:rPr>
          <w:b w:val="0"/>
          <w:bCs/>
          <w:sz w:val="24"/>
          <w:szCs w:val="24"/>
        </w:rPr>
      </w:pPr>
    </w:p>
    <w:p w14:paraId="0D08F470" w14:textId="3B74BB4E" w:rsidR="005A0114" w:rsidRPr="001119A0" w:rsidRDefault="757769AD" w:rsidP="757769AD">
      <w:pPr>
        <w:pStyle w:val="SubTitle2"/>
        <w:numPr>
          <w:ilvl w:val="1"/>
          <w:numId w:val="3"/>
        </w:numPr>
        <w:spacing w:after="0"/>
        <w:ind w:left="567" w:hanging="567"/>
        <w:jc w:val="both"/>
        <w:rPr>
          <w:b w:val="0"/>
          <w:sz w:val="24"/>
          <w:szCs w:val="24"/>
        </w:rPr>
      </w:pPr>
      <w:r w:rsidRPr="001119A0">
        <w:rPr>
          <w:b w:val="0"/>
          <w:sz w:val="24"/>
          <w:szCs w:val="24"/>
        </w:rPr>
        <w:t>Programmas finansējums veido 100% no projekta kopējām attiecināmajām izmaksām.</w:t>
      </w:r>
    </w:p>
    <w:p w14:paraId="0842731C" w14:textId="30F55E9C" w:rsidR="005A0114" w:rsidRPr="001119A0" w:rsidRDefault="757769AD" w:rsidP="005A0114">
      <w:pPr>
        <w:pStyle w:val="SubTitle2"/>
        <w:numPr>
          <w:ilvl w:val="1"/>
          <w:numId w:val="3"/>
        </w:numPr>
        <w:spacing w:after="0"/>
        <w:ind w:left="567" w:hanging="567"/>
        <w:jc w:val="both"/>
        <w:rPr>
          <w:b w:val="0"/>
          <w:sz w:val="24"/>
          <w:szCs w:val="24"/>
        </w:rPr>
      </w:pPr>
      <w:r w:rsidRPr="001119A0">
        <w:rPr>
          <w:b w:val="0"/>
          <w:sz w:val="24"/>
          <w:szCs w:val="24"/>
        </w:rPr>
        <w:t xml:space="preserve">Projekta īstenošanas un izmaksu attiecināmības periods ir no </w:t>
      </w:r>
      <w:r w:rsidR="0027744E" w:rsidRPr="001119A0">
        <w:rPr>
          <w:b w:val="0"/>
          <w:sz w:val="24"/>
          <w:szCs w:val="24"/>
        </w:rPr>
        <w:t>202</w:t>
      </w:r>
      <w:r w:rsidR="0027744E">
        <w:rPr>
          <w:b w:val="0"/>
          <w:sz w:val="24"/>
          <w:szCs w:val="24"/>
        </w:rPr>
        <w:t>3</w:t>
      </w:r>
      <w:r w:rsidRPr="001119A0">
        <w:rPr>
          <w:b w:val="0"/>
          <w:sz w:val="24"/>
          <w:szCs w:val="24"/>
        </w:rPr>
        <w:t>.gada 1.jū</w:t>
      </w:r>
      <w:r w:rsidR="0027744E">
        <w:rPr>
          <w:b w:val="0"/>
          <w:sz w:val="24"/>
          <w:szCs w:val="24"/>
        </w:rPr>
        <w:t>n</w:t>
      </w:r>
      <w:r w:rsidR="00495669" w:rsidRPr="001119A0">
        <w:rPr>
          <w:b w:val="0"/>
          <w:sz w:val="24"/>
          <w:szCs w:val="24"/>
        </w:rPr>
        <w:t xml:space="preserve">ija </w:t>
      </w:r>
      <w:r w:rsidRPr="001119A0">
        <w:rPr>
          <w:b w:val="0"/>
          <w:sz w:val="24"/>
          <w:szCs w:val="24"/>
        </w:rPr>
        <w:t>līdz 202</w:t>
      </w:r>
      <w:r w:rsidR="0027744E">
        <w:rPr>
          <w:b w:val="0"/>
          <w:sz w:val="24"/>
          <w:szCs w:val="24"/>
        </w:rPr>
        <w:t>4</w:t>
      </w:r>
      <w:r w:rsidRPr="001119A0">
        <w:rPr>
          <w:b w:val="0"/>
          <w:sz w:val="24"/>
          <w:szCs w:val="24"/>
        </w:rPr>
        <w:t>.gada 3</w:t>
      </w:r>
      <w:r w:rsidR="0027744E">
        <w:rPr>
          <w:b w:val="0"/>
          <w:sz w:val="24"/>
          <w:szCs w:val="24"/>
        </w:rPr>
        <w:t>1</w:t>
      </w:r>
      <w:r w:rsidR="00495669" w:rsidRPr="001119A0">
        <w:rPr>
          <w:b w:val="0"/>
          <w:sz w:val="24"/>
          <w:szCs w:val="24"/>
        </w:rPr>
        <w:t>.</w:t>
      </w:r>
      <w:r w:rsidR="0027744E">
        <w:rPr>
          <w:b w:val="0"/>
          <w:sz w:val="24"/>
          <w:szCs w:val="24"/>
        </w:rPr>
        <w:t>maijam</w:t>
      </w:r>
      <w:r w:rsidRPr="001119A0">
        <w:rPr>
          <w:b w:val="0"/>
          <w:sz w:val="24"/>
          <w:szCs w:val="24"/>
        </w:rPr>
        <w:t>. Visām projekta aktivitātēm jābūt pabeigtām līdz 202</w:t>
      </w:r>
      <w:r w:rsidR="00EB0A8B">
        <w:rPr>
          <w:b w:val="0"/>
          <w:sz w:val="24"/>
          <w:szCs w:val="24"/>
        </w:rPr>
        <w:t>4</w:t>
      </w:r>
      <w:r w:rsidRPr="001119A0">
        <w:rPr>
          <w:b w:val="0"/>
          <w:sz w:val="24"/>
          <w:szCs w:val="24"/>
        </w:rPr>
        <w:t>.gada 3</w:t>
      </w:r>
      <w:r w:rsidR="00A0378A">
        <w:rPr>
          <w:b w:val="0"/>
          <w:sz w:val="24"/>
          <w:szCs w:val="24"/>
        </w:rPr>
        <w:t>1</w:t>
      </w:r>
      <w:r w:rsidR="00495669" w:rsidRPr="001119A0">
        <w:rPr>
          <w:b w:val="0"/>
          <w:sz w:val="24"/>
          <w:szCs w:val="24"/>
        </w:rPr>
        <w:t>.</w:t>
      </w:r>
      <w:r w:rsidR="00A0378A">
        <w:rPr>
          <w:b w:val="0"/>
          <w:sz w:val="24"/>
          <w:szCs w:val="24"/>
        </w:rPr>
        <w:t>maijam</w:t>
      </w:r>
      <w:r w:rsidRPr="001119A0">
        <w:rPr>
          <w:b w:val="0"/>
          <w:sz w:val="24"/>
          <w:szCs w:val="24"/>
        </w:rPr>
        <w:t xml:space="preserve">. </w:t>
      </w:r>
    </w:p>
    <w:p w14:paraId="39927877" w14:textId="4701D2FD" w:rsidR="00172C8E" w:rsidRPr="001119A0" w:rsidRDefault="757769AD" w:rsidP="005A0114">
      <w:pPr>
        <w:pStyle w:val="SubTitle2"/>
        <w:numPr>
          <w:ilvl w:val="1"/>
          <w:numId w:val="3"/>
        </w:numPr>
        <w:spacing w:after="0"/>
        <w:ind w:left="567" w:hanging="567"/>
        <w:jc w:val="both"/>
        <w:rPr>
          <w:b w:val="0"/>
          <w:sz w:val="24"/>
          <w:szCs w:val="24"/>
        </w:rPr>
      </w:pPr>
      <w:r w:rsidRPr="001119A0">
        <w:rPr>
          <w:b w:val="0"/>
          <w:sz w:val="24"/>
          <w:szCs w:val="24"/>
        </w:rPr>
        <w:t>Projekta īstenošanas vieta ir Latvija.</w:t>
      </w:r>
    </w:p>
    <w:p w14:paraId="11D28F99" w14:textId="0AEFA137" w:rsidR="00890074" w:rsidRDefault="757769AD" w:rsidP="6010C526">
      <w:pPr>
        <w:pStyle w:val="SubTitle2"/>
        <w:numPr>
          <w:ilvl w:val="1"/>
          <w:numId w:val="3"/>
        </w:numPr>
        <w:spacing w:after="0"/>
        <w:ind w:left="567" w:hanging="567"/>
        <w:jc w:val="both"/>
        <w:rPr>
          <w:b w:val="0"/>
          <w:sz w:val="24"/>
          <w:szCs w:val="24"/>
        </w:rPr>
      </w:pPr>
      <w:r w:rsidRPr="001119A0">
        <w:rPr>
          <w:b w:val="0"/>
          <w:sz w:val="24"/>
          <w:szCs w:val="24"/>
        </w:rPr>
        <w:t>Projekta iesniedzējs</w:t>
      </w:r>
      <w:r w:rsidR="00A03C3D" w:rsidRPr="001119A0">
        <w:rPr>
          <w:b w:val="0"/>
          <w:sz w:val="24"/>
          <w:szCs w:val="24"/>
        </w:rPr>
        <w:t xml:space="preserve"> </w:t>
      </w:r>
      <w:r w:rsidRPr="001119A0">
        <w:rPr>
          <w:b w:val="0"/>
          <w:sz w:val="24"/>
          <w:szCs w:val="24"/>
        </w:rPr>
        <w:t xml:space="preserve">var iesniegt ne vairāk kā </w:t>
      </w:r>
      <w:r w:rsidR="00B856E5">
        <w:rPr>
          <w:b w:val="0"/>
          <w:sz w:val="24"/>
          <w:szCs w:val="24"/>
        </w:rPr>
        <w:t>3 (</w:t>
      </w:r>
      <w:r w:rsidRPr="001119A0">
        <w:rPr>
          <w:b w:val="0"/>
          <w:sz w:val="24"/>
          <w:szCs w:val="24"/>
        </w:rPr>
        <w:t>trīs</w:t>
      </w:r>
      <w:r w:rsidR="00B856E5">
        <w:rPr>
          <w:b w:val="0"/>
          <w:sz w:val="24"/>
          <w:szCs w:val="24"/>
        </w:rPr>
        <w:t>)</w:t>
      </w:r>
      <w:r w:rsidRPr="001119A0">
        <w:rPr>
          <w:b w:val="0"/>
          <w:sz w:val="24"/>
          <w:szCs w:val="24"/>
        </w:rPr>
        <w:t xml:space="preserve"> projekta pieteikumus</w:t>
      </w:r>
      <w:r w:rsidR="00B856E5">
        <w:rPr>
          <w:b w:val="0"/>
          <w:sz w:val="24"/>
          <w:szCs w:val="24"/>
        </w:rPr>
        <w:t xml:space="preserve">, bet projekta iesniedzējs, kurš ir īpašnieks </w:t>
      </w:r>
      <w:r w:rsidR="00B856E5" w:rsidRPr="00B856E5">
        <w:rPr>
          <w:b w:val="0"/>
          <w:sz w:val="24"/>
          <w:szCs w:val="24"/>
        </w:rPr>
        <w:t xml:space="preserve">bez maksas zemes apraidē </w:t>
      </w:r>
      <w:proofErr w:type="spellStart"/>
      <w:r w:rsidR="00B856E5" w:rsidRPr="00B856E5">
        <w:rPr>
          <w:b w:val="0"/>
          <w:sz w:val="24"/>
          <w:szCs w:val="24"/>
        </w:rPr>
        <w:t>ciparformātā</w:t>
      </w:r>
      <w:proofErr w:type="spellEnd"/>
      <w:r w:rsidR="00B856E5" w:rsidRPr="00B856E5">
        <w:rPr>
          <w:b w:val="0"/>
          <w:sz w:val="24"/>
          <w:szCs w:val="24"/>
        </w:rPr>
        <w:t xml:space="preserve"> izplatāmo televīzijas programmu</w:t>
      </w:r>
      <w:r w:rsidR="00B856E5">
        <w:rPr>
          <w:b w:val="0"/>
          <w:sz w:val="24"/>
          <w:szCs w:val="24"/>
        </w:rPr>
        <w:t xml:space="preserve"> sarakstā iekļautai programmai, vēl papildus </w:t>
      </w:r>
      <w:r w:rsidR="00164EA4">
        <w:rPr>
          <w:b w:val="0"/>
          <w:sz w:val="24"/>
          <w:szCs w:val="24"/>
        </w:rPr>
        <w:t>1 (vienu) projekta pieteikumu</w:t>
      </w:r>
      <w:r w:rsidR="00E2369A" w:rsidRPr="001119A0">
        <w:rPr>
          <w:b w:val="0"/>
          <w:sz w:val="24"/>
          <w:szCs w:val="24"/>
        </w:rPr>
        <w:t>.</w:t>
      </w:r>
    </w:p>
    <w:p w14:paraId="653C600F" w14:textId="6F0EFD28" w:rsidR="00251B17" w:rsidRPr="001119A0" w:rsidRDefault="00251B17" w:rsidP="6010C526">
      <w:pPr>
        <w:pStyle w:val="SubTitle2"/>
        <w:numPr>
          <w:ilvl w:val="1"/>
          <w:numId w:val="3"/>
        </w:numPr>
        <w:spacing w:after="0"/>
        <w:ind w:left="567" w:hanging="567"/>
        <w:jc w:val="both"/>
        <w:rPr>
          <w:b w:val="0"/>
          <w:sz w:val="24"/>
          <w:szCs w:val="24"/>
        </w:rPr>
      </w:pPr>
      <w:r>
        <w:rPr>
          <w:b w:val="0"/>
          <w:sz w:val="24"/>
          <w:szCs w:val="24"/>
        </w:rPr>
        <w:lastRenderedPageBreak/>
        <w:t>Ja iesniedzēji ir saistītas personas l</w:t>
      </w:r>
      <w:r w:rsidRPr="00F54F6E">
        <w:rPr>
          <w:b w:val="0"/>
          <w:sz w:val="24"/>
          <w:szCs w:val="24"/>
        </w:rPr>
        <w:t>ikuma “Par nodokļiem un nodevām” 1.panta 18.</w:t>
      </w:r>
      <w:r w:rsidR="009E50BC">
        <w:rPr>
          <w:b w:val="0"/>
          <w:sz w:val="24"/>
          <w:szCs w:val="24"/>
        </w:rPr>
        <w:t xml:space="preserve"> </w:t>
      </w:r>
      <w:r w:rsidRPr="00F54F6E">
        <w:rPr>
          <w:b w:val="0"/>
          <w:sz w:val="24"/>
          <w:szCs w:val="24"/>
        </w:rPr>
        <w:t>punkt</w:t>
      </w:r>
      <w:r>
        <w:rPr>
          <w:b w:val="0"/>
          <w:sz w:val="24"/>
          <w:szCs w:val="24"/>
        </w:rPr>
        <w:t>a izpratnē, tad šo saistīto personu summētajam pieteikumu skaitam ir jāatbilst šā nolikuma 1.10.</w:t>
      </w:r>
      <w:r w:rsidR="00047CEB">
        <w:rPr>
          <w:b w:val="0"/>
          <w:sz w:val="24"/>
          <w:szCs w:val="24"/>
        </w:rPr>
        <w:t xml:space="preserve"> </w:t>
      </w:r>
      <w:r w:rsidR="009E50BC">
        <w:rPr>
          <w:b w:val="0"/>
          <w:sz w:val="24"/>
          <w:szCs w:val="24"/>
        </w:rPr>
        <w:t>apakš</w:t>
      </w:r>
      <w:r>
        <w:rPr>
          <w:b w:val="0"/>
          <w:sz w:val="24"/>
          <w:szCs w:val="24"/>
        </w:rPr>
        <w:t xml:space="preserve">punkta prasībām. </w:t>
      </w:r>
    </w:p>
    <w:p w14:paraId="3C945AF3" w14:textId="59BEF132" w:rsidR="00890074" w:rsidRPr="001119A0" w:rsidRDefault="757769AD" w:rsidP="757769AD">
      <w:pPr>
        <w:pStyle w:val="SubTitle2"/>
        <w:numPr>
          <w:ilvl w:val="1"/>
          <w:numId w:val="3"/>
        </w:numPr>
        <w:spacing w:after="0"/>
        <w:ind w:left="567" w:hanging="567"/>
        <w:jc w:val="both"/>
        <w:rPr>
          <w:b w:val="0"/>
          <w:sz w:val="24"/>
          <w:szCs w:val="24"/>
        </w:rPr>
      </w:pPr>
      <w:r w:rsidRPr="001119A0">
        <w:rPr>
          <w:b w:val="0"/>
          <w:sz w:val="24"/>
          <w:szCs w:val="24"/>
        </w:rPr>
        <w:t xml:space="preserve">Projekta iesniedzējam programmā pieejamais finansējums nedrīkst pārsniegt </w:t>
      </w:r>
      <w:r w:rsidR="003B28A1" w:rsidRPr="001119A0">
        <w:rPr>
          <w:b w:val="0"/>
          <w:sz w:val="24"/>
          <w:szCs w:val="24"/>
        </w:rPr>
        <w:t>25</w:t>
      </w:r>
      <w:r w:rsidRPr="001119A0">
        <w:rPr>
          <w:b w:val="0"/>
          <w:sz w:val="24"/>
          <w:szCs w:val="24"/>
        </w:rPr>
        <w:t xml:space="preserve">% no </w:t>
      </w:r>
      <w:r w:rsidR="00D73094">
        <w:rPr>
          <w:b w:val="0"/>
          <w:sz w:val="24"/>
          <w:szCs w:val="24"/>
        </w:rPr>
        <w:t xml:space="preserve">tā </w:t>
      </w:r>
      <w:r w:rsidR="00C01015" w:rsidRPr="001119A0">
        <w:rPr>
          <w:b w:val="0"/>
          <w:sz w:val="24"/>
          <w:szCs w:val="24"/>
        </w:rPr>
        <w:t>202</w:t>
      </w:r>
      <w:r w:rsidR="0027744E">
        <w:rPr>
          <w:b w:val="0"/>
          <w:sz w:val="24"/>
          <w:szCs w:val="24"/>
        </w:rPr>
        <w:t>1</w:t>
      </w:r>
      <w:r w:rsidRPr="001119A0">
        <w:rPr>
          <w:b w:val="0"/>
          <w:sz w:val="24"/>
          <w:szCs w:val="24"/>
        </w:rPr>
        <w:t>.gada neto apgrozījuma</w:t>
      </w:r>
      <w:r w:rsidR="00A00B0A" w:rsidRPr="001119A0">
        <w:rPr>
          <w:rStyle w:val="FootnoteReference"/>
          <w:b w:val="0"/>
          <w:szCs w:val="24"/>
        </w:rPr>
        <w:footnoteReference w:id="3"/>
      </w:r>
      <w:r w:rsidRPr="001119A0">
        <w:rPr>
          <w:b w:val="0"/>
          <w:sz w:val="24"/>
          <w:szCs w:val="24"/>
        </w:rPr>
        <w:t xml:space="preserve">, bet jebkurā gadījumā ne vairāk kā </w:t>
      </w:r>
      <w:r w:rsidR="000B7E56" w:rsidRPr="001119A0">
        <w:rPr>
          <w:b w:val="0"/>
          <w:sz w:val="24"/>
          <w:szCs w:val="24"/>
        </w:rPr>
        <w:t>300 </w:t>
      </w:r>
      <w:r w:rsidRPr="001119A0">
        <w:rPr>
          <w:b w:val="0"/>
          <w:sz w:val="24"/>
          <w:szCs w:val="24"/>
        </w:rPr>
        <w:t>000 EUR</w:t>
      </w:r>
      <w:r w:rsidR="00E2369A" w:rsidRPr="001119A0">
        <w:rPr>
          <w:b w:val="0"/>
          <w:sz w:val="24"/>
          <w:szCs w:val="24"/>
        </w:rPr>
        <w:t>.</w:t>
      </w:r>
    </w:p>
    <w:p w14:paraId="78753739" w14:textId="57E48EE2" w:rsidR="0070218F" w:rsidRPr="00DA538B" w:rsidRDefault="757769AD" w:rsidP="757769AD">
      <w:pPr>
        <w:pStyle w:val="SubTitle2"/>
        <w:numPr>
          <w:ilvl w:val="1"/>
          <w:numId w:val="3"/>
        </w:numPr>
        <w:spacing w:after="0"/>
        <w:ind w:left="567" w:hanging="567"/>
        <w:jc w:val="both"/>
        <w:rPr>
          <w:b w:val="0"/>
          <w:sz w:val="24"/>
          <w:szCs w:val="24"/>
        </w:rPr>
      </w:pPr>
      <w:r w:rsidRPr="757769AD">
        <w:rPr>
          <w:b w:val="0"/>
          <w:sz w:val="24"/>
          <w:szCs w:val="24"/>
        </w:rPr>
        <w:t xml:space="preserve">Konkursā netiks atbalstīti uz politiska spēka tēla veidošanu vērsti pasākumi.  </w:t>
      </w:r>
    </w:p>
    <w:p w14:paraId="15730436" w14:textId="3B9A6A6C" w:rsidR="0070218F" w:rsidRPr="00122621" w:rsidRDefault="0070218F" w:rsidP="70B0D751">
      <w:pPr>
        <w:pStyle w:val="SubTitle2"/>
        <w:numPr>
          <w:ilvl w:val="1"/>
          <w:numId w:val="3"/>
        </w:numPr>
        <w:spacing w:after="0"/>
        <w:ind w:left="567" w:hanging="567"/>
        <w:jc w:val="both"/>
        <w:rPr>
          <w:b w:val="0"/>
          <w:sz w:val="24"/>
          <w:szCs w:val="24"/>
        </w:rPr>
      </w:pPr>
      <w:r w:rsidRPr="70B0D751">
        <w:rPr>
          <w:b w:val="0"/>
          <w:snapToGrid/>
          <w:color w:val="000000"/>
          <w:sz w:val="24"/>
          <w:szCs w:val="24"/>
        </w:rPr>
        <w:t>Projekta īstenotājam jānodrošina, ka visi projekta ietvaros sagatavotie materiāli ir pieejami arī bez maksas, izvietojot tos</w:t>
      </w:r>
      <w:r w:rsidR="008C7DF9" w:rsidRPr="70B0D751">
        <w:rPr>
          <w:b w:val="0"/>
          <w:snapToGrid/>
          <w:color w:val="000000"/>
          <w:sz w:val="24"/>
          <w:szCs w:val="24"/>
        </w:rPr>
        <w:t xml:space="preserve"> </w:t>
      </w:r>
      <w:r w:rsidRPr="70B0D751">
        <w:rPr>
          <w:b w:val="0"/>
          <w:snapToGrid/>
          <w:color w:val="000000"/>
          <w:sz w:val="24"/>
          <w:szCs w:val="24"/>
        </w:rPr>
        <w:t>interneta vietnēs</w:t>
      </w:r>
      <w:r w:rsidR="008C7DF9" w:rsidRPr="70B0D751">
        <w:rPr>
          <w:b w:val="0"/>
          <w:snapToGrid/>
          <w:color w:val="000000"/>
          <w:sz w:val="24"/>
          <w:szCs w:val="24"/>
        </w:rPr>
        <w:t xml:space="preserve"> vai </w:t>
      </w:r>
      <w:r w:rsidRPr="70B0D751">
        <w:rPr>
          <w:b w:val="0"/>
          <w:snapToGrid/>
          <w:color w:val="000000"/>
          <w:sz w:val="24"/>
          <w:szCs w:val="24"/>
        </w:rPr>
        <w:t>sociālo tīklu platformās</w:t>
      </w:r>
      <w:r w:rsidR="008C7DF9" w:rsidRPr="70B0D751">
        <w:rPr>
          <w:b w:val="0"/>
          <w:snapToGrid/>
          <w:color w:val="000000"/>
          <w:sz w:val="24"/>
          <w:szCs w:val="24"/>
        </w:rPr>
        <w:t>.</w:t>
      </w:r>
    </w:p>
    <w:p w14:paraId="5EF4F14D" w14:textId="77777777" w:rsidR="000325D7" w:rsidRPr="00122621" w:rsidRDefault="000325D7" w:rsidP="000325D7">
      <w:pPr>
        <w:pStyle w:val="SubTitle2"/>
        <w:spacing w:after="120"/>
        <w:jc w:val="left"/>
        <w:rPr>
          <w:sz w:val="24"/>
          <w:szCs w:val="24"/>
        </w:rPr>
      </w:pPr>
    </w:p>
    <w:p w14:paraId="48F95194" w14:textId="5F807AD4" w:rsidR="00DD6828" w:rsidRPr="00122621" w:rsidRDefault="003B5742" w:rsidP="00160DAA">
      <w:pPr>
        <w:pStyle w:val="SubTitle2"/>
        <w:numPr>
          <w:ilvl w:val="0"/>
          <w:numId w:val="3"/>
        </w:numPr>
        <w:spacing w:after="120"/>
        <w:rPr>
          <w:sz w:val="24"/>
          <w:szCs w:val="24"/>
        </w:rPr>
      </w:pPr>
      <w:r w:rsidRPr="00122621">
        <w:rPr>
          <w:sz w:val="24"/>
          <w:szCs w:val="24"/>
        </w:rPr>
        <w:t xml:space="preserve">Projekta pieteikuma noformēšanas un </w:t>
      </w:r>
      <w:r w:rsidR="00287E23" w:rsidRPr="00122621">
        <w:rPr>
          <w:sz w:val="24"/>
          <w:szCs w:val="24"/>
        </w:rPr>
        <w:t>iesniegšanas kārtība</w:t>
      </w:r>
    </w:p>
    <w:p w14:paraId="2D48A98B" w14:textId="77777777" w:rsidR="0070218F" w:rsidRPr="00122621" w:rsidRDefault="0070218F" w:rsidP="00B54F14">
      <w:pPr>
        <w:pStyle w:val="SubTitle2"/>
        <w:numPr>
          <w:ilvl w:val="1"/>
          <w:numId w:val="3"/>
        </w:numPr>
        <w:spacing w:after="0"/>
        <w:ind w:left="567" w:hanging="567"/>
        <w:jc w:val="both"/>
        <w:rPr>
          <w:b w:val="0"/>
          <w:sz w:val="24"/>
          <w:szCs w:val="24"/>
        </w:rPr>
      </w:pPr>
      <w:r w:rsidRPr="00122621">
        <w:rPr>
          <w:b w:val="0"/>
          <w:sz w:val="24"/>
          <w:szCs w:val="24"/>
        </w:rPr>
        <w:t>Lai piedalītos Konkursā, projekta iesniedzējs sagatavo projekta pieteikumu, ietverot šādus dokumentus:</w:t>
      </w:r>
    </w:p>
    <w:p w14:paraId="579CFAFB" w14:textId="05BF922E" w:rsidR="0070218F" w:rsidRPr="00122621" w:rsidRDefault="0070218F" w:rsidP="00B54F14">
      <w:pPr>
        <w:pStyle w:val="SubTitle2"/>
        <w:numPr>
          <w:ilvl w:val="2"/>
          <w:numId w:val="3"/>
        </w:numPr>
        <w:spacing w:after="0"/>
        <w:ind w:left="1287"/>
        <w:jc w:val="both"/>
        <w:rPr>
          <w:b w:val="0"/>
          <w:sz w:val="24"/>
          <w:szCs w:val="24"/>
        </w:rPr>
      </w:pPr>
      <w:r w:rsidRPr="00122621">
        <w:rPr>
          <w:sz w:val="24"/>
          <w:szCs w:val="24"/>
        </w:rPr>
        <w:t>projekta pieteikums</w:t>
      </w:r>
      <w:r w:rsidRPr="00122621">
        <w:rPr>
          <w:b w:val="0"/>
          <w:sz w:val="24"/>
          <w:szCs w:val="24"/>
        </w:rPr>
        <w:t xml:space="preserve"> saskaņā ar šā nolikuma 1.pielikumu</w:t>
      </w:r>
      <w:r w:rsidR="00491051">
        <w:rPr>
          <w:b w:val="0"/>
          <w:sz w:val="24"/>
          <w:szCs w:val="24"/>
        </w:rPr>
        <w:t xml:space="preserve"> </w:t>
      </w:r>
      <w:r w:rsidR="00491051" w:rsidRPr="0067424A">
        <w:rPr>
          <w:b w:val="0"/>
          <w:sz w:val="24"/>
          <w:szCs w:val="24"/>
        </w:rPr>
        <w:t>Word dokumenta formā</w:t>
      </w:r>
      <w:r w:rsidRPr="00122621">
        <w:rPr>
          <w:b w:val="0"/>
          <w:sz w:val="24"/>
          <w:szCs w:val="24"/>
        </w:rPr>
        <w:t>;</w:t>
      </w:r>
    </w:p>
    <w:p w14:paraId="3C5565F2" w14:textId="19349869" w:rsidR="0070218F" w:rsidRPr="00122621" w:rsidRDefault="0070218F" w:rsidP="00B54F14">
      <w:pPr>
        <w:pStyle w:val="SubTitle2"/>
        <w:numPr>
          <w:ilvl w:val="2"/>
          <w:numId w:val="3"/>
        </w:numPr>
        <w:spacing w:after="0"/>
        <w:ind w:left="1287"/>
        <w:jc w:val="both"/>
        <w:rPr>
          <w:b w:val="0"/>
          <w:sz w:val="24"/>
          <w:szCs w:val="24"/>
        </w:rPr>
      </w:pPr>
      <w:r w:rsidRPr="00122621">
        <w:rPr>
          <w:sz w:val="24"/>
          <w:szCs w:val="24"/>
        </w:rPr>
        <w:t>projekta budžeta veidlapa</w:t>
      </w:r>
      <w:r w:rsidRPr="00122621">
        <w:rPr>
          <w:b w:val="0"/>
          <w:sz w:val="24"/>
          <w:szCs w:val="24"/>
        </w:rPr>
        <w:t xml:space="preserve"> saskaņā ar šā nolikuma 2.pielikumu</w:t>
      </w:r>
      <w:r w:rsidR="00EE7E1F">
        <w:rPr>
          <w:b w:val="0"/>
          <w:sz w:val="24"/>
          <w:szCs w:val="24"/>
        </w:rPr>
        <w:t xml:space="preserve"> Excel dokumenta formā</w:t>
      </w:r>
      <w:r w:rsidRPr="00122621">
        <w:rPr>
          <w:b w:val="0"/>
          <w:sz w:val="24"/>
          <w:szCs w:val="24"/>
        </w:rPr>
        <w:t>;</w:t>
      </w:r>
    </w:p>
    <w:p w14:paraId="3334CAEF" w14:textId="6C770949" w:rsidR="0070218F" w:rsidRPr="00122621" w:rsidRDefault="0070218F" w:rsidP="00B54F14">
      <w:pPr>
        <w:pStyle w:val="SubTitle2"/>
        <w:numPr>
          <w:ilvl w:val="2"/>
          <w:numId w:val="3"/>
        </w:numPr>
        <w:spacing w:after="0"/>
        <w:ind w:left="1287"/>
        <w:jc w:val="both"/>
        <w:rPr>
          <w:b w:val="0"/>
          <w:sz w:val="24"/>
          <w:szCs w:val="24"/>
        </w:rPr>
      </w:pPr>
      <w:r w:rsidRPr="3C355227">
        <w:rPr>
          <w:sz w:val="24"/>
          <w:szCs w:val="24"/>
        </w:rPr>
        <w:t>projekt</w:t>
      </w:r>
      <w:r w:rsidR="00DF3CD3">
        <w:rPr>
          <w:sz w:val="24"/>
          <w:szCs w:val="24"/>
        </w:rPr>
        <w:t>a satura veidošanā</w:t>
      </w:r>
      <w:r w:rsidRPr="3C355227">
        <w:rPr>
          <w:sz w:val="24"/>
          <w:szCs w:val="24"/>
        </w:rPr>
        <w:t xml:space="preserve"> iesaistītā personāla dzīves gājuma, </w:t>
      </w:r>
      <w:r w:rsidRPr="00A9138C">
        <w:rPr>
          <w:color w:val="000000" w:themeColor="text1"/>
          <w:sz w:val="24"/>
        </w:rPr>
        <w:t xml:space="preserve">pieredzes un profesionālās kompetences </w:t>
      </w:r>
      <w:r w:rsidRPr="3C355227">
        <w:rPr>
          <w:sz w:val="24"/>
          <w:szCs w:val="24"/>
        </w:rPr>
        <w:t>apraksts</w:t>
      </w:r>
      <w:r w:rsidRPr="3C355227">
        <w:rPr>
          <w:b w:val="0"/>
          <w:sz w:val="24"/>
          <w:szCs w:val="24"/>
        </w:rPr>
        <w:t xml:space="preserve"> (CV);</w:t>
      </w:r>
    </w:p>
    <w:p w14:paraId="0B59FA62" w14:textId="2A5AA4D9" w:rsidR="0070218F" w:rsidRPr="00122621" w:rsidRDefault="0070218F" w:rsidP="00B54F14">
      <w:pPr>
        <w:pStyle w:val="SubTitle2"/>
        <w:numPr>
          <w:ilvl w:val="2"/>
          <w:numId w:val="3"/>
        </w:numPr>
        <w:spacing w:after="0"/>
        <w:ind w:left="1287"/>
        <w:jc w:val="both"/>
        <w:rPr>
          <w:b w:val="0"/>
          <w:sz w:val="20"/>
        </w:rPr>
      </w:pPr>
      <w:r w:rsidRPr="004F04F9">
        <w:rPr>
          <w:bCs/>
          <w:color w:val="000000" w:themeColor="text1"/>
          <w:sz w:val="24"/>
          <w:szCs w:val="24"/>
        </w:rPr>
        <w:t>dokumenti, kas</w:t>
      </w:r>
      <w:r w:rsidR="00FB31FB">
        <w:rPr>
          <w:bCs/>
          <w:color w:val="000000" w:themeColor="text1"/>
          <w:sz w:val="24"/>
          <w:szCs w:val="24"/>
        </w:rPr>
        <w:t xml:space="preserve"> minēti</w:t>
      </w:r>
      <w:r w:rsidR="0062440F">
        <w:rPr>
          <w:bCs/>
          <w:color w:val="000000" w:themeColor="text1"/>
          <w:sz w:val="24"/>
          <w:szCs w:val="24"/>
        </w:rPr>
        <w:t xml:space="preserve"> nolikuma</w:t>
      </w:r>
      <w:r w:rsidR="00FB31FB">
        <w:rPr>
          <w:bCs/>
          <w:color w:val="000000" w:themeColor="text1"/>
          <w:sz w:val="24"/>
          <w:szCs w:val="24"/>
        </w:rPr>
        <w:t xml:space="preserve"> 3.</w:t>
      </w:r>
      <w:r w:rsidR="00E54318">
        <w:rPr>
          <w:bCs/>
          <w:color w:val="000000" w:themeColor="text1"/>
          <w:sz w:val="24"/>
          <w:szCs w:val="24"/>
        </w:rPr>
        <w:t xml:space="preserve"> </w:t>
      </w:r>
      <w:r w:rsidR="00FB31FB">
        <w:rPr>
          <w:bCs/>
          <w:color w:val="000000" w:themeColor="text1"/>
          <w:sz w:val="24"/>
          <w:szCs w:val="24"/>
        </w:rPr>
        <w:t>punktā</w:t>
      </w:r>
      <w:r w:rsidR="00653F6D">
        <w:rPr>
          <w:b w:val="0"/>
          <w:color w:val="000000" w:themeColor="text1"/>
          <w:sz w:val="24"/>
          <w:szCs w:val="24"/>
        </w:rPr>
        <w:t>;</w:t>
      </w:r>
    </w:p>
    <w:p w14:paraId="15E746FD" w14:textId="080C1144" w:rsidR="0070218F" w:rsidRPr="00122621" w:rsidRDefault="0070218F" w:rsidP="00B54F14">
      <w:pPr>
        <w:pStyle w:val="SubTitle2"/>
        <w:numPr>
          <w:ilvl w:val="2"/>
          <w:numId w:val="3"/>
        </w:numPr>
        <w:spacing w:after="0"/>
        <w:ind w:left="1287"/>
        <w:jc w:val="both"/>
        <w:rPr>
          <w:b w:val="0"/>
          <w:sz w:val="16"/>
          <w:szCs w:val="24"/>
        </w:rPr>
      </w:pPr>
      <w:r w:rsidRPr="00A9138C">
        <w:rPr>
          <w:color w:val="000000"/>
          <w:sz w:val="24"/>
        </w:rPr>
        <w:t>mērķauditorijas raksturojumu pamatojoš</w:t>
      </w:r>
      <w:r w:rsidR="00E46567">
        <w:rPr>
          <w:color w:val="000000"/>
          <w:sz w:val="24"/>
        </w:rPr>
        <w:t>a</w:t>
      </w:r>
      <w:r w:rsidRPr="00A9138C">
        <w:rPr>
          <w:color w:val="000000"/>
          <w:sz w:val="24"/>
        </w:rPr>
        <w:t xml:space="preserve"> </w:t>
      </w:r>
      <w:r w:rsidR="00AF68FC" w:rsidRPr="00A9138C">
        <w:rPr>
          <w:color w:val="000000"/>
          <w:sz w:val="24"/>
        </w:rPr>
        <w:t>informācij</w:t>
      </w:r>
      <w:r w:rsidR="00E46567">
        <w:rPr>
          <w:color w:val="000000"/>
          <w:sz w:val="24"/>
        </w:rPr>
        <w:t>a</w:t>
      </w:r>
      <w:r w:rsidR="00AF68FC">
        <w:rPr>
          <w:b w:val="0"/>
          <w:color w:val="000000"/>
          <w:sz w:val="24"/>
        </w:rPr>
        <w:t xml:space="preserve"> </w:t>
      </w:r>
      <w:bookmarkStart w:id="3" w:name="_Hlk60824346"/>
      <w:r w:rsidRPr="00122621">
        <w:rPr>
          <w:b w:val="0"/>
          <w:color w:val="000000"/>
          <w:sz w:val="24"/>
        </w:rPr>
        <w:t>(piem</w:t>
      </w:r>
      <w:r w:rsidR="00AF68FC">
        <w:rPr>
          <w:b w:val="0"/>
          <w:color w:val="000000"/>
          <w:sz w:val="24"/>
        </w:rPr>
        <w:t>ēram,</w:t>
      </w:r>
      <w:r w:rsidRPr="00122621">
        <w:rPr>
          <w:b w:val="0"/>
          <w:color w:val="000000"/>
          <w:sz w:val="24"/>
        </w:rPr>
        <w:t xml:space="preserve"> mediju auditoriju pētījumi</w:t>
      </w:r>
      <w:r w:rsidR="00AF68FC">
        <w:rPr>
          <w:b w:val="0"/>
          <w:color w:val="000000"/>
          <w:sz w:val="24"/>
        </w:rPr>
        <w:t>, abonēšanas</w:t>
      </w:r>
      <w:r w:rsidR="00E50130">
        <w:rPr>
          <w:b w:val="0"/>
          <w:color w:val="000000"/>
          <w:sz w:val="24"/>
        </w:rPr>
        <w:t xml:space="preserve"> un/vai tirdzniecības</w:t>
      </w:r>
      <w:r w:rsidR="00AF68FC">
        <w:rPr>
          <w:b w:val="0"/>
          <w:color w:val="000000"/>
          <w:sz w:val="24"/>
        </w:rPr>
        <w:t xml:space="preserve"> dati, tirāžu dati vai cita informācija, kas pamato auditoriju</w:t>
      </w:r>
      <w:bookmarkEnd w:id="3"/>
      <w:r w:rsidRPr="00122621">
        <w:rPr>
          <w:b w:val="0"/>
          <w:color w:val="000000"/>
          <w:sz w:val="24"/>
        </w:rPr>
        <w:t>).</w:t>
      </w:r>
    </w:p>
    <w:p w14:paraId="649B1307" w14:textId="77777777" w:rsidR="0070218F" w:rsidRPr="00122621" w:rsidRDefault="0070218F" w:rsidP="00B54F14">
      <w:pPr>
        <w:pStyle w:val="SubTitle2"/>
        <w:numPr>
          <w:ilvl w:val="1"/>
          <w:numId w:val="3"/>
        </w:numPr>
        <w:spacing w:after="0"/>
        <w:ind w:left="567" w:hanging="567"/>
        <w:jc w:val="both"/>
        <w:rPr>
          <w:b w:val="0"/>
          <w:sz w:val="24"/>
          <w:szCs w:val="24"/>
        </w:rPr>
      </w:pPr>
      <w:r w:rsidRPr="00122621">
        <w:rPr>
          <w:b w:val="0"/>
          <w:color w:val="000000"/>
          <w:sz w:val="24"/>
          <w:szCs w:val="24"/>
        </w:rPr>
        <w:t>Projekta pieteikumam var pievienot arī citus dokumentus pēc projekta iesniedzēja ieskatiem.</w:t>
      </w:r>
    </w:p>
    <w:p w14:paraId="2C35D972" w14:textId="77777777" w:rsidR="0070218F" w:rsidRPr="00122621" w:rsidRDefault="0070218F" w:rsidP="00B54F14">
      <w:pPr>
        <w:pStyle w:val="SubTitle2"/>
        <w:numPr>
          <w:ilvl w:val="1"/>
          <w:numId w:val="3"/>
        </w:numPr>
        <w:spacing w:after="0"/>
        <w:ind w:left="567" w:hanging="567"/>
        <w:jc w:val="both"/>
        <w:rPr>
          <w:b w:val="0"/>
          <w:sz w:val="24"/>
          <w:szCs w:val="24"/>
        </w:rPr>
      </w:pPr>
      <w:r w:rsidRPr="00122621">
        <w:rPr>
          <w:b w:val="0"/>
          <w:sz w:val="24"/>
          <w:szCs w:val="24"/>
        </w:rPr>
        <w:t xml:space="preserve">Projekta pieteikumu paraksta projekta iesniedzēja </w:t>
      </w:r>
      <w:proofErr w:type="spellStart"/>
      <w:r w:rsidRPr="00122621">
        <w:rPr>
          <w:b w:val="0"/>
          <w:sz w:val="24"/>
          <w:szCs w:val="24"/>
        </w:rPr>
        <w:t>pārstāvēttiesīgā</w:t>
      </w:r>
      <w:proofErr w:type="spellEnd"/>
      <w:r w:rsidRPr="00122621">
        <w:rPr>
          <w:b w:val="0"/>
          <w:sz w:val="24"/>
          <w:szCs w:val="24"/>
        </w:rPr>
        <w:t xml:space="preserve"> vai pilnvarotā persona.</w:t>
      </w:r>
    </w:p>
    <w:p w14:paraId="28E3C574" w14:textId="77777777" w:rsidR="0070218F" w:rsidRPr="00122621" w:rsidRDefault="0070218F" w:rsidP="00B54F14">
      <w:pPr>
        <w:pStyle w:val="SubTitle2"/>
        <w:numPr>
          <w:ilvl w:val="1"/>
          <w:numId w:val="3"/>
        </w:numPr>
        <w:spacing w:after="0"/>
        <w:ind w:left="567" w:hanging="567"/>
        <w:jc w:val="both"/>
        <w:rPr>
          <w:b w:val="0"/>
          <w:sz w:val="24"/>
          <w:szCs w:val="24"/>
        </w:rPr>
      </w:pPr>
      <w:r w:rsidRPr="00122621">
        <w:rPr>
          <w:b w:val="0"/>
          <w:sz w:val="24"/>
          <w:szCs w:val="24"/>
        </w:rPr>
        <w:t>Projekta iesniedzējs projekta pieteikumu sagatavo latviešu valodā. Ja kāds no projekta pieteikuma dokumentiem ir svešvalodā, tam jāpievieno apliecināts tulkojums latviešu valodā saskaņā ar Ministru kabineta 2000. gada 22. augusta noteikumiem Nr. 291 “Kārtība, kādā apliecināmi dokumentu tulkojumi valsts valodā”. Par dokumentu tulkojuma atbilstību oriģinālam atbild projekta iesniedzējs.</w:t>
      </w:r>
    </w:p>
    <w:p w14:paraId="164ADC1E" w14:textId="017456E2" w:rsidR="0070218F" w:rsidRPr="002E711C" w:rsidRDefault="0070218F" w:rsidP="002E711C">
      <w:pPr>
        <w:pStyle w:val="SubTitle2"/>
        <w:numPr>
          <w:ilvl w:val="1"/>
          <w:numId w:val="3"/>
        </w:numPr>
        <w:spacing w:after="0"/>
        <w:ind w:left="567" w:hanging="567"/>
        <w:jc w:val="both"/>
        <w:rPr>
          <w:b w:val="0"/>
          <w:sz w:val="24"/>
          <w:szCs w:val="24"/>
        </w:rPr>
      </w:pPr>
      <w:r w:rsidRPr="00122621">
        <w:rPr>
          <w:b w:val="0"/>
          <w:sz w:val="24"/>
          <w:szCs w:val="24"/>
        </w:rPr>
        <w:t xml:space="preserve">Projekta pieteikumu </w:t>
      </w:r>
      <w:r w:rsidR="00116919">
        <w:rPr>
          <w:b w:val="0"/>
          <w:sz w:val="24"/>
          <w:szCs w:val="24"/>
        </w:rPr>
        <w:t xml:space="preserve">iesniedz </w:t>
      </w:r>
      <w:r w:rsidRPr="00122621">
        <w:rPr>
          <w:b w:val="0"/>
          <w:sz w:val="24"/>
          <w:szCs w:val="24"/>
        </w:rPr>
        <w:t xml:space="preserve">elektroniski </w:t>
      </w:r>
      <w:r w:rsidR="00AF2115">
        <w:rPr>
          <w:b w:val="0"/>
          <w:sz w:val="24"/>
          <w:szCs w:val="24"/>
        </w:rPr>
        <w:t xml:space="preserve"> un</w:t>
      </w:r>
      <w:r w:rsidR="000A589E">
        <w:rPr>
          <w:b w:val="0"/>
          <w:sz w:val="24"/>
          <w:szCs w:val="24"/>
        </w:rPr>
        <w:t xml:space="preserve"> </w:t>
      </w:r>
      <w:r w:rsidRPr="00AF2115">
        <w:rPr>
          <w:b w:val="0"/>
          <w:sz w:val="24"/>
          <w:szCs w:val="24"/>
        </w:rPr>
        <w:t xml:space="preserve">noformē atbilstoši Elektronisko dokumentu likumā un Ministru kabineta 2005.gada 28.jūnija noteikumos Nr.473 </w:t>
      </w:r>
      <w:r w:rsidR="00655E01">
        <w:rPr>
          <w:b w:val="0"/>
          <w:sz w:val="24"/>
          <w:szCs w:val="24"/>
        </w:rPr>
        <w:t>“</w:t>
      </w:r>
      <w:r w:rsidRPr="00AF2115">
        <w:rPr>
          <w:b w:val="0"/>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p>
    <w:p w14:paraId="50EB24AB" w14:textId="4F443E79" w:rsidR="0070218F" w:rsidRPr="001119A0" w:rsidRDefault="0070218F" w:rsidP="00B54F14">
      <w:pPr>
        <w:pStyle w:val="SubTitle2"/>
        <w:numPr>
          <w:ilvl w:val="1"/>
          <w:numId w:val="3"/>
        </w:numPr>
        <w:spacing w:after="0"/>
        <w:ind w:left="567" w:hanging="567"/>
        <w:jc w:val="both"/>
        <w:rPr>
          <w:b w:val="0"/>
          <w:sz w:val="24"/>
          <w:szCs w:val="24"/>
        </w:rPr>
      </w:pPr>
      <w:r w:rsidRPr="00122621">
        <w:rPr>
          <w:b w:val="0"/>
          <w:sz w:val="24"/>
          <w:szCs w:val="24"/>
        </w:rPr>
        <w:t xml:space="preserve">Projekta pieteikumu elektroniski iesniedz </w:t>
      </w:r>
      <w:r w:rsidRPr="00122621">
        <w:rPr>
          <w:sz w:val="24"/>
          <w:szCs w:val="24"/>
        </w:rPr>
        <w:t>līdz 202</w:t>
      </w:r>
      <w:r w:rsidR="0027744E">
        <w:rPr>
          <w:sz w:val="24"/>
          <w:szCs w:val="24"/>
        </w:rPr>
        <w:t>3</w:t>
      </w:r>
      <w:r w:rsidRPr="00122621">
        <w:rPr>
          <w:sz w:val="24"/>
          <w:szCs w:val="24"/>
        </w:rPr>
        <w:t>.</w:t>
      </w:r>
      <w:r w:rsidRPr="001119A0">
        <w:rPr>
          <w:sz w:val="24"/>
          <w:szCs w:val="24"/>
        </w:rPr>
        <w:t xml:space="preserve">gada </w:t>
      </w:r>
      <w:r w:rsidR="002B0E86">
        <w:rPr>
          <w:sz w:val="24"/>
          <w:szCs w:val="24"/>
        </w:rPr>
        <w:t>27.februāra</w:t>
      </w:r>
      <w:r w:rsidRPr="001119A0">
        <w:rPr>
          <w:sz w:val="24"/>
          <w:szCs w:val="24"/>
        </w:rPr>
        <w:t xml:space="preserve"> plkst. 12:00</w:t>
      </w:r>
      <w:r w:rsidRPr="001119A0">
        <w:rPr>
          <w:b w:val="0"/>
          <w:sz w:val="24"/>
          <w:szCs w:val="24"/>
        </w:rPr>
        <w:t xml:space="preserve">, nosūtot uz Fonda e-pasta adresi </w:t>
      </w:r>
      <w:hyperlink r:id="rId11" w:history="1">
        <w:r w:rsidRPr="001119A0">
          <w:rPr>
            <w:rStyle w:val="Hyperlink"/>
            <w:b w:val="0"/>
            <w:sz w:val="24"/>
            <w:szCs w:val="24"/>
          </w:rPr>
          <w:t>mediji@sif.gov.lv</w:t>
        </w:r>
      </w:hyperlink>
      <w:r w:rsidRPr="001119A0">
        <w:rPr>
          <w:b w:val="0"/>
          <w:sz w:val="24"/>
          <w:szCs w:val="24"/>
        </w:rPr>
        <w:t xml:space="preserve">, e-pasta temata ailē norādot projekta iesniedzēja nosaukumu. Par iesniegšanas termiņu tiek uzskatīts laiks, kad projekta pieteikums reģistrēts </w:t>
      </w:r>
      <w:r w:rsidR="00075B2E">
        <w:rPr>
          <w:b w:val="0"/>
          <w:sz w:val="24"/>
          <w:szCs w:val="24"/>
        </w:rPr>
        <w:t>F</w:t>
      </w:r>
      <w:r w:rsidRPr="001119A0">
        <w:rPr>
          <w:b w:val="0"/>
          <w:sz w:val="24"/>
          <w:szCs w:val="24"/>
        </w:rPr>
        <w:t xml:space="preserve">onda elektronisko sūtījumu sistēmā. Pēc projekta pieteikuma iesniegšanas projekta iesniedzējs saņems automātisku sistēmas paziņojumu par e-pasta saņemšanu, taču </w:t>
      </w:r>
      <w:r w:rsidR="00C13ED9">
        <w:rPr>
          <w:b w:val="0"/>
          <w:sz w:val="24"/>
          <w:szCs w:val="24"/>
        </w:rPr>
        <w:t>projekta pieteikuma</w:t>
      </w:r>
      <w:r w:rsidR="00C13ED9" w:rsidRPr="001119A0">
        <w:rPr>
          <w:b w:val="0"/>
          <w:sz w:val="24"/>
          <w:szCs w:val="24"/>
        </w:rPr>
        <w:t xml:space="preserve"> </w:t>
      </w:r>
      <w:r w:rsidRPr="001119A0">
        <w:rPr>
          <w:b w:val="0"/>
          <w:sz w:val="24"/>
          <w:szCs w:val="24"/>
        </w:rPr>
        <w:t xml:space="preserve">atvēršana un elektroniskā paraksta identitātes un </w:t>
      </w:r>
      <w:r w:rsidRPr="001119A0">
        <w:rPr>
          <w:b w:val="0"/>
          <w:sz w:val="24"/>
          <w:szCs w:val="24"/>
        </w:rPr>
        <w:lastRenderedPageBreak/>
        <w:t>derīguma pārbaude tiks veikta tikai pēc projektu pieteikumu iesniegšanas termiņa beigām.</w:t>
      </w:r>
    </w:p>
    <w:p w14:paraId="38AA2482" w14:textId="03334FD0" w:rsidR="0070218F" w:rsidRPr="002039A4" w:rsidRDefault="0070218F" w:rsidP="002039A4">
      <w:pPr>
        <w:pStyle w:val="SubTitle2"/>
        <w:numPr>
          <w:ilvl w:val="1"/>
          <w:numId w:val="3"/>
        </w:numPr>
        <w:spacing w:after="0"/>
        <w:ind w:left="567" w:hanging="567"/>
        <w:jc w:val="both"/>
        <w:rPr>
          <w:b w:val="0"/>
          <w:sz w:val="24"/>
          <w:szCs w:val="24"/>
        </w:rPr>
      </w:pPr>
      <w:r w:rsidRPr="00122621">
        <w:rPr>
          <w:b w:val="0"/>
          <w:sz w:val="24"/>
          <w:szCs w:val="24"/>
        </w:rPr>
        <w:t>Projekta pieteikumu, kas saņemts pēc norādītā termiņa beigām, Fonds neizskata un par to informē projekta iesniedzēju.</w:t>
      </w:r>
    </w:p>
    <w:p w14:paraId="5CF49C4F" w14:textId="2BF44697" w:rsidR="00265E1E" w:rsidRPr="00122621" w:rsidRDefault="00265E1E" w:rsidP="0070218F">
      <w:pPr>
        <w:pStyle w:val="SubTitle2"/>
        <w:spacing w:before="120" w:after="0"/>
        <w:jc w:val="both"/>
        <w:rPr>
          <w:b w:val="0"/>
          <w:sz w:val="24"/>
          <w:szCs w:val="24"/>
        </w:rPr>
      </w:pPr>
    </w:p>
    <w:p w14:paraId="2814F8FF" w14:textId="71FAB8CB" w:rsidR="005C69EF" w:rsidRDefault="005C69EF" w:rsidP="001020A3">
      <w:pPr>
        <w:pStyle w:val="SubTitle2"/>
        <w:numPr>
          <w:ilvl w:val="0"/>
          <w:numId w:val="3"/>
        </w:numPr>
        <w:spacing w:after="120"/>
        <w:rPr>
          <w:sz w:val="24"/>
          <w:szCs w:val="24"/>
        </w:rPr>
      </w:pPr>
      <w:r w:rsidRPr="3C355227">
        <w:rPr>
          <w:sz w:val="24"/>
          <w:szCs w:val="24"/>
        </w:rPr>
        <w:t>Prasības projekta iesniedzējam</w:t>
      </w:r>
      <w:r w:rsidR="00FB31FB">
        <w:rPr>
          <w:sz w:val="24"/>
          <w:szCs w:val="24"/>
        </w:rPr>
        <w:t xml:space="preserve"> un sadarbības partnerim</w:t>
      </w:r>
    </w:p>
    <w:p w14:paraId="3A9045D2" w14:textId="6CA6EE33" w:rsidR="00FB31FB" w:rsidRPr="00CC0270" w:rsidRDefault="00E8082E" w:rsidP="007E7232">
      <w:pPr>
        <w:pStyle w:val="SubTitle2"/>
        <w:numPr>
          <w:ilvl w:val="1"/>
          <w:numId w:val="3"/>
        </w:numPr>
        <w:spacing w:after="120"/>
        <w:ind w:left="567" w:hanging="567"/>
        <w:jc w:val="both"/>
        <w:rPr>
          <w:sz w:val="24"/>
        </w:rPr>
      </w:pPr>
      <w:r>
        <w:rPr>
          <w:b w:val="0"/>
          <w:bCs/>
          <w:sz w:val="24"/>
          <w:szCs w:val="24"/>
        </w:rPr>
        <w:t xml:space="preserve">Projekta pieteikuma iesniedzējs var būt </w:t>
      </w:r>
      <w:r w:rsidRPr="6010C526">
        <w:rPr>
          <w:b w:val="0"/>
          <w:sz w:val="24"/>
          <w:szCs w:val="24"/>
        </w:rPr>
        <w:t xml:space="preserve">Latvijas Republikā </w:t>
      </w:r>
      <w:r w:rsidRPr="00DF2E44">
        <w:rPr>
          <w:b w:val="0"/>
          <w:bCs/>
          <w:color w:val="000000" w:themeColor="text1"/>
          <w:sz w:val="24"/>
          <w:szCs w:val="24"/>
        </w:rPr>
        <w:t xml:space="preserve">reģistrēta juridiska persona, </w:t>
      </w:r>
      <w:r w:rsidRPr="00DF2E44">
        <w:rPr>
          <w:b w:val="0"/>
          <w:bCs/>
          <w:sz w:val="24"/>
          <w:szCs w:val="24"/>
        </w:rPr>
        <w:t>kura</w:t>
      </w:r>
      <w:r w:rsidRPr="00DF2E44">
        <w:rPr>
          <w:b w:val="0"/>
          <w:bCs/>
          <w:color w:val="000000" w:themeColor="text1"/>
          <w:sz w:val="24"/>
          <w:szCs w:val="24"/>
        </w:rPr>
        <w:t xml:space="preserve"> ir īpašnieks tādiem nacionāliem masu informācijas līdzekļiem (</w:t>
      </w:r>
      <w:proofErr w:type="spellStart"/>
      <w:r w:rsidRPr="00DF2E44">
        <w:rPr>
          <w:b w:val="0"/>
          <w:bCs/>
          <w:color w:val="000000" w:themeColor="text1"/>
          <w:sz w:val="24"/>
          <w:szCs w:val="24"/>
        </w:rPr>
        <w:t>pamatmērķauditorija</w:t>
      </w:r>
      <w:proofErr w:type="spellEnd"/>
      <w:r w:rsidRPr="00DF2E44">
        <w:rPr>
          <w:b w:val="0"/>
          <w:bCs/>
          <w:color w:val="000000" w:themeColor="text1"/>
          <w:sz w:val="24"/>
          <w:szCs w:val="24"/>
        </w:rPr>
        <w:t xml:space="preserve"> ir visa Latvija), kas </w:t>
      </w:r>
      <w:r w:rsidRPr="00DF2E44">
        <w:rPr>
          <w:b w:val="0"/>
          <w:bCs/>
          <w:sz w:val="24"/>
          <w:szCs w:val="24"/>
        </w:rPr>
        <w:t>veido redakcionāli neatkarīgu žurnālistikas saturu, ievērojot likumā “Par presi un citiem masu informācijas līdzekļiem” noteikto</w:t>
      </w:r>
      <w:r w:rsidR="001A177B" w:rsidRPr="00DF2E44">
        <w:rPr>
          <w:b w:val="0"/>
          <w:bCs/>
          <w:sz w:val="24"/>
          <w:szCs w:val="24"/>
        </w:rPr>
        <w:t xml:space="preserve"> un tā atbilst</w:t>
      </w:r>
      <w:r w:rsidR="007E7232">
        <w:rPr>
          <w:b w:val="0"/>
          <w:bCs/>
          <w:sz w:val="24"/>
          <w:szCs w:val="24"/>
        </w:rPr>
        <w:t xml:space="preserve"> nolikuma</w:t>
      </w:r>
      <w:r w:rsidR="001A177B" w:rsidRPr="00DF2E44">
        <w:t xml:space="preserve"> </w:t>
      </w:r>
      <w:r w:rsidR="001A177B">
        <w:rPr>
          <w:b w:val="0"/>
          <w:sz w:val="24"/>
          <w:szCs w:val="24"/>
        </w:rPr>
        <w:t>3.2.1., 3.2.3.-3.2.8.</w:t>
      </w:r>
      <w:r w:rsidR="009E50BC">
        <w:rPr>
          <w:b w:val="0"/>
          <w:sz w:val="24"/>
          <w:szCs w:val="24"/>
        </w:rPr>
        <w:t xml:space="preserve"> apakš</w:t>
      </w:r>
      <w:r w:rsidR="001A177B">
        <w:rPr>
          <w:b w:val="0"/>
          <w:sz w:val="24"/>
          <w:szCs w:val="24"/>
        </w:rPr>
        <w:t>punktu</w:t>
      </w:r>
      <w:r w:rsidR="001A177B" w:rsidRPr="00DF2E44">
        <w:t xml:space="preserve"> </w:t>
      </w:r>
      <w:r w:rsidR="001A177B" w:rsidRPr="00CC0270">
        <w:rPr>
          <w:b w:val="0"/>
          <w:bCs/>
          <w:sz w:val="24"/>
          <w:szCs w:val="24"/>
        </w:rPr>
        <w:t>prasībām</w:t>
      </w:r>
      <w:r w:rsidRPr="00CC0270">
        <w:rPr>
          <w:b w:val="0"/>
          <w:bCs/>
          <w:sz w:val="24"/>
          <w:szCs w:val="24"/>
        </w:rPr>
        <w:t>, vai</w:t>
      </w:r>
      <w:r>
        <w:rPr>
          <w:b w:val="0"/>
          <w:sz w:val="24"/>
          <w:szCs w:val="24"/>
        </w:rPr>
        <w:t xml:space="preserve"> </w:t>
      </w:r>
      <w:r w:rsidRPr="00122621">
        <w:rPr>
          <w:b w:val="0"/>
          <w:bCs/>
          <w:color w:val="000000"/>
          <w:sz w:val="24"/>
          <w:szCs w:val="24"/>
        </w:rPr>
        <w:t>neatkarīgie producenti (juridiskās personas), biedrības un nodibinājumi, kuru darbība ir vērsta uz žurnālistikas materiālu veidošanu</w:t>
      </w:r>
      <w:r w:rsidR="001A177B">
        <w:rPr>
          <w:b w:val="0"/>
          <w:bCs/>
          <w:color w:val="000000"/>
          <w:sz w:val="24"/>
          <w:szCs w:val="24"/>
        </w:rPr>
        <w:t xml:space="preserve"> </w:t>
      </w:r>
      <w:r w:rsidR="001A177B" w:rsidRPr="00CC0270">
        <w:rPr>
          <w:b w:val="0"/>
          <w:color w:val="000000"/>
          <w:sz w:val="24"/>
        </w:rPr>
        <w:t>un</w:t>
      </w:r>
      <w:r w:rsidR="001A177B">
        <w:rPr>
          <w:b w:val="0"/>
          <w:bCs/>
          <w:color w:val="000000"/>
          <w:sz w:val="24"/>
          <w:szCs w:val="24"/>
        </w:rPr>
        <w:t xml:space="preserve"> tie atbilst</w:t>
      </w:r>
      <w:r w:rsidR="007E7232">
        <w:rPr>
          <w:b w:val="0"/>
          <w:bCs/>
          <w:color w:val="000000"/>
          <w:sz w:val="24"/>
          <w:szCs w:val="24"/>
        </w:rPr>
        <w:t xml:space="preserve"> nolikuma</w:t>
      </w:r>
      <w:r w:rsidR="001A177B">
        <w:rPr>
          <w:b w:val="0"/>
          <w:bCs/>
          <w:color w:val="000000"/>
          <w:sz w:val="24"/>
          <w:szCs w:val="24"/>
        </w:rPr>
        <w:t xml:space="preserve"> 3.2.2.-3.2.7.</w:t>
      </w:r>
      <w:r w:rsidR="009E50BC">
        <w:rPr>
          <w:b w:val="0"/>
          <w:bCs/>
          <w:color w:val="000000"/>
          <w:sz w:val="24"/>
          <w:szCs w:val="24"/>
        </w:rPr>
        <w:t xml:space="preserve"> apakš</w:t>
      </w:r>
      <w:r w:rsidR="001A177B">
        <w:rPr>
          <w:b w:val="0"/>
          <w:bCs/>
          <w:color w:val="000000"/>
          <w:sz w:val="24"/>
          <w:szCs w:val="24"/>
        </w:rPr>
        <w:t>punktu prasībām</w:t>
      </w:r>
      <w:r>
        <w:rPr>
          <w:b w:val="0"/>
          <w:bCs/>
          <w:color w:val="000000"/>
          <w:sz w:val="24"/>
          <w:szCs w:val="24"/>
        </w:rPr>
        <w:t>.</w:t>
      </w:r>
    </w:p>
    <w:tbl>
      <w:tblPr>
        <w:tblStyle w:val="TableGrid"/>
        <w:tblW w:w="9493" w:type="dxa"/>
        <w:jc w:val="center"/>
        <w:tblLayout w:type="fixed"/>
        <w:tblLook w:val="04A0" w:firstRow="1" w:lastRow="0" w:firstColumn="1" w:lastColumn="0" w:noHBand="0" w:noVBand="1"/>
      </w:tblPr>
      <w:tblGrid>
        <w:gridCol w:w="5098"/>
        <w:gridCol w:w="4395"/>
      </w:tblGrid>
      <w:tr w:rsidR="00CF3E58" w:rsidRPr="00EE3998" w14:paraId="3583711E" w14:textId="77777777" w:rsidTr="00CD1121">
        <w:trPr>
          <w:trHeight w:val="567"/>
          <w:jc w:val="center"/>
        </w:trPr>
        <w:tc>
          <w:tcPr>
            <w:tcW w:w="5098" w:type="dxa"/>
            <w:shd w:val="clear" w:color="auto" w:fill="D9D9D9" w:themeFill="background1" w:themeFillShade="D9"/>
          </w:tcPr>
          <w:p w14:paraId="25C1C978" w14:textId="3106129B" w:rsidR="00CF3E58" w:rsidRPr="00EE3998" w:rsidRDefault="00CF3E58" w:rsidP="00D24487">
            <w:pPr>
              <w:pStyle w:val="SubTitle2"/>
              <w:numPr>
                <w:ilvl w:val="1"/>
                <w:numId w:val="3"/>
              </w:numPr>
              <w:spacing w:after="0"/>
              <w:jc w:val="both"/>
              <w:rPr>
                <w:b w:val="0"/>
                <w:sz w:val="24"/>
                <w:szCs w:val="24"/>
              </w:rPr>
            </w:pPr>
            <w:r w:rsidRPr="00EE3998">
              <w:rPr>
                <w:b w:val="0"/>
                <w:sz w:val="24"/>
                <w:szCs w:val="24"/>
              </w:rPr>
              <w:t>Prasība</w:t>
            </w:r>
          </w:p>
        </w:tc>
        <w:tc>
          <w:tcPr>
            <w:tcW w:w="4395" w:type="dxa"/>
            <w:shd w:val="clear" w:color="auto" w:fill="D9D9D9" w:themeFill="background1" w:themeFillShade="D9"/>
          </w:tcPr>
          <w:p w14:paraId="2F7B1C1A" w14:textId="77777777" w:rsidR="00CF3E58" w:rsidRDefault="00CF3E58" w:rsidP="00D24487">
            <w:pPr>
              <w:pStyle w:val="SubTitle2"/>
              <w:numPr>
                <w:ilvl w:val="1"/>
                <w:numId w:val="3"/>
              </w:numPr>
              <w:spacing w:after="0"/>
              <w:jc w:val="both"/>
              <w:rPr>
                <w:b w:val="0"/>
                <w:sz w:val="24"/>
                <w:szCs w:val="24"/>
              </w:rPr>
            </w:pPr>
            <w:r w:rsidRPr="00EE3998">
              <w:rPr>
                <w:b w:val="0"/>
                <w:sz w:val="24"/>
                <w:szCs w:val="24"/>
              </w:rPr>
              <w:t>Iesniedzamie dokumenti prasības apliecināšanai</w:t>
            </w:r>
          </w:p>
          <w:p w14:paraId="165AD3FE" w14:textId="5A4BF822" w:rsidR="003D427C" w:rsidRPr="00EE3998" w:rsidRDefault="003D427C" w:rsidP="003D427C">
            <w:pPr>
              <w:pStyle w:val="SubTitle2"/>
              <w:spacing w:after="0"/>
              <w:ind w:left="786"/>
              <w:jc w:val="both"/>
              <w:rPr>
                <w:b w:val="0"/>
                <w:sz w:val="24"/>
                <w:szCs w:val="24"/>
              </w:rPr>
            </w:pPr>
          </w:p>
        </w:tc>
      </w:tr>
      <w:tr w:rsidR="00CF3E58" w:rsidRPr="00965D0B" w14:paraId="47E50644" w14:textId="77777777" w:rsidTr="00CD1121">
        <w:trPr>
          <w:jc w:val="center"/>
        </w:trPr>
        <w:tc>
          <w:tcPr>
            <w:tcW w:w="5098" w:type="dxa"/>
          </w:tcPr>
          <w:p w14:paraId="16037047" w14:textId="0BD68C9A" w:rsidR="00351A68" w:rsidRDefault="12ADBEEC" w:rsidP="00E84500">
            <w:pPr>
              <w:pStyle w:val="SubTitle2"/>
              <w:numPr>
                <w:ilvl w:val="2"/>
                <w:numId w:val="44"/>
              </w:numPr>
              <w:spacing w:after="0"/>
              <w:ind w:left="34" w:firstLine="0"/>
              <w:jc w:val="both"/>
              <w:rPr>
                <w:b w:val="0"/>
                <w:sz w:val="24"/>
                <w:szCs w:val="24"/>
              </w:rPr>
            </w:pPr>
            <w:r w:rsidRPr="6010C526">
              <w:rPr>
                <w:b w:val="0"/>
                <w:sz w:val="24"/>
                <w:szCs w:val="24"/>
              </w:rPr>
              <w:t xml:space="preserve">Projekta pieteikumu </w:t>
            </w:r>
            <w:r w:rsidR="6D4E1327" w:rsidRPr="6010C526">
              <w:rPr>
                <w:b w:val="0"/>
                <w:sz w:val="24"/>
                <w:szCs w:val="24"/>
              </w:rPr>
              <w:t>iesniedzējs var būt</w:t>
            </w:r>
            <w:r w:rsidRPr="6010C526">
              <w:rPr>
                <w:b w:val="0"/>
                <w:sz w:val="24"/>
                <w:szCs w:val="24"/>
              </w:rPr>
              <w:t xml:space="preserve"> Latvijas Republikā </w:t>
            </w:r>
            <w:r w:rsidRPr="6010C526">
              <w:rPr>
                <w:b w:val="0"/>
                <w:color w:val="000000" w:themeColor="text1"/>
                <w:sz w:val="24"/>
                <w:szCs w:val="24"/>
              </w:rPr>
              <w:t xml:space="preserve">reģistrēta juridiska persona, </w:t>
            </w:r>
            <w:r w:rsidRPr="6010C526">
              <w:rPr>
                <w:b w:val="0"/>
                <w:sz w:val="24"/>
                <w:szCs w:val="24"/>
              </w:rPr>
              <w:t>k</w:t>
            </w:r>
            <w:r w:rsidR="614E1213" w:rsidRPr="6010C526">
              <w:rPr>
                <w:b w:val="0"/>
                <w:sz w:val="24"/>
                <w:szCs w:val="24"/>
              </w:rPr>
              <w:t>ura</w:t>
            </w:r>
            <w:r w:rsidRPr="6010C526">
              <w:rPr>
                <w:b w:val="0"/>
                <w:color w:val="000000" w:themeColor="text1"/>
                <w:sz w:val="24"/>
                <w:szCs w:val="24"/>
              </w:rPr>
              <w:t xml:space="preserve"> ir īpašnieks tādiem nacionāliem masu informācijas līdzekļiem (</w:t>
            </w:r>
            <w:proofErr w:type="spellStart"/>
            <w:r w:rsidRPr="6010C526">
              <w:rPr>
                <w:b w:val="0"/>
                <w:color w:val="000000" w:themeColor="text1"/>
                <w:sz w:val="24"/>
                <w:szCs w:val="24"/>
              </w:rPr>
              <w:t>pamatmērķauditorija</w:t>
            </w:r>
            <w:proofErr w:type="spellEnd"/>
            <w:r w:rsidRPr="6010C526">
              <w:rPr>
                <w:b w:val="0"/>
                <w:color w:val="000000" w:themeColor="text1"/>
                <w:sz w:val="24"/>
                <w:szCs w:val="24"/>
              </w:rPr>
              <w:t xml:space="preserve"> ir visa Latvija), kas </w:t>
            </w:r>
            <w:r w:rsidRPr="6010C526">
              <w:rPr>
                <w:b w:val="0"/>
                <w:sz w:val="24"/>
                <w:szCs w:val="24"/>
              </w:rPr>
              <w:t>veido redakcionāli neatkarīgu žurnālistikas saturu, ievērojot likumā “Par presi un citiem masu informācijas līdzekļiem” noteikto</w:t>
            </w:r>
            <w:r w:rsidR="00E8082E">
              <w:rPr>
                <w:b w:val="0"/>
                <w:sz w:val="24"/>
                <w:szCs w:val="24"/>
              </w:rPr>
              <w:t>,</w:t>
            </w:r>
            <w:r w:rsidRPr="6010C526">
              <w:rPr>
                <w:b w:val="0"/>
                <w:sz w:val="24"/>
                <w:szCs w:val="24"/>
              </w:rPr>
              <w:t xml:space="preserve"> un</w:t>
            </w:r>
            <w:r w:rsidRPr="6010C526">
              <w:rPr>
                <w:b w:val="0"/>
                <w:color w:val="000000" w:themeColor="text1"/>
                <w:sz w:val="24"/>
                <w:szCs w:val="24"/>
              </w:rPr>
              <w:t xml:space="preserve"> atbilst šādām prasībām</w:t>
            </w:r>
            <w:r w:rsidR="1B8BC442" w:rsidRPr="6010C526">
              <w:rPr>
                <w:b w:val="0"/>
                <w:sz w:val="24"/>
                <w:szCs w:val="24"/>
              </w:rPr>
              <w:t>:</w:t>
            </w:r>
          </w:p>
          <w:p w14:paraId="655088E5" w14:textId="78F501E9" w:rsidR="0055031A" w:rsidRPr="007E685C" w:rsidRDefault="0055031A" w:rsidP="0055031A">
            <w:pPr>
              <w:pStyle w:val="SubTitle2"/>
              <w:numPr>
                <w:ilvl w:val="3"/>
                <w:numId w:val="44"/>
              </w:numPr>
              <w:spacing w:after="0"/>
              <w:jc w:val="both"/>
              <w:rPr>
                <w:b w:val="0"/>
                <w:sz w:val="24"/>
                <w:szCs w:val="24"/>
              </w:rPr>
            </w:pPr>
            <w:r>
              <w:rPr>
                <w:b w:val="0"/>
                <w:color w:val="000000" w:themeColor="text1"/>
                <w:sz w:val="24"/>
                <w:szCs w:val="24"/>
              </w:rPr>
              <w:t xml:space="preserve"> </w:t>
            </w:r>
            <w:r w:rsidR="358C069D" w:rsidRPr="6010C526">
              <w:rPr>
                <w:b w:val="0"/>
                <w:color w:val="000000" w:themeColor="text1"/>
                <w:sz w:val="24"/>
                <w:szCs w:val="24"/>
              </w:rPr>
              <w:t>ir reģistrēts Uzņēmumu reģistrā vismaz 2 (divus) gadus</w:t>
            </w:r>
            <w:r w:rsidR="00FD44AA">
              <w:rPr>
                <w:b w:val="0"/>
                <w:color w:val="000000" w:themeColor="text1"/>
                <w:sz w:val="24"/>
                <w:szCs w:val="24"/>
              </w:rPr>
              <w:t xml:space="preserve"> uz projekta pieteikuma iesniegšanas </w:t>
            </w:r>
            <w:r w:rsidR="00275C48">
              <w:rPr>
                <w:b w:val="0"/>
                <w:color w:val="000000" w:themeColor="text1"/>
                <w:sz w:val="24"/>
                <w:szCs w:val="24"/>
              </w:rPr>
              <w:t>termiņa pēdējo dienu</w:t>
            </w:r>
            <w:r w:rsidR="358C069D" w:rsidRPr="6010C526">
              <w:rPr>
                <w:b w:val="0"/>
                <w:color w:val="000000" w:themeColor="text1"/>
                <w:sz w:val="24"/>
                <w:szCs w:val="24"/>
              </w:rPr>
              <w:t>;</w:t>
            </w:r>
          </w:p>
          <w:p w14:paraId="053111C6" w14:textId="431DE232" w:rsidR="00AF3C92" w:rsidRDefault="757769AD" w:rsidP="0055031A">
            <w:pPr>
              <w:pStyle w:val="SubTitle2"/>
              <w:numPr>
                <w:ilvl w:val="3"/>
                <w:numId w:val="44"/>
              </w:numPr>
              <w:spacing w:after="0"/>
              <w:jc w:val="both"/>
              <w:rPr>
                <w:b w:val="0"/>
                <w:sz w:val="24"/>
                <w:szCs w:val="24"/>
              </w:rPr>
            </w:pPr>
            <w:r w:rsidRPr="757769AD">
              <w:rPr>
                <w:b w:val="0"/>
                <w:sz w:val="24"/>
                <w:szCs w:val="24"/>
              </w:rPr>
              <w:t xml:space="preserve">satura veidošanā iesaistītajam personālam ir saistošs ētikas kodekss (vai rīcības kodekss Elektronisko plašsaziņas līdzekļu likuma 24.panta piektās daļas izpratnē) vai kuru </w:t>
            </w:r>
            <w:r w:rsidR="00145352">
              <w:rPr>
                <w:b w:val="0"/>
                <w:sz w:val="24"/>
                <w:szCs w:val="24"/>
              </w:rPr>
              <w:t xml:space="preserve">viss </w:t>
            </w:r>
            <w:r w:rsidRPr="757769AD">
              <w:rPr>
                <w:b w:val="0"/>
                <w:sz w:val="24"/>
                <w:szCs w:val="24"/>
              </w:rPr>
              <w:t>projekta īstenošanā iesaistīt</w:t>
            </w:r>
            <w:r w:rsidR="006B4792">
              <w:rPr>
                <w:b w:val="0"/>
                <w:sz w:val="24"/>
                <w:szCs w:val="24"/>
              </w:rPr>
              <w:t xml:space="preserve">ais personāls </w:t>
            </w:r>
            <w:r w:rsidRPr="757769AD">
              <w:rPr>
                <w:b w:val="0"/>
                <w:sz w:val="24"/>
                <w:szCs w:val="24"/>
              </w:rPr>
              <w:t xml:space="preserve">ir ar biedra statusu tādās žurnālistu profesionālajās organizācijās, kuras piemēro </w:t>
            </w:r>
            <w:proofErr w:type="spellStart"/>
            <w:r w:rsidRPr="757769AD">
              <w:rPr>
                <w:b w:val="0"/>
                <w:sz w:val="24"/>
                <w:szCs w:val="24"/>
              </w:rPr>
              <w:t>pašregulatīvu</w:t>
            </w:r>
            <w:proofErr w:type="spellEnd"/>
            <w:r w:rsidRPr="757769AD">
              <w:rPr>
                <w:b w:val="0"/>
                <w:sz w:val="24"/>
                <w:szCs w:val="24"/>
              </w:rPr>
              <w:t xml:space="preserve"> ētikas kodeksu</w:t>
            </w:r>
            <w:r w:rsidR="00C867E4">
              <w:rPr>
                <w:b w:val="0"/>
                <w:sz w:val="24"/>
                <w:szCs w:val="24"/>
              </w:rPr>
              <w:t>;</w:t>
            </w:r>
          </w:p>
          <w:p w14:paraId="3970DE9E" w14:textId="77777777" w:rsidR="00C867E4" w:rsidRPr="00170AF0" w:rsidRDefault="00EF6FB3" w:rsidP="0055031A">
            <w:pPr>
              <w:pStyle w:val="SubTitle2"/>
              <w:numPr>
                <w:ilvl w:val="3"/>
                <w:numId w:val="44"/>
              </w:numPr>
              <w:spacing w:after="0"/>
              <w:jc w:val="both"/>
              <w:rPr>
                <w:b w:val="0"/>
                <w:sz w:val="24"/>
                <w:szCs w:val="24"/>
              </w:rPr>
            </w:pPr>
            <w:r w:rsidRPr="008E4D4D">
              <w:rPr>
                <w:b w:val="0"/>
                <w:bCs/>
                <w:sz w:val="24"/>
                <w:szCs w:val="24"/>
              </w:rPr>
              <w:t>medija mērķauditorija ir plaša sabiedrība un tas nav vērsts uz atsevišķu profesionālo grupu vai specializētu interešu jomu vai segmentu apkalpošanu (piemēram, tirdzniecība, rūpniecība, reklāma un komercija);</w:t>
            </w:r>
          </w:p>
          <w:p w14:paraId="24E6667A" w14:textId="04D98B7C" w:rsidR="004C5ED7" w:rsidRPr="002E2783" w:rsidRDefault="00170AF0" w:rsidP="002E2783">
            <w:pPr>
              <w:pStyle w:val="SubTitle2"/>
              <w:numPr>
                <w:ilvl w:val="3"/>
                <w:numId w:val="44"/>
              </w:numPr>
              <w:spacing w:after="0"/>
              <w:jc w:val="both"/>
              <w:rPr>
                <w:b w:val="0"/>
                <w:sz w:val="24"/>
                <w:szCs w:val="24"/>
              </w:rPr>
            </w:pPr>
            <w:r w:rsidRPr="008E4D4D">
              <w:rPr>
                <w:b w:val="0"/>
                <w:bCs/>
                <w:sz w:val="24"/>
                <w:szCs w:val="24"/>
              </w:rPr>
              <w:t>medijā pastāvīgi ar darba līgumu pilnā slodzē nodarbina vismaz vienu cilvēku satura veidošanā</w:t>
            </w:r>
            <w:r w:rsidRPr="008E4D4D">
              <w:rPr>
                <w:rStyle w:val="FootnoteReference"/>
                <w:b w:val="0"/>
                <w:bCs/>
                <w:szCs w:val="24"/>
              </w:rPr>
              <w:footnoteReference w:id="4"/>
            </w:r>
            <w:r>
              <w:rPr>
                <w:b w:val="0"/>
                <w:bCs/>
                <w:sz w:val="24"/>
                <w:szCs w:val="24"/>
              </w:rPr>
              <w:t>.</w:t>
            </w:r>
          </w:p>
        </w:tc>
        <w:tc>
          <w:tcPr>
            <w:tcW w:w="4395" w:type="dxa"/>
          </w:tcPr>
          <w:p w14:paraId="062CA13F" w14:textId="598976AD" w:rsidR="00F82FC9" w:rsidRDefault="00F82FC9" w:rsidP="007C52E7">
            <w:pPr>
              <w:pStyle w:val="SubTitle2"/>
              <w:spacing w:after="0"/>
              <w:ind w:left="37"/>
              <w:jc w:val="both"/>
              <w:rPr>
                <w:b w:val="0"/>
                <w:sz w:val="24"/>
                <w:szCs w:val="24"/>
              </w:rPr>
            </w:pPr>
            <w:r w:rsidRPr="00F82FC9">
              <w:rPr>
                <w:b w:val="0"/>
                <w:sz w:val="24"/>
                <w:szCs w:val="24"/>
              </w:rPr>
              <w:t>3.</w:t>
            </w:r>
            <w:r>
              <w:rPr>
                <w:b w:val="0"/>
                <w:sz w:val="24"/>
                <w:szCs w:val="24"/>
              </w:rPr>
              <w:t xml:space="preserve">3.1. </w:t>
            </w:r>
            <w:r w:rsidR="00D24487">
              <w:rPr>
                <w:b w:val="0"/>
                <w:sz w:val="24"/>
                <w:szCs w:val="24"/>
              </w:rPr>
              <w:t>Aizpildīta projekta pieteikuma veidlapa  atbilstoši nolikuma 1.pielikumam</w:t>
            </w:r>
            <w:r w:rsidR="007302A8">
              <w:rPr>
                <w:b w:val="0"/>
                <w:sz w:val="24"/>
                <w:szCs w:val="24"/>
              </w:rPr>
              <w:t xml:space="preserve"> (turpmāk – projekta pieteikuma veidlapa)</w:t>
            </w:r>
            <w:r w:rsidR="006A30B3">
              <w:rPr>
                <w:b w:val="0"/>
                <w:sz w:val="24"/>
                <w:szCs w:val="24"/>
              </w:rPr>
              <w:t>;</w:t>
            </w:r>
          </w:p>
          <w:p w14:paraId="338D5C18" w14:textId="5CBE7A2B" w:rsidR="007F6591" w:rsidRDefault="00E8082E" w:rsidP="007C52E7">
            <w:pPr>
              <w:pStyle w:val="SubTitle2"/>
              <w:spacing w:after="0"/>
              <w:ind w:left="37" w:hanging="37"/>
              <w:jc w:val="both"/>
              <w:rPr>
                <w:b w:val="0"/>
                <w:sz w:val="24"/>
                <w:szCs w:val="24"/>
              </w:rPr>
            </w:pPr>
            <w:r>
              <w:rPr>
                <w:b w:val="0"/>
                <w:sz w:val="24"/>
                <w:szCs w:val="24"/>
              </w:rPr>
              <w:t xml:space="preserve">3.3.2. </w:t>
            </w:r>
            <w:r w:rsidR="00CD1121">
              <w:rPr>
                <w:b w:val="0"/>
                <w:sz w:val="24"/>
                <w:szCs w:val="24"/>
              </w:rPr>
              <w:t xml:space="preserve">  </w:t>
            </w:r>
            <w:r w:rsidR="00CC0406">
              <w:rPr>
                <w:b w:val="0"/>
                <w:sz w:val="24"/>
                <w:szCs w:val="24"/>
              </w:rPr>
              <w:t>P</w:t>
            </w:r>
            <w:r w:rsidR="28864837" w:rsidRPr="6010C526">
              <w:rPr>
                <w:b w:val="0"/>
                <w:sz w:val="24"/>
                <w:szCs w:val="24"/>
              </w:rPr>
              <w:t xml:space="preserve">ievienots </w:t>
            </w:r>
            <w:r w:rsidR="003B542C">
              <w:rPr>
                <w:b w:val="0"/>
                <w:sz w:val="24"/>
                <w:szCs w:val="24"/>
              </w:rPr>
              <w:t>ē</w:t>
            </w:r>
            <w:r w:rsidR="6FA54B97" w:rsidRPr="6010C526">
              <w:rPr>
                <w:b w:val="0"/>
                <w:sz w:val="24"/>
                <w:szCs w:val="24"/>
              </w:rPr>
              <w:t>tikas kodeks</w:t>
            </w:r>
            <w:r w:rsidR="6E9E72FE" w:rsidRPr="6010C526">
              <w:rPr>
                <w:b w:val="0"/>
                <w:sz w:val="24"/>
                <w:szCs w:val="24"/>
              </w:rPr>
              <w:t>s vai saite uz to</w:t>
            </w:r>
            <w:r w:rsidR="24F7B926" w:rsidRPr="6010C526">
              <w:rPr>
                <w:b w:val="0"/>
                <w:sz w:val="24"/>
                <w:szCs w:val="24"/>
              </w:rPr>
              <w:t xml:space="preserve"> projekta pieteikuma</w:t>
            </w:r>
            <w:r w:rsidR="0AB38628" w:rsidRPr="6010C526">
              <w:rPr>
                <w:b w:val="0"/>
                <w:sz w:val="24"/>
                <w:szCs w:val="24"/>
              </w:rPr>
              <w:t xml:space="preserve"> veidlapas</w:t>
            </w:r>
            <w:r w:rsidR="24F7B926" w:rsidRPr="6010C526">
              <w:rPr>
                <w:b w:val="0"/>
                <w:sz w:val="24"/>
                <w:szCs w:val="24"/>
              </w:rPr>
              <w:t xml:space="preserve"> </w:t>
            </w:r>
            <w:r w:rsidR="003B542C">
              <w:rPr>
                <w:b w:val="0"/>
                <w:sz w:val="24"/>
                <w:szCs w:val="24"/>
              </w:rPr>
              <w:t>A</w:t>
            </w:r>
            <w:r w:rsidR="001E6645">
              <w:rPr>
                <w:b w:val="0"/>
                <w:sz w:val="24"/>
                <w:szCs w:val="24"/>
              </w:rPr>
              <w:t xml:space="preserve"> </w:t>
            </w:r>
            <w:r w:rsidR="003B542C">
              <w:rPr>
                <w:b w:val="0"/>
                <w:sz w:val="24"/>
                <w:szCs w:val="24"/>
              </w:rPr>
              <w:t>1.</w:t>
            </w:r>
            <w:r w:rsidR="24F7B926" w:rsidRPr="6010C526">
              <w:rPr>
                <w:b w:val="0"/>
                <w:sz w:val="24"/>
                <w:szCs w:val="24"/>
              </w:rPr>
              <w:t xml:space="preserve"> sadaļā</w:t>
            </w:r>
            <w:r w:rsidR="007F6591">
              <w:rPr>
                <w:b w:val="0"/>
                <w:sz w:val="24"/>
                <w:szCs w:val="24"/>
              </w:rPr>
              <w:t>;</w:t>
            </w:r>
          </w:p>
          <w:p w14:paraId="6BF9EBC6" w14:textId="4A2F6051" w:rsidR="007F6591" w:rsidRPr="008E4D4D" w:rsidRDefault="007F6591" w:rsidP="007F6591">
            <w:pPr>
              <w:pStyle w:val="SubTitle2"/>
              <w:spacing w:after="0"/>
              <w:jc w:val="both"/>
              <w:rPr>
                <w:b w:val="0"/>
                <w:color w:val="000000"/>
                <w:sz w:val="24"/>
              </w:rPr>
            </w:pPr>
            <w:r w:rsidRPr="008E4D4D">
              <w:rPr>
                <w:b w:val="0"/>
                <w:sz w:val="24"/>
                <w:szCs w:val="24"/>
              </w:rPr>
              <w:t xml:space="preserve">3.3.3. </w:t>
            </w:r>
            <w:r>
              <w:rPr>
                <w:b w:val="0"/>
                <w:sz w:val="24"/>
                <w:szCs w:val="24"/>
              </w:rPr>
              <w:t>A</w:t>
            </w:r>
            <w:r w:rsidRPr="008E4D4D">
              <w:rPr>
                <w:b w:val="0"/>
                <w:sz w:val="24"/>
                <w:szCs w:val="24"/>
              </w:rPr>
              <w:t xml:space="preserve">izpildīta projekta pieteikuma veidlapas </w:t>
            </w:r>
            <w:r>
              <w:rPr>
                <w:b w:val="0"/>
                <w:sz w:val="24"/>
                <w:szCs w:val="24"/>
              </w:rPr>
              <w:t>A 3</w:t>
            </w:r>
            <w:r w:rsidRPr="008E4D4D">
              <w:rPr>
                <w:b w:val="0"/>
                <w:sz w:val="24"/>
                <w:szCs w:val="24"/>
              </w:rPr>
              <w:t>. sadaļa</w:t>
            </w:r>
            <w:r w:rsidRPr="008E4D4D">
              <w:rPr>
                <w:b w:val="0"/>
                <w:color w:val="000000"/>
                <w:sz w:val="24"/>
              </w:rPr>
              <w:t xml:space="preserve"> un pievienota mērķauditorijas raksturojumu pamatojoša informācija (piemēram, mediju auditoriju pētījumi, abonēšanas un/vai tirdzniecības dati, tirāžu dati vai cita informācija, kas pamato auditoriju)</w:t>
            </w:r>
            <w:r>
              <w:rPr>
                <w:b w:val="0"/>
                <w:color w:val="000000"/>
                <w:sz w:val="24"/>
              </w:rPr>
              <w:t>;</w:t>
            </w:r>
          </w:p>
          <w:p w14:paraId="1717A0AC" w14:textId="77777777" w:rsidR="007F6591" w:rsidRPr="008E4D4D" w:rsidRDefault="007F6591" w:rsidP="007F6591">
            <w:pPr>
              <w:pStyle w:val="SubTitle2"/>
              <w:spacing w:after="0"/>
              <w:jc w:val="both"/>
              <w:rPr>
                <w:b w:val="0"/>
                <w:sz w:val="24"/>
                <w:szCs w:val="24"/>
              </w:rPr>
            </w:pPr>
            <w:r w:rsidRPr="008E4D4D">
              <w:rPr>
                <w:b w:val="0"/>
                <w:color w:val="000000"/>
                <w:sz w:val="24"/>
              </w:rPr>
              <w:t xml:space="preserve">3.3.4. </w:t>
            </w:r>
            <w:r>
              <w:rPr>
                <w:b w:val="0"/>
                <w:color w:val="000000"/>
                <w:sz w:val="24"/>
              </w:rPr>
              <w:t>A</w:t>
            </w:r>
            <w:r w:rsidRPr="008E4D4D">
              <w:rPr>
                <w:b w:val="0"/>
                <w:color w:val="000000"/>
                <w:sz w:val="24"/>
              </w:rPr>
              <w:t>izpildīta projekta pieteikuma veidlapas A</w:t>
            </w:r>
            <w:r>
              <w:rPr>
                <w:b w:val="0"/>
                <w:color w:val="000000"/>
                <w:sz w:val="24"/>
              </w:rPr>
              <w:t xml:space="preserve"> </w:t>
            </w:r>
            <w:r w:rsidRPr="008E4D4D">
              <w:rPr>
                <w:b w:val="0"/>
                <w:color w:val="000000"/>
                <w:sz w:val="24"/>
              </w:rPr>
              <w:t>1. sadaļa.</w:t>
            </w:r>
          </w:p>
          <w:p w14:paraId="5D1058B0" w14:textId="77777777" w:rsidR="007F6591" w:rsidRPr="006A30B3" w:rsidRDefault="007F6591" w:rsidP="00CD1121">
            <w:pPr>
              <w:pStyle w:val="SubTitle2"/>
              <w:spacing w:after="0"/>
              <w:ind w:left="37" w:hanging="37"/>
              <w:jc w:val="both"/>
              <w:rPr>
                <w:b w:val="0"/>
                <w:sz w:val="24"/>
                <w:szCs w:val="24"/>
              </w:rPr>
            </w:pPr>
          </w:p>
          <w:p w14:paraId="3DDC3654" w14:textId="383F180F" w:rsidR="6010C526" w:rsidRDefault="6010C526" w:rsidP="6010C526">
            <w:pPr>
              <w:pStyle w:val="SubTitle2"/>
              <w:spacing w:before="120" w:after="0"/>
              <w:ind w:left="964"/>
              <w:jc w:val="both"/>
              <w:rPr>
                <w:bCs/>
                <w:szCs w:val="32"/>
              </w:rPr>
            </w:pPr>
          </w:p>
          <w:p w14:paraId="43C005A3" w14:textId="77777777" w:rsidR="00821801" w:rsidRDefault="00821801" w:rsidP="004429BE">
            <w:pPr>
              <w:pStyle w:val="SubTitle2"/>
              <w:spacing w:before="120" w:after="0"/>
              <w:ind w:left="567"/>
              <w:jc w:val="both"/>
              <w:rPr>
                <w:b w:val="0"/>
                <w:sz w:val="24"/>
                <w:szCs w:val="24"/>
              </w:rPr>
            </w:pPr>
          </w:p>
          <w:p w14:paraId="3ADCE90A" w14:textId="5987E15F" w:rsidR="00CF3E58" w:rsidRPr="00EE3998" w:rsidRDefault="00CF3E58" w:rsidP="00821801">
            <w:pPr>
              <w:pStyle w:val="SubTitle2"/>
              <w:spacing w:before="120" w:after="0"/>
              <w:jc w:val="both"/>
              <w:rPr>
                <w:b w:val="0"/>
                <w:sz w:val="24"/>
                <w:szCs w:val="24"/>
              </w:rPr>
            </w:pPr>
          </w:p>
        </w:tc>
      </w:tr>
      <w:tr w:rsidR="00CF3E58" w:rsidRPr="00965D0B" w14:paraId="1391C33C" w14:textId="77777777" w:rsidTr="00CD1121">
        <w:trPr>
          <w:jc w:val="center"/>
        </w:trPr>
        <w:tc>
          <w:tcPr>
            <w:tcW w:w="5098" w:type="dxa"/>
          </w:tcPr>
          <w:p w14:paraId="52627668" w14:textId="644BCB6B" w:rsidR="00CF3E58" w:rsidRPr="00E8082E" w:rsidRDefault="0055031A" w:rsidP="0055031A">
            <w:pPr>
              <w:pStyle w:val="SubTitle2"/>
              <w:spacing w:after="0"/>
              <w:jc w:val="both"/>
              <w:rPr>
                <w:b w:val="0"/>
                <w:sz w:val="24"/>
                <w:szCs w:val="24"/>
              </w:rPr>
            </w:pPr>
            <w:r>
              <w:rPr>
                <w:b w:val="0"/>
                <w:bCs/>
                <w:sz w:val="24"/>
                <w:szCs w:val="24"/>
              </w:rPr>
              <w:t xml:space="preserve">3.2.2. </w:t>
            </w:r>
            <w:r w:rsidR="0005233C" w:rsidRPr="00122621">
              <w:rPr>
                <w:b w:val="0"/>
                <w:bCs/>
                <w:sz w:val="24"/>
                <w:szCs w:val="24"/>
              </w:rPr>
              <w:t xml:space="preserve">Projekta iesniedzējs var būt arī </w:t>
            </w:r>
            <w:r w:rsidR="0005233C" w:rsidRPr="00122621">
              <w:rPr>
                <w:b w:val="0"/>
                <w:bCs/>
                <w:color w:val="000000"/>
                <w:sz w:val="24"/>
                <w:szCs w:val="24"/>
              </w:rPr>
              <w:t xml:space="preserve">neatkarīgie producenti (juridiskās personas), biedrības un nodibinājumi, kuru darbība ir vērsta uz </w:t>
            </w:r>
            <w:r w:rsidR="0005233C" w:rsidRPr="00122621">
              <w:rPr>
                <w:b w:val="0"/>
                <w:bCs/>
                <w:color w:val="000000"/>
                <w:sz w:val="24"/>
                <w:szCs w:val="24"/>
              </w:rPr>
              <w:lastRenderedPageBreak/>
              <w:t xml:space="preserve">žurnālistikas materiālu veidošanu </w:t>
            </w:r>
            <w:r w:rsidR="0005233C" w:rsidRPr="00122621">
              <w:rPr>
                <w:b w:val="0"/>
                <w:bCs/>
                <w:sz w:val="24"/>
                <w:szCs w:val="24"/>
              </w:rPr>
              <w:t>un</w:t>
            </w:r>
            <w:r w:rsidR="0005233C" w:rsidRPr="00122621">
              <w:rPr>
                <w:b w:val="0"/>
                <w:bCs/>
                <w:color w:val="000000"/>
                <w:sz w:val="24"/>
                <w:szCs w:val="24"/>
              </w:rPr>
              <w:t xml:space="preserve"> kuri atbilst šādām prasībām:</w:t>
            </w:r>
          </w:p>
          <w:p w14:paraId="129C4591" w14:textId="0D9DB672" w:rsidR="0098258E" w:rsidRPr="0051258D" w:rsidRDefault="2A937F40" w:rsidP="0051258D">
            <w:pPr>
              <w:pStyle w:val="SubTitle2"/>
              <w:numPr>
                <w:ilvl w:val="3"/>
                <w:numId w:val="45"/>
              </w:numPr>
              <w:spacing w:after="0"/>
              <w:jc w:val="both"/>
              <w:rPr>
                <w:b w:val="0"/>
                <w:color w:val="000000"/>
                <w:sz w:val="24"/>
                <w:szCs w:val="24"/>
              </w:rPr>
            </w:pPr>
            <w:r w:rsidRPr="6010C526">
              <w:rPr>
                <w:b w:val="0"/>
                <w:color w:val="000000" w:themeColor="text1"/>
                <w:sz w:val="24"/>
                <w:szCs w:val="24"/>
              </w:rPr>
              <w:t xml:space="preserve">ir reģistrēts Uzņēmumu reģistrā vismaz </w:t>
            </w:r>
            <w:r w:rsidR="0AF64AFA" w:rsidRPr="6010C526">
              <w:rPr>
                <w:b w:val="0"/>
                <w:color w:val="000000" w:themeColor="text1"/>
                <w:sz w:val="24"/>
                <w:szCs w:val="24"/>
              </w:rPr>
              <w:t>2 (</w:t>
            </w:r>
            <w:r w:rsidRPr="6010C526">
              <w:rPr>
                <w:b w:val="0"/>
                <w:color w:val="000000" w:themeColor="text1"/>
                <w:sz w:val="24"/>
                <w:szCs w:val="24"/>
              </w:rPr>
              <w:t>divus</w:t>
            </w:r>
            <w:r w:rsidR="395D0530" w:rsidRPr="6010C526">
              <w:rPr>
                <w:b w:val="0"/>
                <w:color w:val="000000" w:themeColor="text1"/>
                <w:sz w:val="24"/>
                <w:szCs w:val="24"/>
              </w:rPr>
              <w:t>)</w:t>
            </w:r>
            <w:r w:rsidRPr="6010C526">
              <w:rPr>
                <w:b w:val="0"/>
                <w:color w:val="000000" w:themeColor="text1"/>
                <w:sz w:val="24"/>
                <w:szCs w:val="24"/>
              </w:rPr>
              <w:t xml:space="preserve"> gadus</w:t>
            </w:r>
            <w:r w:rsidR="0051258D">
              <w:rPr>
                <w:b w:val="0"/>
                <w:color w:val="000000"/>
                <w:sz w:val="24"/>
                <w:szCs w:val="24"/>
              </w:rPr>
              <w:t xml:space="preserve"> </w:t>
            </w:r>
            <w:r w:rsidR="0051258D" w:rsidRPr="0051258D">
              <w:rPr>
                <w:b w:val="0"/>
                <w:color w:val="000000" w:themeColor="text1"/>
                <w:sz w:val="24"/>
                <w:szCs w:val="24"/>
              </w:rPr>
              <w:t>uz  pieteikuma iesniegšanas termiņa pēdējo dienu</w:t>
            </w:r>
            <w:r w:rsidR="0051258D">
              <w:rPr>
                <w:rStyle w:val="FootnoteReference"/>
                <w:b w:val="0"/>
                <w:color w:val="000000" w:themeColor="text1"/>
                <w:szCs w:val="24"/>
              </w:rPr>
              <w:footnoteReference w:id="5"/>
            </w:r>
            <w:r w:rsidRPr="0051258D">
              <w:rPr>
                <w:b w:val="0"/>
                <w:color w:val="000000" w:themeColor="text1"/>
                <w:sz w:val="24"/>
                <w:szCs w:val="24"/>
              </w:rPr>
              <w:t>;</w:t>
            </w:r>
          </w:p>
          <w:p w14:paraId="20E5AC79" w14:textId="2DDA796B" w:rsidR="0098258E" w:rsidRPr="0098258E" w:rsidRDefault="2A937F40" w:rsidP="00063326">
            <w:pPr>
              <w:pStyle w:val="SubTitle2"/>
              <w:numPr>
                <w:ilvl w:val="3"/>
                <w:numId w:val="45"/>
              </w:numPr>
              <w:spacing w:after="0"/>
              <w:jc w:val="both"/>
              <w:rPr>
                <w:b w:val="0"/>
                <w:color w:val="000000"/>
                <w:sz w:val="24"/>
                <w:szCs w:val="24"/>
              </w:rPr>
            </w:pPr>
            <w:r w:rsidRPr="0098258E">
              <w:rPr>
                <w:b w:val="0"/>
                <w:color w:val="000000" w:themeColor="text1"/>
                <w:sz w:val="24"/>
                <w:szCs w:val="24"/>
              </w:rPr>
              <w:t>sav</w:t>
            </w:r>
            <w:r w:rsidR="0D35011F" w:rsidRPr="0098258E">
              <w:rPr>
                <w:b w:val="0"/>
                <w:color w:val="000000" w:themeColor="text1"/>
                <w:sz w:val="24"/>
                <w:szCs w:val="24"/>
              </w:rPr>
              <w:t>ā</w:t>
            </w:r>
            <w:r w:rsidRPr="0098258E">
              <w:rPr>
                <w:b w:val="0"/>
                <w:color w:val="000000" w:themeColor="text1"/>
                <w:sz w:val="24"/>
                <w:szCs w:val="24"/>
              </w:rPr>
              <w:t xml:space="preserve"> darbīb</w:t>
            </w:r>
            <w:r w:rsidR="004FC431" w:rsidRPr="0098258E">
              <w:rPr>
                <w:b w:val="0"/>
                <w:color w:val="000000" w:themeColor="text1"/>
                <w:sz w:val="24"/>
                <w:szCs w:val="24"/>
              </w:rPr>
              <w:t>ā</w:t>
            </w:r>
            <w:r w:rsidRPr="0098258E">
              <w:rPr>
                <w:b w:val="0"/>
                <w:color w:val="000000" w:themeColor="text1"/>
                <w:sz w:val="24"/>
                <w:szCs w:val="24"/>
              </w:rPr>
              <w:t xml:space="preserve"> piemēro </w:t>
            </w:r>
            <w:r w:rsidR="00A93AB4">
              <w:rPr>
                <w:b w:val="0"/>
                <w:color w:val="000000" w:themeColor="text1"/>
                <w:sz w:val="24"/>
                <w:szCs w:val="24"/>
              </w:rPr>
              <w:t>ē</w:t>
            </w:r>
            <w:r w:rsidRPr="0098258E">
              <w:rPr>
                <w:b w:val="0"/>
                <w:color w:val="000000" w:themeColor="text1"/>
                <w:sz w:val="24"/>
                <w:szCs w:val="24"/>
              </w:rPr>
              <w:t xml:space="preserve">tikas kodeksu </w:t>
            </w:r>
            <w:r w:rsidR="009E61FA" w:rsidRPr="757769AD">
              <w:rPr>
                <w:b w:val="0"/>
                <w:sz w:val="24"/>
                <w:szCs w:val="24"/>
              </w:rPr>
              <w:t xml:space="preserve">vai kuru </w:t>
            </w:r>
            <w:r w:rsidR="009E61FA">
              <w:rPr>
                <w:b w:val="0"/>
                <w:sz w:val="24"/>
                <w:szCs w:val="24"/>
              </w:rPr>
              <w:t xml:space="preserve">viss </w:t>
            </w:r>
            <w:r w:rsidR="009E61FA" w:rsidRPr="757769AD">
              <w:rPr>
                <w:b w:val="0"/>
                <w:sz w:val="24"/>
                <w:szCs w:val="24"/>
              </w:rPr>
              <w:t>projekta īstenošanā iesaistīt</w:t>
            </w:r>
            <w:r w:rsidR="009E61FA">
              <w:rPr>
                <w:b w:val="0"/>
                <w:sz w:val="24"/>
                <w:szCs w:val="24"/>
              </w:rPr>
              <w:t xml:space="preserve">ais personāls </w:t>
            </w:r>
            <w:r w:rsidR="009E61FA" w:rsidRPr="757769AD">
              <w:rPr>
                <w:b w:val="0"/>
                <w:sz w:val="24"/>
                <w:szCs w:val="24"/>
              </w:rPr>
              <w:t xml:space="preserve">ir ar biedra statusu tādās žurnālistu profesionālajās organizācijās, kuras piemēro </w:t>
            </w:r>
            <w:proofErr w:type="spellStart"/>
            <w:r w:rsidR="009E61FA" w:rsidRPr="757769AD">
              <w:rPr>
                <w:b w:val="0"/>
                <w:sz w:val="24"/>
                <w:szCs w:val="24"/>
              </w:rPr>
              <w:t>pašregulatīvu</w:t>
            </w:r>
            <w:proofErr w:type="spellEnd"/>
            <w:r w:rsidR="009E61FA" w:rsidRPr="757769AD">
              <w:rPr>
                <w:b w:val="0"/>
                <w:sz w:val="24"/>
                <w:szCs w:val="24"/>
              </w:rPr>
              <w:t xml:space="preserve"> ētikas kodeksu</w:t>
            </w:r>
            <w:r w:rsidRPr="0098258E">
              <w:rPr>
                <w:b w:val="0"/>
                <w:color w:val="000000" w:themeColor="text1"/>
                <w:sz w:val="24"/>
                <w:szCs w:val="24"/>
              </w:rPr>
              <w:t>;</w:t>
            </w:r>
          </w:p>
          <w:p w14:paraId="74F7D22F" w14:textId="04C20C31" w:rsidR="0005233C" w:rsidRPr="0055031A" w:rsidRDefault="2A937F40" w:rsidP="00063326">
            <w:pPr>
              <w:pStyle w:val="SubTitle2"/>
              <w:numPr>
                <w:ilvl w:val="3"/>
                <w:numId w:val="45"/>
              </w:numPr>
              <w:spacing w:after="0"/>
              <w:jc w:val="both"/>
              <w:rPr>
                <w:b w:val="0"/>
                <w:sz w:val="24"/>
                <w:szCs w:val="24"/>
              </w:rPr>
            </w:pPr>
            <w:r w:rsidRPr="0098258E">
              <w:rPr>
                <w:b w:val="0"/>
                <w:color w:val="000000" w:themeColor="text1"/>
                <w:sz w:val="24"/>
                <w:szCs w:val="24"/>
              </w:rPr>
              <w:t xml:space="preserve">un kuriem ir vismaz viens partneris, kas atbilst </w:t>
            </w:r>
            <w:r w:rsidR="00297CB5">
              <w:rPr>
                <w:b w:val="0"/>
                <w:color w:val="000000" w:themeColor="text1"/>
                <w:sz w:val="24"/>
                <w:szCs w:val="24"/>
              </w:rPr>
              <w:t xml:space="preserve">nolikuma </w:t>
            </w:r>
            <w:r w:rsidRPr="001A177B">
              <w:rPr>
                <w:b w:val="0"/>
                <w:color w:val="000000" w:themeColor="text1"/>
                <w:sz w:val="24"/>
                <w:szCs w:val="24"/>
              </w:rPr>
              <w:t>3.</w:t>
            </w:r>
            <w:r w:rsidR="0055031A" w:rsidRPr="001A177B">
              <w:rPr>
                <w:b w:val="0"/>
                <w:color w:val="000000" w:themeColor="text1"/>
                <w:sz w:val="24"/>
                <w:szCs w:val="24"/>
              </w:rPr>
              <w:t>2.</w:t>
            </w:r>
            <w:r w:rsidRPr="001A177B">
              <w:rPr>
                <w:b w:val="0"/>
                <w:color w:val="000000" w:themeColor="text1"/>
                <w:sz w:val="24"/>
                <w:szCs w:val="24"/>
              </w:rPr>
              <w:t>1</w:t>
            </w:r>
            <w:r w:rsidRPr="0098258E">
              <w:rPr>
                <w:b w:val="0"/>
                <w:color w:val="000000" w:themeColor="text1"/>
                <w:sz w:val="24"/>
                <w:szCs w:val="24"/>
              </w:rPr>
              <w:t>.</w:t>
            </w:r>
            <w:r w:rsidR="009E50BC">
              <w:rPr>
                <w:b w:val="0"/>
                <w:color w:val="000000" w:themeColor="text1"/>
                <w:sz w:val="24"/>
                <w:szCs w:val="24"/>
              </w:rPr>
              <w:t xml:space="preserve"> apakš</w:t>
            </w:r>
            <w:r w:rsidRPr="0098258E">
              <w:rPr>
                <w:b w:val="0"/>
                <w:color w:val="000000" w:themeColor="text1"/>
                <w:sz w:val="24"/>
                <w:szCs w:val="24"/>
              </w:rPr>
              <w:t>punktā noteiktajām prasībām, izņemot sabiedriskos elektroniskos plašsaziņas līdzekļus</w:t>
            </w:r>
            <w:r w:rsidR="002F71F2">
              <w:rPr>
                <w:rStyle w:val="FootnoteReference"/>
                <w:b w:val="0"/>
                <w:color w:val="000000" w:themeColor="text1"/>
                <w:szCs w:val="24"/>
              </w:rPr>
              <w:footnoteReference w:id="6"/>
            </w:r>
            <w:r w:rsidRPr="0098258E">
              <w:rPr>
                <w:b w:val="0"/>
                <w:color w:val="000000" w:themeColor="text1"/>
                <w:sz w:val="24"/>
                <w:szCs w:val="24"/>
              </w:rPr>
              <w:t>.</w:t>
            </w:r>
          </w:p>
        </w:tc>
        <w:tc>
          <w:tcPr>
            <w:tcW w:w="4395" w:type="dxa"/>
          </w:tcPr>
          <w:p w14:paraId="3AEF74EA" w14:textId="5A8740A5" w:rsidR="002C0BAA" w:rsidRDefault="0055031A" w:rsidP="0055031A">
            <w:pPr>
              <w:pStyle w:val="SubTitle2"/>
              <w:spacing w:after="0"/>
              <w:jc w:val="both"/>
              <w:rPr>
                <w:b w:val="0"/>
                <w:sz w:val="24"/>
                <w:szCs w:val="24"/>
              </w:rPr>
            </w:pPr>
            <w:r>
              <w:rPr>
                <w:b w:val="0"/>
                <w:sz w:val="24"/>
                <w:szCs w:val="24"/>
              </w:rPr>
              <w:lastRenderedPageBreak/>
              <w:t>3.3.</w:t>
            </w:r>
            <w:r w:rsidR="0065224D">
              <w:rPr>
                <w:b w:val="0"/>
                <w:sz w:val="24"/>
                <w:szCs w:val="24"/>
              </w:rPr>
              <w:t>5</w:t>
            </w:r>
            <w:r>
              <w:rPr>
                <w:b w:val="0"/>
                <w:sz w:val="24"/>
                <w:szCs w:val="24"/>
              </w:rPr>
              <w:t xml:space="preserve">. </w:t>
            </w:r>
            <w:r w:rsidR="005E696E">
              <w:rPr>
                <w:b w:val="0"/>
                <w:sz w:val="24"/>
                <w:szCs w:val="24"/>
              </w:rPr>
              <w:t>A</w:t>
            </w:r>
            <w:r w:rsidR="002E180C">
              <w:rPr>
                <w:b w:val="0"/>
                <w:sz w:val="24"/>
                <w:szCs w:val="24"/>
              </w:rPr>
              <w:t>izpildīta projekta pieteikuma veidlapa;</w:t>
            </w:r>
          </w:p>
          <w:p w14:paraId="7509E73B" w14:textId="77777777" w:rsidR="00182869" w:rsidRDefault="00182869" w:rsidP="0055031A">
            <w:pPr>
              <w:pStyle w:val="SubTitle2"/>
              <w:spacing w:after="0"/>
              <w:jc w:val="both"/>
              <w:rPr>
                <w:b w:val="0"/>
                <w:sz w:val="24"/>
                <w:szCs w:val="24"/>
              </w:rPr>
            </w:pPr>
          </w:p>
          <w:p w14:paraId="5782F2E4" w14:textId="3E16A329" w:rsidR="00D7469D" w:rsidRDefault="0055031A" w:rsidP="0055031A">
            <w:pPr>
              <w:pStyle w:val="SubTitle2"/>
              <w:spacing w:after="0"/>
              <w:jc w:val="both"/>
              <w:rPr>
                <w:b w:val="0"/>
                <w:sz w:val="24"/>
                <w:szCs w:val="24"/>
              </w:rPr>
            </w:pPr>
            <w:r>
              <w:rPr>
                <w:b w:val="0"/>
                <w:sz w:val="24"/>
                <w:szCs w:val="24"/>
              </w:rPr>
              <w:lastRenderedPageBreak/>
              <w:t>3.3.</w:t>
            </w:r>
            <w:r w:rsidR="0065224D">
              <w:rPr>
                <w:b w:val="0"/>
                <w:sz w:val="24"/>
                <w:szCs w:val="24"/>
              </w:rPr>
              <w:t>6</w:t>
            </w:r>
            <w:r>
              <w:rPr>
                <w:b w:val="0"/>
                <w:sz w:val="24"/>
                <w:szCs w:val="24"/>
              </w:rPr>
              <w:t xml:space="preserve">. </w:t>
            </w:r>
            <w:r w:rsidR="00F310D5">
              <w:rPr>
                <w:b w:val="0"/>
                <w:sz w:val="24"/>
                <w:szCs w:val="24"/>
              </w:rPr>
              <w:t>P</w:t>
            </w:r>
            <w:r w:rsidR="2CD2B594" w:rsidRPr="6010C526">
              <w:rPr>
                <w:b w:val="0"/>
                <w:sz w:val="24"/>
                <w:szCs w:val="24"/>
              </w:rPr>
              <w:t xml:space="preserve">ievienots </w:t>
            </w:r>
            <w:r w:rsidR="00A93AB4">
              <w:rPr>
                <w:b w:val="0"/>
                <w:sz w:val="24"/>
                <w:szCs w:val="24"/>
              </w:rPr>
              <w:t>ē</w:t>
            </w:r>
            <w:r w:rsidR="07CE1CBB" w:rsidRPr="6010C526">
              <w:rPr>
                <w:b w:val="0"/>
                <w:sz w:val="24"/>
                <w:szCs w:val="24"/>
              </w:rPr>
              <w:t>tikas kodekss vai saite uz to</w:t>
            </w:r>
            <w:r w:rsidR="14040691" w:rsidRPr="6010C526">
              <w:rPr>
                <w:b w:val="0"/>
                <w:sz w:val="24"/>
                <w:szCs w:val="24"/>
              </w:rPr>
              <w:t xml:space="preserve"> projekta pieteikuma</w:t>
            </w:r>
            <w:r w:rsidR="4290A538" w:rsidRPr="6010C526">
              <w:rPr>
                <w:b w:val="0"/>
                <w:sz w:val="24"/>
                <w:szCs w:val="24"/>
              </w:rPr>
              <w:t xml:space="preserve"> veidlapas</w:t>
            </w:r>
            <w:r w:rsidR="14040691" w:rsidRPr="6010C526">
              <w:rPr>
                <w:b w:val="0"/>
                <w:sz w:val="24"/>
                <w:szCs w:val="24"/>
              </w:rPr>
              <w:t xml:space="preserve"> </w:t>
            </w:r>
            <w:r w:rsidR="00F310D5">
              <w:rPr>
                <w:b w:val="0"/>
                <w:sz w:val="24"/>
                <w:szCs w:val="24"/>
              </w:rPr>
              <w:t>A</w:t>
            </w:r>
            <w:r w:rsidR="001E6645">
              <w:rPr>
                <w:b w:val="0"/>
                <w:sz w:val="24"/>
                <w:szCs w:val="24"/>
              </w:rPr>
              <w:t xml:space="preserve"> </w:t>
            </w:r>
            <w:r w:rsidR="00F310D5">
              <w:rPr>
                <w:b w:val="0"/>
                <w:sz w:val="24"/>
                <w:szCs w:val="24"/>
              </w:rPr>
              <w:t>1.</w:t>
            </w:r>
            <w:r w:rsidR="14040691" w:rsidRPr="6010C526">
              <w:rPr>
                <w:b w:val="0"/>
                <w:sz w:val="24"/>
                <w:szCs w:val="24"/>
              </w:rPr>
              <w:t xml:space="preserve"> sadaļā</w:t>
            </w:r>
            <w:r w:rsidR="07CE1CBB" w:rsidRPr="6010C526">
              <w:rPr>
                <w:b w:val="0"/>
                <w:sz w:val="24"/>
                <w:szCs w:val="24"/>
              </w:rPr>
              <w:t>;</w:t>
            </w:r>
          </w:p>
          <w:p w14:paraId="5D6F9C97" w14:textId="1FBAD740" w:rsidR="00B46763" w:rsidRPr="00D7469D" w:rsidRDefault="00B46763" w:rsidP="0055031A">
            <w:pPr>
              <w:pStyle w:val="SubTitle2"/>
              <w:spacing w:after="0"/>
              <w:jc w:val="both"/>
              <w:rPr>
                <w:b w:val="0"/>
                <w:sz w:val="24"/>
                <w:szCs w:val="24"/>
              </w:rPr>
            </w:pPr>
            <w:r>
              <w:rPr>
                <w:b w:val="0"/>
                <w:sz w:val="24"/>
                <w:szCs w:val="24"/>
              </w:rPr>
              <w:t>3</w:t>
            </w:r>
            <w:r w:rsidRPr="008E4D4D">
              <w:rPr>
                <w:b w:val="0"/>
                <w:sz w:val="24"/>
                <w:szCs w:val="24"/>
              </w:rPr>
              <w:t xml:space="preserve">.3.7. Aizpildīta projekta pieteikuma veidlapas </w:t>
            </w:r>
            <w:r>
              <w:rPr>
                <w:b w:val="0"/>
                <w:sz w:val="24"/>
                <w:szCs w:val="24"/>
              </w:rPr>
              <w:t>A 3</w:t>
            </w:r>
            <w:r w:rsidRPr="008E4D4D">
              <w:rPr>
                <w:b w:val="0"/>
                <w:sz w:val="24"/>
                <w:szCs w:val="24"/>
              </w:rPr>
              <w:t>. sadaļa</w:t>
            </w:r>
            <w:r w:rsidRPr="008E4D4D">
              <w:rPr>
                <w:b w:val="0"/>
                <w:color w:val="000000"/>
                <w:sz w:val="24"/>
              </w:rPr>
              <w:t xml:space="preserve"> un pievienota mērķauditorijas raksturojumu pamatojoša informācija (piemēram, mediju auditoriju pētījumi, abonēšanas un/vai tirdzniecības dati, tirāžu dati vai cita informācija, kas pamato auditoriju).</w:t>
            </w:r>
          </w:p>
          <w:p w14:paraId="7ED940AA" w14:textId="05A856DE" w:rsidR="006A49C6" w:rsidRPr="002C0BAA" w:rsidRDefault="00D7469D" w:rsidP="0055031A">
            <w:pPr>
              <w:pStyle w:val="SubTitle2"/>
              <w:spacing w:after="0"/>
              <w:jc w:val="both"/>
              <w:rPr>
                <w:b w:val="0"/>
                <w:sz w:val="24"/>
                <w:szCs w:val="24"/>
              </w:rPr>
            </w:pPr>
            <w:r>
              <w:rPr>
                <w:b w:val="0"/>
                <w:sz w:val="24"/>
                <w:szCs w:val="24"/>
              </w:rPr>
              <w:t>3.3.</w:t>
            </w:r>
            <w:r w:rsidR="00B46763">
              <w:rPr>
                <w:b w:val="0"/>
                <w:sz w:val="24"/>
                <w:szCs w:val="24"/>
              </w:rPr>
              <w:t>8</w:t>
            </w:r>
            <w:r>
              <w:rPr>
                <w:b w:val="0"/>
                <w:sz w:val="24"/>
                <w:szCs w:val="24"/>
              </w:rPr>
              <w:t xml:space="preserve">. </w:t>
            </w:r>
            <w:r w:rsidR="00777D8D">
              <w:rPr>
                <w:b w:val="0"/>
                <w:sz w:val="24"/>
                <w:szCs w:val="24"/>
              </w:rPr>
              <w:t>P</w:t>
            </w:r>
            <w:r w:rsidR="00F310D5">
              <w:rPr>
                <w:b w:val="0"/>
                <w:sz w:val="24"/>
                <w:szCs w:val="24"/>
              </w:rPr>
              <w:t>rojekta pieteikuma F sadaļa – partnerības apliecinājums</w:t>
            </w:r>
            <w:r w:rsidR="00C42402">
              <w:rPr>
                <w:b w:val="0"/>
                <w:sz w:val="24"/>
                <w:szCs w:val="24"/>
              </w:rPr>
              <w:t xml:space="preserve">, kuru </w:t>
            </w:r>
            <w:r w:rsidR="002B4F50" w:rsidRPr="002B4F50">
              <w:rPr>
                <w:b w:val="0"/>
                <w:sz w:val="24"/>
                <w:szCs w:val="24"/>
              </w:rPr>
              <w:t>parakst</w:t>
            </w:r>
            <w:r w:rsidR="00EB5578">
              <w:rPr>
                <w:b w:val="0"/>
                <w:sz w:val="24"/>
                <w:szCs w:val="24"/>
              </w:rPr>
              <w:t>ījusi</w:t>
            </w:r>
            <w:r w:rsidR="002B4F50" w:rsidRPr="002B4F50">
              <w:rPr>
                <w:b w:val="0"/>
                <w:sz w:val="24"/>
                <w:szCs w:val="24"/>
              </w:rPr>
              <w:t xml:space="preserve"> projekta </w:t>
            </w:r>
            <w:r w:rsidR="00EB5578">
              <w:rPr>
                <w:b w:val="0"/>
                <w:sz w:val="24"/>
                <w:szCs w:val="24"/>
              </w:rPr>
              <w:t>partnera</w:t>
            </w:r>
            <w:r w:rsidR="00F13DDA">
              <w:rPr>
                <w:b w:val="0"/>
                <w:sz w:val="24"/>
                <w:szCs w:val="24"/>
              </w:rPr>
              <w:t xml:space="preserve"> (juridiska persona)</w:t>
            </w:r>
            <w:r w:rsidR="00EB5578">
              <w:rPr>
                <w:b w:val="0"/>
                <w:sz w:val="24"/>
                <w:szCs w:val="24"/>
              </w:rPr>
              <w:t xml:space="preserve"> </w:t>
            </w:r>
            <w:proofErr w:type="spellStart"/>
            <w:r w:rsidR="002B4F50" w:rsidRPr="002B4F50">
              <w:rPr>
                <w:b w:val="0"/>
                <w:sz w:val="24"/>
                <w:szCs w:val="24"/>
              </w:rPr>
              <w:t>pārstāvēttiesīgā</w:t>
            </w:r>
            <w:proofErr w:type="spellEnd"/>
            <w:r w:rsidR="002B4F50" w:rsidRPr="002B4F50">
              <w:rPr>
                <w:b w:val="0"/>
                <w:sz w:val="24"/>
                <w:szCs w:val="24"/>
              </w:rPr>
              <w:t xml:space="preserve"> vai pilnvarotā persona.</w:t>
            </w:r>
          </w:p>
          <w:p w14:paraId="63497170" w14:textId="7A9F5221" w:rsidR="00CF3E58" w:rsidRPr="00EE3998" w:rsidRDefault="00CF3E58" w:rsidP="006A49C6">
            <w:pPr>
              <w:pStyle w:val="SubTitle2"/>
              <w:spacing w:after="0"/>
              <w:ind w:left="1260"/>
              <w:jc w:val="both"/>
              <w:rPr>
                <w:b w:val="0"/>
                <w:sz w:val="24"/>
                <w:szCs w:val="24"/>
              </w:rPr>
            </w:pPr>
          </w:p>
        </w:tc>
      </w:tr>
      <w:tr w:rsidR="00BB10C3" w:rsidRPr="00965D0B" w14:paraId="2D40D5C0" w14:textId="77777777" w:rsidTr="00CD1121">
        <w:trPr>
          <w:jc w:val="center"/>
        </w:trPr>
        <w:tc>
          <w:tcPr>
            <w:tcW w:w="5098" w:type="dxa"/>
          </w:tcPr>
          <w:p w14:paraId="2B1D51AE" w14:textId="742F6133" w:rsidR="00BB10C3" w:rsidRPr="00934170" w:rsidRDefault="0055031A" w:rsidP="0055031A">
            <w:pPr>
              <w:pStyle w:val="SubTitle2"/>
              <w:spacing w:after="0"/>
              <w:jc w:val="both"/>
              <w:rPr>
                <w:b w:val="0"/>
                <w:bCs/>
                <w:sz w:val="24"/>
                <w:szCs w:val="24"/>
              </w:rPr>
            </w:pPr>
            <w:r>
              <w:rPr>
                <w:rFonts w:eastAsia="Calibri"/>
                <w:b w:val="0"/>
                <w:sz w:val="24"/>
                <w:szCs w:val="24"/>
              </w:rPr>
              <w:lastRenderedPageBreak/>
              <w:t xml:space="preserve">3.2.3. </w:t>
            </w:r>
            <w:r w:rsidR="00FD5540" w:rsidRPr="00FD5540">
              <w:rPr>
                <w:rFonts w:eastAsia="Calibri"/>
                <w:b w:val="0"/>
                <w:sz w:val="24"/>
                <w:szCs w:val="24"/>
              </w:rPr>
              <w:t>Projekta iesniedzējs neatbilst nevienam no Publisko iepirkumu likuma 42.panta otrajā daļā minētajiem kandidātu un pretendentu izslēgšanas iemesliem.</w:t>
            </w:r>
          </w:p>
        </w:tc>
        <w:tc>
          <w:tcPr>
            <w:tcW w:w="4395" w:type="dxa"/>
          </w:tcPr>
          <w:p w14:paraId="3CB51358" w14:textId="40EAE430" w:rsidR="00BB10C3" w:rsidRDefault="0055031A" w:rsidP="00CD1121">
            <w:pPr>
              <w:pStyle w:val="SubTitle2"/>
              <w:spacing w:after="0"/>
              <w:jc w:val="both"/>
              <w:rPr>
                <w:b w:val="0"/>
                <w:sz w:val="24"/>
                <w:szCs w:val="24"/>
              </w:rPr>
            </w:pPr>
            <w:r>
              <w:rPr>
                <w:b w:val="0"/>
                <w:sz w:val="24"/>
                <w:szCs w:val="24"/>
              </w:rPr>
              <w:t>3.3.</w:t>
            </w:r>
            <w:r w:rsidR="00FE5261">
              <w:rPr>
                <w:b w:val="0"/>
                <w:sz w:val="24"/>
                <w:szCs w:val="24"/>
              </w:rPr>
              <w:t>9</w:t>
            </w:r>
            <w:r>
              <w:rPr>
                <w:b w:val="0"/>
                <w:sz w:val="24"/>
                <w:szCs w:val="24"/>
              </w:rPr>
              <w:t xml:space="preserve">. </w:t>
            </w:r>
            <w:r w:rsidR="45A7DADE" w:rsidRPr="6010C526">
              <w:rPr>
                <w:b w:val="0"/>
                <w:sz w:val="24"/>
                <w:szCs w:val="24"/>
              </w:rPr>
              <w:t xml:space="preserve">Projekta iesniedzēja apliecinājums projekta pieteikuma veidlapas </w:t>
            </w:r>
            <w:r w:rsidR="1F3EB312" w:rsidRPr="6010C526">
              <w:rPr>
                <w:b w:val="0"/>
                <w:sz w:val="24"/>
                <w:szCs w:val="24"/>
              </w:rPr>
              <w:t>E</w:t>
            </w:r>
            <w:r w:rsidR="45A7DADE" w:rsidRPr="6010C526">
              <w:rPr>
                <w:b w:val="0"/>
                <w:sz w:val="24"/>
                <w:szCs w:val="24"/>
              </w:rPr>
              <w:t xml:space="preserve"> sadaļā.</w:t>
            </w:r>
          </w:p>
          <w:p w14:paraId="638A5D2B" w14:textId="77777777" w:rsidR="00BB10C3" w:rsidRDefault="00BB10C3" w:rsidP="008F3724">
            <w:pPr>
              <w:pStyle w:val="SubTitle2"/>
              <w:spacing w:after="0"/>
              <w:jc w:val="both"/>
              <w:rPr>
                <w:b w:val="0"/>
                <w:sz w:val="24"/>
                <w:szCs w:val="24"/>
              </w:rPr>
            </w:pPr>
          </w:p>
          <w:p w14:paraId="1ED35A6D" w14:textId="79C8F6F6" w:rsidR="00EF4FCC" w:rsidRDefault="00EF4FCC" w:rsidP="00250C97">
            <w:pPr>
              <w:pStyle w:val="SubTitle2"/>
              <w:spacing w:after="0"/>
              <w:jc w:val="both"/>
              <w:rPr>
                <w:b w:val="0"/>
                <w:sz w:val="24"/>
                <w:szCs w:val="24"/>
              </w:rPr>
            </w:pPr>
          </w:p>
        </w:tc>
      </w:tr>
      <w:tr w:rsidR="00BB10C3" w:rsidRPr="00965D0B" w14:paraId="17E335C0" w14:textId="77777777" w:rsidTr="00CD1121">
        <w:trPr>
          <w:jc w:val="center"/>
        </w:trPr>
        <w:tc>
          <w:tcPr>
            <w:tcW w:w="5098" w:type="dxa"/>
          </w:tcPr>
          <w:p w14:paraId="6F339BBA" w14:textId="191857A6" w:rsidR="00BB10C3" w:rsidRPr="00934170" w:rsidRDefault="0098258E" w:rsidP="0098258E">
            <w:pPr>
              <w:pStyle w:val="SubTitle2"/>
              <w:spacing w:after="0"/>
              <w:jc w:val="both"/>
              <w:rPr>
                <w:rFonts w:eastAsia="Calibri"/>
                <w:b w:val="0"/>
                <w:sz w:val="24"/>
                <w:szCs w:val="24"/>
              </w:rPr>
            </w:pPr>
            <w:r>
              <w:rPr>
                <w:rFonts w:eastAsia="Calibri"/>
                <w:b w:val="0"/>
                <w:sz w:val="24"/>
                <w:szCs w:val="24"/>
              </w:rPr>
              <w:t xml:space="preserve">3.2.4. </w:t>
            </w:r>
            <w:r w:rsidR="00BB10C3" w:rsidRPr="00934170">
              <w:rPr>
                <w:rFonts w:eastAsia="Calibri"/>
                <w:b w:val="0"/>
                <w:sz w:val="24"/>
                <w:szCs w:val="24"/>
              </w:rPr>
              <w:t>Projekta iesniedzējs par tām pašām projekta attiecināmajām izmaksām, par kurām iesniegts projekta pieteikums, nav saņēmis un nesaņems finansējumu no citiem avotiem.</w:t>
            </w:r>
          </w:p>
        </w:tc>
        <w:tc>
          <w:tcPr>
            <w:tcW w:w="4395" w:type="dxa"/>
          </w:tcPr>
          <w:p w14:paraId="29EA2D93" w14:textId="7853DDE6" w:rsidR="00BB10C3" w:rsidRDefault="0098258E" w:rsidP="0098258E">
            <w:pPr>
              <w:pStyle w:val="SubTitle2"/>
              <w:spacing w:after="0"/>
              <w:jc w:val="both"/>
              <w:rPr>
                <w:b w:val="0"/>
                <w:sz w:val="24"/>
                <w:szCs w:val="24"/>
              </w:rPr>
            </w:pPr>
            <w:r>
              <w:rPr>
                <w:b w:val="0"/>
                <w:sz w:val="24"/>
                <w:szCs w:val="24"/>
              </w:rPr>
              <w:t>3.3.</w:t>
            </w:r>
            <w:r w:rsidR="00FE5261">
              <w:rPr>
                <w:b w:val="0"/>
                <w:sz w:val="24"/>
                <w:szCs w:val="24"/>
              </w:rPr>
              <w:t>10</w:t>
            </w:r>
            <w:r>
              <w:rPr>
                <w:b w:val="0"/>
                <w:sz w:val="24"/>
                <w:szCs w:val="24"/>
              </w:rPr>
              <w:t xml:space="preserve">. </w:t>
            </w:r>
            <w:r w:rsidR="374DB12B" w:rsidRPr="6010C526">
              <w:rPr>
                <w:b w:val="0"/>
                <w:sz w:val="24"/>
                <w:szCs w:val="24"/>
              </w:rPr>
              <w:t xml:space="preserve">Projekta iesniedzēja apliecinājums projekta pieteikuma veidlapas </w:t>
            </w:r>
            <w:r w:rsidR="1F3EB312" w:rsidRPr="6010C526">
              <w:rPr>
                <w:b w:val="0"/>
                <w:sz w:val="24"/>
                <w:szCs w:val="24"/>
              </w:rPr>
              <w:t>E</w:t>
            </w:r>
            <w:r w:rsidR="374DB12B" w:rsidRPr="6010C526">
              <w:rPr>
                <w:b w:val="0"/>
                <w:sz w:val="24"/>
                <w:szCs w:val="24"/>
              </w:rPr>
              <w:t xml:space="preserve"> sadaļā</w:t>
            </w:r>
            <w:r w:rsidR="1F3EB312" w:rsidRPr="6010C526">
              <w:rPr>
                <w:b w:val="0"/>
                <w:sz w:val="24"/>
                <w:szCs w:val="24"/>
              </w:rPr>
              <w:t>.</w:t>
            </w:r>
          </w:p>
        </w:tc>
      </w:tr>
      <w:tr w:rsidR="00DB3415" w:rsidRPr="00965D0B" w14:paraId="546EC010" w14:textId="77777777" w:rsidTr="00CD1121">
        <w:trPr>
          <w:jc w:val="center"/>
        </w:trPr>
        <w:tc>
          <w:tcPr>
            <w:tcW w:w="5098" w:type="dxa"/>
          </w:tcPr>
          <w:p w14:paraId="7881C451" w14:textId="0821DB07" w:rsidR="00DB3415" w:rsidRPr="00934170" w:rsidRDefault="0098258E" w:rsidP="0098258E">
            <w:pPr>
              <w:pStyle w:val="SubTitle2"/>
              <w:spacing w:after="0"/>
              <w:jc w:val="both"/>
              <w:rPr>
                <w:rFonts w:eastAsia="Calibri"/>
                <w:b w:val="0"/>
                <w:sz w:val="24"/>
                <w:szCs w:val="24"/>
              </w:rPr>
            </w:pPr>
            <w:r>
              <w:rPr>
                <w:b w:val="0"/>
                <w:sz w:val="24"/>
                <w:szCs w:val="24"/>
              </w:rPr>
              <w:t xml:space="preserve">3.2.5. </w:t>
            </w:r>
            <w:r w:rsidR="00DB3415" w:rsidRPr="00934170">
              <w:rPr>
                <w:b w:val="0"/>
                <w:sz w:val="24"/>
                <w:szCs w:val="24"/>
              </w:rPr>
              <w:t>Projekta iesniedzējam nav neatbilstoši veiktu izdevumu maksājumu parādu citos projektos, kas tiek finansēti no valsts vai pašvaldību budžeta vai Eiropas Savienības politiku instrumentu un pārējām ārvalstu finanšu palīdzības programmām.</w:t>
            </w:r>
          </w:p>
        </w:tc>
        <w:tc>
          <w:tcPr>
            <w:tcW w:w="4395" w:type="dxa"/>
          </w:tcPr>
          <w:p w14:paraId="25554CC4" w14:textId="00AEB64A" w:rsidR="00DB3415" w:rsidRDefault="0098258E" w:rsidP="0098258E">
            <w:pPr>
              <w:pStyle w:val="SubTitle2"/>
              <w:spacing w:after="0"/>
              <w:jc w:val="both"/>
              <w:rPr>
                <w:b w:val="0"/>
                <w:sz w:val="24"/>
                <w:szCs w:val="24"/>
              </w:rPr>
            </w:pPr>
            <w:r>
              <w:rPr>
                <w:b w:val="0"/>
                <w:sz w:val="24"/>
                <w:szCs w:val="24"/>
              </w:rPr>
              <w:t>3.3.</w:t>
            </w:r>
            <w:r w:rsidR="00FE5261">
              <w:rPr>
                <w:b w:val="0"/>
                <w:sz w:val="24"/>
                <w:szCs w:val="24"/>
              </w:rPr>
              <w:t>11</w:t>
            </w:r>
            <w:r>
              <w:rPr>
                <w:b w:val="0"/>
                <w:sz w:val="24"/>
                <w:szCs w:val="24"/>
              </w:rPr>
              <w:t xml:space="preserve">. </w:t>
            </w:r>
            <w:r w:rsidR="374DB12B" w:rsidRPr="6010C526">
              <w:rPr>
                <w:b w:val="0"/>
                <w:sz w:val="24"/>
                <w:szCs w:val="24"/>
              </w:rPr>
              <w:t xml:space="preserve">Projekta iesniedzēja apliecinājums projekta pieteikuma veidlapas </w:t>
            </w:r>
            <w:r w:rsidR="1F3EB312" w:rsidRPr="6010C526">
              <w:rPr>
                <w:b w:val="0"/>
                <w:sz w:val="24"/>
                <w:szCs w:val="24"/>
              </w:rPr>
              <w:t>E</w:t>
            </w:r>
            <w:r w:rsidR="374DB12B" w:rsidRPr="6010C526">
              <w:rPr>
                <w:b w:val="0"/>
                <w:sz w:val="24"/>
                <w:szCs w:val="24"/>
              </w:rPr>
              <w:t xml:space="preserve"> sadaļā</w:t>
            </w:r>
            <w:r w:rsidR="1F3EB312" w:rsidRPr="6010C526">
              <w:rPr>
                <w:b w:val="0"/>
                <w:sz w:val="24"/>
                <w:szCs w:val="24"/>
              </w:rPr>
              <w:t>.</w:t>
            </w:r>
          </w:p>
        </w:tc>
      </w:tr>
      <w:tr w:rsidR="00DB3415" w:rsidRPr="00965D0B" w14:paraId="418F7180" w14:textId="77777777" w:rsidTr="00CD1121">
        <w:trPr>
          <w:jc w:val="center"/>
        </w:trPr>
        <w:tc>
          <w:tcPr>
            <w:tcW w:w="5098" w:type="dxa"/>
          </w:tcPr>
          <w:p w14:paraId="68796AF5" w14:textId="50202222" w:rsidR="00DB3415" w:rsidRPr="0098258E" w:rsidRDefault="0098258E" w:rsidP="00481183">
            <w:pPr>
              <w:pStyle w:val="SubTitle2"/>
              <w:spacing w:after="0"/>
              <w:jc w:val="both"/>
              <w:rPr>
                <w:b w:val="0"/>
                <w:sz w:val="24"/>
                <w:szCs w:val="24"/>
              </w:rPr>
            </w:pPr>
            <w:r w:rsidRPr="0098258E">
              <w:rPr>
                <w:b w:val="0"/>
                <w:sz w:val="24"/>
                <w:szCs w:val="24"/>
              </w:rPr>
              <w:t xml:space="preserve">3.2.6. </w:t>
            </w:r>
            <w:r w:rsidR="00DB3415" w:rsidRPr="0098258E">
              <w:rPr>
                <w:b w:val="0"/>
                <w:sz w:val="24"/>
                <w:szCs w:val="24"/>
              </w:rPr>
              <w:t>Konkursā uz finansējumu nevar pretendēt šād</w:t>
            </w:r>
            <w:r w:rsidR="001D78AA">
              <w:rPr>
                <w:b w:val="0"/>
                <w:sz w:val="24"/>
                <w:szCs w:val="24"/>
              </w:rPr>
              <w:t>i</w:t>
            </w:r>
            <w:r w:rsidR="00DB3415" w:rsidRPr="0098258E">
              <w:rPr>
                <w:b w:val="0"/>
                <w:sz w:val="24"/>
                <w:szCs w:val="24"/>
              </w:rPr>
              <w:t xml:space="preserve"> </w:t>
            </w:r>
            <w:r w:rsidR="001D78AA">
              <w:rPr>
                <w:b w:val="0"/>
                <w:sz w:val="24"/>
                <w:szCs w:val="24"/>
              </w:rPr>
              <w:t>tiesību subjekti</w:t>
            </w:r>
            <w:r w:rsidR="00DB3415" w:rsidRPr="0098258E">
              <w:rPr>
                <w:b w:val="0"/>
                <w:sz w:val="24"/>
                <w:szCs w:val="24"/>
              </w:rPr>
              <w:t>:</w:t>
            </w:r>
          </w:p>
          <w:p w14:paraId="675A70C3" w14:textId="2FD81F4D" w:rsidR="0098258E" w:rsidRDefault="00D462B2" w:rsidP="00481183">
            <w:pPr>
              <w:pStyle w:val="ListParagraph"/>
              <w:numPr>
                <w:ilvl w:val="3"/>
                <w:numId w:val="46"/>
              </w:numPr>
              <w:spacing w:line="240" w:lineRule="auto"/>
              <w:jc w:val="both"/>
              <w:rPr>
                <w:rFonts w:ascii="Times New Roman" w:hAnsi="Times New Roman"/>
                <w:snapToGrid w:val="0"/>
                <w:sz w:val="24"/>
                <w:szCs w:val="24"/>
              </w:rPr>
            </w:pPr>
            <w:r w:rsidRPr="0098258E">
              <w:rPr>
                <w:rFonts w:ascii="Times New Roman" w:hAnsi="Times New Roman"/>
                <w:snapToGrid w:val="0"/>
                <w:sz w:val="24"/>
                <w:szCs w:val="24"/>
              </w:rPr>
              <w:t>valsts vai pašvaldības iestāde;</w:t>
            </w:r>
          </w:p>
          <w:p w14:paraId="1135998D" w14:textId="659A8529" w:rsidR="00C475CE" w:rsidRPr="007F5AF5" w:rsidRDefault="00C475CE" w:rsidP="00481183">
            <w:pPr>
              <w:pStyle w:val="ListParagraph"/>
              <w:numPr>
                <w:ilvl w:val="3"/>
                <w:numId w:val="46"/>
              </w:numPr>
              <w:spacing w:line="240" w:lineRule="auto"/>
              <w:jc w:val="both"/>
              <w:rPr>
                <w:rFonts w:ascii="Times New Roman" w:hAnsi="Times New Roman"/>
                <w:snapToGrid w:val="0"/>
                <w:sz w:val="24"/>
                <w:szCs w:val="24"/>
              </w:rPr>
            </w:pPr>
            <w:r w:rsidRPr="007F5AF5">
              <w:rPr>
                <w:rFonts w:ascii="Times New Roman" w:hAnsi="Times New Roman"/>
                <w:snapToGrid w:val="0"/>
                <w:sz w:val="24"/>
                <w:szCs w:val="24"/>
              </w:rPr>
              <w:t xml:space="preserve"> juridiska persona, kurā 100% kapitāla daļu pieder publiskai personai;</w:t>
            </w:r>
          </w:p>
          <w:p w14:paraId="3A4569D7" w14:textId="438FF6ED" w:rsidR="0098258E" w:rsidRPr="007F5AF5" w:rsidRDefault="00C475CE" w:rsidP="7321BEE8">
            <w:pPr>
              <w:pStyle w:val="ListParagraph"/>
              <w:numPr>
                <w:ilvl w:val="3"/>
                <w:numId w:val="46"/>
              </w:numPr>
              <w:spacing w:line="240" w:lineRule="auto"/>
              <w:jc w:val="both"/>
              <w:rPr>
                <w:rFonts w:asciiTheme="minorHAnsi" w:eastAsiaTheme="minorEastAsia" w:hAnsiTheme="minorHAnsi" w:cstheme="minorBidi"/>
                <w:snapToGrid w:val="0"/>
                <w:sz w:val="24"/>
                <w:szCs w:val="24"/>
              </w:rPr>
            </w:pPr>
            <w:r w:rsidRPr="007F5AF5">
              <w:rPr>
                <w:rFonts w:ascii="Times New Roman" w:hAnsi="Times New Roman"/>
                <w:sz w:val="24"/>
                <w:szCs w:val="24"/>
              </w:rPr>
              <w:t xml:space="preserve"> </w:t>
            </w:r>
            <w:r w:rsidR="00992ED5" w:rsidRPr="007F5AF5">
              <w:rPr>
                <w:rFonts w:ascii="Times New Roman" w:hAnsi="Times New Roman"/>
                <w:sz w:val="24"/>
                <w:szCs w:val="24"/>
              </w:rPr>
              <w:t xml:space="preserve">juridiska persona, kura atrodas publiskas personas (arī publiskas personas kapitālsabiedrības) kontrolē (piemēram, pieder &gt;50% kapitāla daļu), izņemot gadījumus, kad projekta iesniedzējs iesniedz pieteikumu vai </w:t>
            </w:r>
            <w:r w:rsidR="00992ED5">
              <w:rPr>
                <w:rFonts w:ascii="Times New Roman" w:hAnsi="Times New Roman"/>
                <w:sz w:val="24"/>
                <w:szCs w:val="24"/>
              </w:rPr>
              <w:t xml:space="preserve">juridiska persona </w:t>
            </w:r>
            <w:r w:rsidR="00992ED5" w:rsidRPr="007F5AF5">
              <w:rPr>
                <w:rFonts w:ascii="Times New Roman" w:hAnsi="Times New Roman"/>
                <w:sz w:val="24"/>
                <w:szCs w:val="24"/>
              </w:rPr>
              <w:t xml:space="preserve">piedalās kā sadarbības partneris uz finansējumu mediju veidam “Interneta </w:t>
            </w:r>
            <w:r w:rsidR="00992ED5" w:rsidRPr="009400E0">
              <w:rPr>
                <w:rFonts w:ascii="Times New Roman" w:hAnsi="Times New Roman"/>
                <w:sz w:val="24"/>
                <w:szCs w:val="24"/>
              </w:rPr>
              <w:t>vietnes”, vai gadījumus, kad juridiska persona piedalās kā sadarbības partneris uz finansējumu mediju veidam “Audiovizuālie elektroniskie plašsaziņas līdzekļi”;</w:t>
            </w:r>
          </w:p>
          <w:p w14:paraId="5FD51840" w14:textId="50508220" w:rsidR="0098258E" w:rsidRPr="0098258E" w:rsidRDefault="00C475C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 </w:t>
            </w:r>
            <w:r w:rsidR="002B3587" w:rsidRPr="7321BEE8">
              <w:rPr>
                <w:rFonts w:ascii="Times New Roman" w:hAnsi="Times New Roman"/>
                <w:color w:val="000000" w:themeColor="text1"/>
                <w:sz w:val="24"/>
                <w:szCs w:val="24"/>
              </w:rPr>
              <w:t>juridiska persona, kurai pasludināta maksātnespēja, kura atrodas likvidācijas procesā, ir apturēta tās saimnieciskā darbība, pret kuru ir uzsākta tiesvedība par darbības izbeigšanu, maksātnespēju vai bankrotu;</w:t>
            </w:r>
          </w:p>
          <w:p w14:paraId="131C8F61" w14:textId="15C8A15F" w:rsidR="0098258E" w:rsidRPr="001119A0" w:rsidRDefault="0098258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002B3587" w:rsidRPr="0098258E">
              <w:rPr>
                <w:rFonts w:ascii="Times New Roman" w:hAnsi="Times New Roman"/>
                <w:color w:val="000000"/>
                <w:sz w:val="24"/>
                <w:szCs w:val="24"/>
              </w:rPr>
              <w:t>pretendents, kurš</w:t>
            </w:r>
            <w:r w:rsidR="002B3587" w:rsidRPr="0098258E">
              <w:rPr>
                <w:rFonts w:ascii="Times New Roman" w:hAnsi="Times New Roman"/>
                <w:snapToGrid w:val="0"/>
                <w:color w:val="000000"/>
                <w:sz w:val="24"/>
                <w:szCs w:val="24"/>
              </w:rPr>
              <w:t xml:space="preserve"> ar tādas kompetentas institūcijas lēmumu, kas ir stājies spēkā </w:t>
            </w:r>
            <w:r w:rsidR="002B3587" w:rsidRPr="0098258E">
              <w:rPr>
                <w:rFonts w:ascii="Times New Roman" w:hAnsi="Times New Roman"/>
                <w:color w:val="000000"/>
                <w:sz w:val="24"/>
                <w:szCs w:val="24"/>
              </w:rPr>
              <w:t>12 mēnešu periodā pirms konkursa izsludināšanas dienas</w:t>
            </w:r>
            <w:r w:rsidR="002B3587" w:rsidRPr="0098258E">
              <w:rPr>
                <w:rFonts w:ascii="Times New Roman" w:hAnsi="Times New Roman"/>
                <w:snapToGrid w:val="0"/>
                <w:color w:val="000000"/>
                <w:sz w:val="24"/>
                <w:szCs w:val="24"/>
              </w:rPr>
              <w:t xml:space="preserve">, ir </w:t>
            </w:r>
            <w:r w:rsidR="00C7229D" w:rsidRPr="001119A0">
              <w:rPr>
                <w:rFonts w:ascii="Times New Roman" w:hAnsi="Times New Roman"/>
                <w:snapToGrid w:val="0"/>
                <w:color w:val="000000"/>
                <w:sz w:val="24"/>
                <w:szCs w:val="24"/>
              </w:rPr>
              <w:t>div</w:t>
            </w:r>
            <w:r w:rsidR="002E7648" w:rsidRPr="001119A0">
              <w:rPr>
                <w:rFonts w:ascii="Times New Roman" w:hAnsi="Times New Roman"/>
                <w:snapToGrid w:val="0"/>
                <w:color w:val="000000"/>
                <w:sz w:val="24"/>
                <w:szCs w:val="24"/>
              </w:rPr>
              <w:t>as r</w:t>
            </w:r>
            <w:r w:rsidR="00C7229D" w:rsidRPr="001119A0">
              <w:rPr>
                <w:rFonts w:ascii="Times New Roman" w:hAnsi="Times New Roman"/>
                <w:snapToGrid w:val="0"/>
                <w:color w:val="000000"/>
                <w:sz w:val="24"/>
                <w:szCs w:val="24"/>
              </w:rPr>
              <w:t>eiz</w:t>
            </w:r>
            <w:r w:rsidR="002E7648" w:rsidRPr="001119A0">
              <w:rPr>
                <w:rFonts w:ascii="Times New Roman" w:hAnsi="Times New Roman"/>
                <w:snapToGrid w:val="0"/>
                <w:color w:val="000000"/>
                <w:sz w:val="24"/>
                <w:szCs w:val="24"/>
              </w:rPr>
              <w:t>es</w:t>
            </w:r>
            <w:r w:rsidR="00C7229D" w:rsidRPr="001119A0">
              <w:rPr>
                <w:rFonts w:ascii="Times New Roman" w:hAnsi="Times New Roman"/>
                <w:snapToGrid w:val="0"/>
                <w:color w:val="000000"/>
                <w:sz w:val="24"/>
                <w:szCs w:val="24"/>
              </w:rPr>
              <w:t xml:space="preserve"> </w:t>
            </w:r>
            <w:r w:rsidR="002B3587" w:rsidRPr="001119A0">
              <w:rPr>
                <w:rFonts w:ascii="Times New Roman" w:hAnsi="Times New Roman"/>
                <w:snapToGrid w:val="0"/>
                <w:color w:val="000000"/>
                <w:sz w:val="24"/>
                <w:szCs w:val="24"/>
              </w:rPr>
              <w:t>atzīts par vainīgu</w:t>
            </w:r>
            <w:r w:rsidR="002B3587" w:rsidRPr="001119A0">
              <w:rPr>
                <w:rFonts w:ascii="Times New Roman" w:hAnsi="Times New Roman"/>
                <w:color w:val="000000"/>
                <w:sz w:val="24"/>
                <w:szCs w:val="24"/>
              </w:rPr>
              <w:t xml:space="preserve"> par būtiskiem nozari regulējošiem normatīvo aktu pārkāpumiem vai būtiskiem mediju profesionālās ētikas pārkāpumiem</w:t>
            </w:r>
            <w:r w:rsidR="00C7229D" w:rsidRPr="7321BEE8">
              <w:rPr>
                <w:rStyle w:val="FootnoteReference"/>
                <w:color w:val="000000"/>
              </w:rPr>
              <w:footnoteReference w:id="7"/>
            </w:r>
            <w:r w:rsidR="002B3587" w:rsidRPr="001119A0">
              <w:rPr>
                <w:rFonts w:ascii="Times New Roman" w:hAnsi="Times New Roman"/>
                <w:color w:val="000000"/>
                <w:sz w:val="24"/>
                <w:szCs w:val="24"/>
              </w:rPr>
              <w:t>;</w:t>
            </w:r>
          </w:p>
          <w:p w14:paraId="5BE00E47" w14:textId="5D8BCA1E" w:rsidR="0098258E" w:rsidRPr="0098258E" w:rsidRDefault="0098258E" w:rsidP="00481183">
            <w:pPr>
              <w:pStyle w:val="ListParagraph"/>
              <w:numPr>
                <w:ilvl w:val="3"/>
                <w:numId w:val="46"/>
              </w:num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002B3587" w:rsidRPr="0098258E">
              <w:rPr>
                <w:rFonts w:ascii="Times New Roman" w:hAnsi="Times New Roman"/>
                <w:color w:val="000000"/>
                <w:sz w:val="24"/>
                <w:szCs w:val="24"/>
              </w:rPr>
              <w:t xml:space="preserve">pretendents, kuram projektu pieteikumu iesniegšanas termiņa pēdējā dienā </w:t>
            </w:r>
            <w:r w:rsidR="002B3587" w:rsidRPr="00E44DD8">
              <w:rPr>
                <w:rFonts w:ascii="Times New Roman" w:hAnsi="Times New Roman"/>
                <w:color w:val="000000"/>
                <w:sz w:val="24"/>
                <w:szCs w:val="24"/>
              </w:rPr>
              <w:t>vai dienā, kad komisija pieņem lēmumu par projekta virzīšanu apstiprināšanai,</w:t>
            </w:r>
            <w:r w:rsidR="002B3587" w:rsidRPr="0098258E">
              <w:rPr>
                <w:rFonts w:ascii="Times New Roman" w:hAnsi="Times New Roman"/>
                <w:color w:val="000000"/>
                <w:sz w:val="24"/>
                <w:szCs w:val="24"/>
              </w:rPr>
              <w:t xml:space="preserve"> ir </w:t>
            </w:r>
            <w:r w:rsidR="002B3587" w:rsidRPr="0098258E">
              <w:rPr>
                <w:rFonts w:ascii="Times New Roman" w:hAnsi="Times New Roman"/>
                <w:sz w:val="24"/>
                <w:szCs w:val="24"/>
              </w:rPr>
              <w:t xml:space="preserve">nodokļu parādi, tai skaitā valsts sociālās apdrošināšanas obligāto iemaksu parādi, kas pārsniedz 150 </w:t>
            </w:r>
            <w:r w:rsidR="002B3587" w:rsidRPr="7321BEE8">
              <w:rPr>
                <w:rFonts w:ascii="Times New Roman" w:hAnsi="Times New Roman"/>
                <w:i/>
                <w:iCs/>
                <w:sz w:val="24"/>
                <w:szCs w:val="24"/>
              </w:rPr>
              <w:t>euro</w:t>
            </w:r>
            <w:r w:rsidR="002B3587" w:rsidRPr="0098258E">
              <w:rPr>
                <w:rStyle w:val="FootnoteReference"/>
                <w:rFonts w:ascii="Times New Roman" w:hAnsi="Times New Roman"/>
                <w:sz w:val="24"/>
                <w:szCs w:val="24"/>
                <w:vertAlign w:val="superscript"/>
              </w:rPr>
              <w:footnoteReference w:id="8"/>
            </w:r>
            <w:r w:rsidR="00D3373B">
              <w:rPr>
                <w:rFonts w:ascii="Times New Roman" w:hAnsi="Times New Roman"/>
                <w:sz w:val="24"/>
                <w:szCs w:val="24"/>
              </w:rPr>
              <w:t>;</w:t>
            </w:r>
          </w:p>
          <w:p w14:paraId="098B78CA" w14:textId="49887DD5"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vei</w:t>
            </w:r>
            <w:r w:rsidR="005B40BF" w:rsidRPr="7321BEE8">
              <w:rPr>
                <w:rFonts w:ascii="Times New Roman" w:hAnsi="Times New Roman"/>
                <w:sz w:val="24"/>
                <w:szCs w:val="24"/>
              </w:rPr>
              <w:t>cis</w:t>
            </w:r>
            <w:r w:rsidRPr="7321BEE8">
              <w:rPr>
                <w:rFonts w:ascii="Times New Roman" w:hAnsi="Times New Roman"/>
                <w:sz w:val="24"/>
                <w:szCs w:val="24"/>
              </w:rPr>
              <w:t xml:space="preserve"> krāpšanas, korupcijas vai jebkādas citas pretlikumīgas darbības, kas ir konstatētas normatīvajos aktos noteiktajā kārtībā;</w:t>
            </w:r>
          </w:p>
          <w:p w14:paraId="7F0CF5A7" w14:textId="22DB8D22"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w:t>
            </w:r>
            <w:r w:rsidR="005B40BF" w:rsidRPr="7321BEE8">
              <w:rPr>
                <w:rFonts w:ascii="Times New Roman" w:hAnsi="Times New Roman"/>
                <w:sz w:val="24"/>
                <w:szCs w:val="24"/>
              </w:rPr>
              <w:t>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w:t>
            </w:r>
            <w:r w:rsidR="005B40BF" w:rsidRPr="7321BEE8">
              <w:rPr>
                <w:rFonts w:ascii="Times New Roman" w:hAnsi="Times New Roman"/>
                <w:sz w:val="24"/>
                <w:szCs w:val="24"/>
              </w:rPr>
              <w:t>sniedzis</w:t>
            </w:r>
            <w:r w:rsidRPr="7321BEE8">
              <w:rPr>
                <w:rFonts w:ascii="Times New Roman" w:hAnsi="Times New Roman"/>
                <w:sz w:val="24"/>
                <w:szCs w:val="24"/>
              </w:rPr>
              <w:t xml:space="preserve"> Fondam nepatiesu informāciju nolūkā saņemt finansējumu;</w:t>
            </w:r>
          </w:p>
          <w:p w14:paraId="1A6E00FE" w14:textId="3552B693"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ir cent</w:t>
            </w:r>
            <w:r w:rsidR="005B40BF" w:rsidRPr="7321BEE8">
              <w:rPr>
                <w:rFonts w:ascii="Times New Roman" w:hAnsi="Times New Roman"/>
                <w:sz w:val="24"/>
                <w:szCs w:val="24"/>
              </w:rPr>
              <w:t>ies</w:t>
            </w:r>
            <w:r w:rsidRPr="7321BEE8">
              <w:rPr>
                <w:rFonts w:ascii="Times New Roman" w:hAnsi="Times New Roman"/>
                <w:sz w:val="24"/>
                <w:szCs w:val="24"/>
              </w:rPr>
              <w:t xml:space="preserve"> ietekmēt projektu pieteikumu vērtēšanas procesā iesaistītās personas;</w:t>
            </w:r>
          </w:p>
          <w:p w14:paraId="37BC58D0" w14:textId="1A670C4B" w:rsidR="0098258E" w:rsidRPr="0098258E" w:rsidRDefault="002B3587" w:rsidP="00481183">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5B40BF" w:rsidRPr="7321BEE8">
              <w:rPr>
                <w:rFonts w:ascii="Times New Roman" w:hAnsi="Times New Roman"/>
                <w:sz w:val="24"/>
                <w:szCs w:val="24"/>
              </w:rPr>
              <w:t>s</w:t>
            </w:r>
            <w:r w:rsidRPr="7321BEE8">
              <w:rPr>
                <w:rFonts w:ascii="Times New Roman" w:hAnsi="Times New Roman"/>
                <w:sz w:val="24"/>
                <w:szCs w:val="24"/>
              </w:rPr>
              <w:t>, kur</w:t>
            </w:r>
            <w:r w:rsidR="005B40BF" w:rsidRPr="7321BEE8">
              <w:rPr>
                <w:rFonts w:ascii="Times New Roman" w:hAnsi="Times New Roman"/>
                <w:sz w:val="24"/>
                <w:szCs w:val="24"/>
              </w:rPr>
              <w:t>š</w:t>
            </w:r>
            <w:r w:rsidRPr="7321BEE8">
              <w:rPr>
                <w:rFonts w:ascii="Times New Roman" w:hAnsi="Times New Roman"/>
                <w:sz w:val="24"/>
                <w:szCs w:val="24"/>
              </w:rPr>
              <w:t xml:space="preserve"> nav nokārtoj</w:t>
            </w:r>
            <w:r w:rsidR="005B40BF" w:rsidRPr="7321BEE8">
              <w:rPr>
                <w:rFonts w:ascii="Times New Roman" w:hAnsi="Times New Roman"/>
                <w:sz w:val="24"/>
                <w:szCs w:val="24"/>
              </w:rPr>
              <w:t>is</w:t>
            </w:r>
            <w:r w:rsidRPr="7321BEE8">
              <w:rPr>
                <w:rFonts w:ascii="Times New Roman" w:hAnsi="Times New Roman"/>
                <w:sz w:val="24"/>
                <w:szCs w:val="24"/>
              </w:rPr>
              <w:t xml:space="preserve"> saistības citu Fonda administrēto programmu ietvaros;</w:t>
            </w:r>
          </w:p>
          <w:p w14:paraId="211341F5" w14:textId="5E196884" w:rsidR="0098258E" w:rsidRPr="0098258E" w:rsidRDefault="002B3587" w:rsidP="00063326">
            <w:pPr>
              <w:pStyle w:val="ListParagraph"/>
              <w:numPr>
                <w:ilvl w:val="3"/>
                <w:numId w:val="46"/>
              </w:numPr>
              <w:spacing w:line="240" w:lineRule="auto"/>
              <w:jc w:val="both"/>
              <w:rPr>
                <w:rFonts w:ascii="Times New Roman" w:hAnsi="Times New Roman"/>
                <w:sz w:val="24"/>
                <w:szCs w:val="24"/>
              </w:rPr>
            </w:pPr>
            <w:r w:rsidRPr="7321BEE8">
              <w:rPr>
                <w:rFonts w:ascii="Times New Roman" w:hAnsi="Times New Roman"/>
                <w:sz w:val="24"/>
                <w:szCs w:val="24"/>
              </w:rPr>
              <w:t>pretendent</w:t>
            </w:r>
            <w:r w:rsidR="00C84A82" w:rsidRPr="7321BEE8">
              <w:rPr>
                <w:rFonts w:ascii="Times New Roman" w:hAnsi="Times New Roman"/>
                <w:sz w:val="24"/>
                <w:szCs w:val="24"/>
              </w:rPr>
              <w:t>s</w:t>
            </w:r>
            <w:r w:rsidRPr="7321BEE8">
              <w:rPr>
                <w:rFonts w:ascii="Times New Roman" w:hAnsi="Times New Roman"/>
                <w:sz w:val="24"/>
                <w:szCs w:val="24"/>
              </w:rPr>
              <w:t>, kur</w:t>
            </w:r>
            <w:r w:rsidR="00C84A82" w:rsidRPr="7321BEE8">
              <w:rPr>
                <w:rFonts w:ascii="Times New Roman" w:hAnsi="Times New Roman"/>
                <w:sz w:val="24"/>
                <w:szCs w:val="24"/>
              </w:rPr>
              <w:t>š</w:t>
            </w:r>
            <w:r w:rsidRPr="7321BEE8">
              <w:rPr>
                <w:rFonts w:ascii="Times New Roman" w:hAnsi="Times New Roman"/>
                <w:sz w:val="24"/>
                <w:szCs w:val="24"/>
              </w:rPr>
              <w:t>, īstenojot projektus iepriekšējo gadu Mediju atbalsta fonda programmās, nav ievēroj</w:t>
            </w:r>
            <w:r w:rsidR="00C84A82" w:rsidRPr="7321BEE8">
              <w:rPr>
                <w:rFonts w:ascii="Times New Roman" w:hAnsi="Times New Roman"/>
                <w:sz w:val="24"/>
                <w:szCs w:val="24"/>
              </w:rPr>
              <w:t>is</w:t>
            </w:r>
            <w:r w:rsidRPr="7321BEE8">
              <w:rPr>
                <w:rFonts w:ascii="Times New Roman" w:hAnsi="Times New Roman"/>
                <w:sz w:val="24"/>
                <w:szCs w:val="24"/>
              </w:rPr>
              <w:t xml:space="preserve"> profesionālos žurnālistikas un ētikas standartus, vai īstenoj</w:t>
            </w:r>
            <w:r w:rsidR="00C84A82" w:rsidRPr="7321BEE8">
              <w:rPr>
                <w:rFonts w:ascii="Times New Roman" w:hAnsi="Times New Roman"/>
                <w:sz w:val="24"/>
                <w:szCs w:val="24"/>
              </w:rPr>
              <w:t>is</w:t>
            </w:r>
            <w:r w:rsidRPr="7321BEE8">
              <w:rPr>
                <w:rFonts w:ascii="Times New Roman" w:hAnsi="Times New Roman"/>
                <w:sz w:val="24"/>
                <w:szCs w:val="24"/>
              </w:rPr>
              <w:t xml:space="preserve"> Fonda administrēto programmu projektus nepilnīgi vai pretēji programmu mērķiem;</w:t>
            </w:r>
          </w:p>
          <w:p w14:paraId="11A09605" w14:textId="1F18A2F5" w:rsidR="00D462B2" w:rsidRPr="0098258E" w:rsidRDefault="002B3587" w:rsidP="00063326">
            <w:pPr>
              <w:pStyle w:val="ListParagraph"/>
              <w:numPr>
                <w:ilvl w:val="3"/>
                <w:numId w:val="46"/>
              </w:numPr>
              <w:spacing w:line="240" w:lineRule="auto"/>
              <w:jc w:val="both"/>
              <w:rPr>
                <w:rFonts w:ascii="Times New Roman" w:hAnsi="Times New Roman"/>
                <w:snapToGrid w:val="0"/>
                <w:sz w:val="24"/>
                <w:szCs w:val="24"/>
              </w:rPr>
            </w:pPr>
            <w:r w:rsidRPr="0098258E">
              <w:rPr>
                <w:rFonts w:ascii="Times New Roman" w:hAnsi="Times New Roman"/>
                <w:sz w:val="24"/>
                <w:szCs w:val="24"/>
              </w:rPr>
              <w:t>pretendent</w:t>
            </w:r>
            <w:r w:rsidR="00C84A82">
              <w:rPr>
                <w:rFonts w:ascii="Times New Roman" w:hAnsi="Times New Roman"/>
                <w:sz w:val="24"/>
                <w:szCs w:val="24"/>
              </w:rPr>
              <w:t>s</w:t>
            </w:r>
            <w:r w:rsidRPr="0098258E">
              <w:rPr>
                <w:rFonts w:ascii="Times New Roman" w:hAnsi="Times New Roman"/>
                <w:sz w:val="24"/>
                <w:szCs w:val="24"/>
              </w:rPr>
              <w:t xml:space="preserve"> vai projektā iesaistītais personāls pēdējā gada laikā pirms projekta pieteikuma iesniegšanas ir izplatīj</w:t>
            </w:r>
            <w:r w:rsidR="00C84A82">
              <w:rPr>
                <w:rFonts w:ascii="Times New Roman" w:hAnsi="Times New Roman"/>
                <w:sz w:val="24"/>
                <w:szCs w:val="24"/>
              </w:rPr>
              <w:t>uši</w:t>
            </w:r>
            <w:r w:rsidRPr="0098258E">
              <w:rPr>
                <w:rFonts w:ascii="Times New Roman" w:hAnsi="Times New Roman"/>
                <w:sz w:val="24"/>
                <w:szCs w:val="24"/>
              </w:rPr>
              <w:t xml:space="preserve"> </w:t>
            </w:r>
            <w:r w:rsidRPr="0098258E">
              <w:rPr>
                <w:rFonts w:ascii="Times New Roman" w:hAnsi="Times New Roman"/>
                <w:sz w:val="24"/>
                <w:szCs w:val="24"/>
              </w:rPr>
              <w:lastRenderedPageBreak/>
              <w:t>dezinformāciju</w:t>
            </w:r>
            <w:r w:rsidRPr="00D461FD">
              <w:rPr>
                <w:rStyle w:val="FootnoteReference"/>
                <w:rFonts w:ascii="Times New Roman" w:hAnsi="Times New Roman"/>
                <w:szCs w:val="16"/>
              </w:rPr>
              <w:footnoteReference w:id="9"/>
            </w:r>
            <w:r w:rsidRPr="0098258E">
              <w:rPr>
                <w:rFonts w:ascii="Times New Roman" w:hAnsi="Times New Roman"/>
                <w:sz w:val="24"/>
                <w:szCs w:val="24"/>
              </w:rPr>
              <w:t>. Pretendent</w:t>
            </w:r>
            <w:r w:rsidR="00C84A82">
              <w:rPr>
                <w:rFonts w:ascii="Times New Roman" w:hAnsi="Times New Roman"/>
                <w:sz w:val="24"/>
                <w:szCs w:val="24"/>
              </w:rPr>
              <w:t>am</w:t>
            </w:r>
            <w:r w:rsidRPr="0098258E">
              <w:rPr>
                <w:rFonts w:ascii="Times New Roman" w:hAnsi="Times New Roman"/>
                <w:sz w:val="24"/>
                <w:szCs w:val="24"/>
              </w:rPr>
              <w:t xml:space="preserve"> ir tiesības izskaidrot izplatītās dezinformācijas gadījuma apstākļus, norādīt, kā </w:t>
            </w:r>
            <w:r w:rsidR="00B856E5">
              <w:rPr>
                <w:rFonts w:ascii="Times New Roman" w:hAnsi="Times New Roman"/>
                <w:sz w:val="24"/>
                <w:szCs w:val="24"/>
              </w:rPr>
              <w:t>iesniedzējs</w:t>
            </w:r>
            <w:r w:rsidR="00B856E5" w:rsidRPr="0098258E">
              <w:rPr>
                <w:rFonts w:ascii="Times New Roman" w:hAnsi="Times New Roman"/>
                <w:sz w:val="24"/>
                <w:szCs w:val="24"/>
              </w:rPr>
              <w:t xml:space="preserve"> </w:t>
            </w:r>
            <w:r w:rsidRPr="0098258E">
              <w:rPr>
                <w:rFonts w:ascii="Times New Roman" w:hAnsi="Times New Roman"/>
                <w:sz w:val="24"/>
                <w:szCs w:val="24"/>
              </w:rPr>
              <w:t xml:space="preserve">ir centies mazināt dezinformācijas ietekmi un sekas, kā arī paskaidrot, kādi pasākumi veikti, lai mazinātu dezinformācijas izplatības risku turpmāk. Ņemot vērā pretendenta sniegto informāciju, nolikuma 5.1. </w:t>
            </w:r>
            <w:r w:rsidR="009E50BC">
              <w:rPr>
                <w:rFonts w:ascii="Times New Roman" w:hAnsi="Times New Roman"/>
                <w:sz w:val="24"/>
                <w:szCs w:val="24"/>
              </w:rPr>
              <w:t>apakš</w:t>
            </w:r>
            <w:r w:rsidRPr="0098258E">
              <w:rPr>
                <w:rFonts w:ascii="Times New Roman" w:hAnsi="Times New Roman"/>
                <w:sz w:val="24"/>
                <w:szCs w:val="24"/>
              </w:rPr>
              <w:t>punktā noteiktā programmas vērtēšanas komisija ir tiesīga atzīt, ka pretendents nav izplatījis dezinformāciju</w:t>
            </w:r>
            <w:r w:rsidR="00934170" w:rsidRPr="0098258E">
              <w:rPr>
                <w:rFonts w:ascii="Times New Roman" w:hAnsi="Times New Roman"/>
                <w:sz w:val="24"/>
                <w:szCs w:val="24"/>
              </w:rPr>
              <w:t>.</w:t>
            </w:r>
          </w:p>
        </w:tc>
        <w:tc>
          <w:tcPr>
            <w:tcW w:w="4395" w:type="dxa"/>
          </w:tcPr>
          <w:p w14:paraId="05D23363" w14:textId="0C48E459" w:rsidR="00DB3415" w:rsidRDefault="0098258E" w:rsidP="0098258E">
            <w:pPr>
              <w:pStyle w:val="SubTitle2"/>
              <w:spacing w:after="0"/>
              <w:jc w:val="both"/>
              <w:rPr>
                <w:bCs/>
                <w:color w:val="FF0000"/>
                <w:sz w:val="24"/>
                <w:szCs w:val="24"/>
              </w:rPr>
            </w:pPr>
            <w:r>
              <w:rPr>
                <w:b w:val="0"/>
                <w:sz w:val="24"/>
                <w:szCs w:val="24"/>
              </w:rPr>
              <w:lastRenderedPageBreak/>
              <w:t>3.3.</w:t>
            </w:r>
            <w:r w:rsidR="00FE5261">
              <w:rPr>
                <w:b w:val="0"/>
                <w:sz w:val="24"/>
                <w:szCs w:val="24"/>
              </w:rPr>
              <w:t>12</w:t>
            </w:r>
            <w:r w:rsidR="001024D7">
              <w:rPr>
                <w:b w:val="0"/>
                <w:sz w:val="24"/>
                <w:szCs w:val="24"/>
              </w:rPr>
              <w:t xml:space="preserve">. </w:t>
            </w:r>
            <w:r w:rsidR="1F3EB312" w:rsidRPr="6010C526">
              <w:rPr>
                <w:b w:val="0"/>
                <w:sz w:val="24"/>
                <w:szCs w:val="24"/>
              </w:rPr>
              <w:t>Projekta iesniedzēja apliecinājums projekta pieteikuma veidlapas E sadaļā.</w:t>
            </w:r>
            <w:r w:rsidR="00E46DCD" w:rsidRPr="60268C99">
              <w:rPr>
                <w:bCs/>
                <w:color w:val="FF0000"/>
                <w:sz w:val="24"/>
                <w:szCs w:val="24"/>
              </w:rPr>
              <w:t xml:space="preserve"> </w:t>
            </w:r>
          </w:p>
          <w:p w14:paraId="58A809DE" w14:textId="3962292B" w:rsidR="00B04AE7" w:rsidRDefault="00B04AE7" w:rsidP="0098258E">
            <w:pPr>
              <w:pStyle w:val="SubTitle2"/>
              <w:spacing w:after="0"/>
              <w:jc w:val="both"/>
              <w:rPr>
                <w:b w:val="0"/>
                <w:sz w:val="24"/>
                <w:szCs w:val="24"/>
              </w:rPr>
            </w:pPr>
          </w:p>
        </w:tc>
      </w:tr>
      <w:tr w:rsidR="00542D1B" w:rsidRPr="00965D0B" w14:paraId="554DA953" w14:textId="77777777" w:rsidTr="00CD1121">
        <w:trPr>
          <w:jc w:val="center"/>
        </w:trPr>
        <w:tc>
          <w:tcPr>
            <w:tcW w:w="5098" w:type="dxa"/>
          </w:tcPr>
          <w:p w14:paraId="00AEFB4E" w14:textId="514A2FDF" w:rsidR="00542D1B" w:rsidRPr="00122621" w:rsidRDefault="0098258E" w:rsidP="008C711B">
            <w:pPr>
              <w:pStyle w:val="SubTitle2"/>
              <w:spacing w:after="0"/>
              <w:ind w:left="601" w:hanging="601"/>
              <w:jc w:val="both"/>
              <w:rPr>
                <w:sz w:val="24"/>
                <w:szCs w:val="24"/>
              </w:rPr>
            </w:pPr>
            <w:r>
              <w:rPr>
                <w:b w:val="0"/>
                <w:sz w:val="24"/>
                <w:szCs w:val="24"/>
              </w:rPr>
              <w:lastRenderedPageBreak/>
              <w:t xml:space="preserve">3.2.7. </w:t>
            </w:r>
            <w:r w:rsidR="2D564DBB" w:rsidRPr="6010C526">
              <w:rPr>
                <w:b w:val="0"/>
                <w:sz w:val="24"/>
                <w:szCs w:val="24"/>
              </w:rPr>
              <w:t>Projekta iesniedzēji</w:t>
            </w:r>
            <w:r w:rsidR="00E71554">
              <w:rPr>
                <w:b w:val="0"/>
                <w:sz w:val="24"/>
                <w:szCs w:val="24"/>
              </w:rPr>
              <w:t xml:space="preserve"> – </w:t>
            </w:r>
            <w:r w:rsidR="2D564DBB" w:rsidRPr="6010C526">
              <w:rPr>
                <w:b w:val="0"/>
                <w:color w:val="000000" w:themeColor="text1"/>
                <w:sz w:val="24"/>
                <w:szCs w:val="24"/>
              </w:rPr>
              <w:t>neatkarīgie producenti (juridiskās personas)</w:t>
            </w:r>
            <w:r w:rsidR="00861DA4">
              <w:rPr>
                <w:b w:val="0"/>
                <w:color w:val="000000" w:themeColor="text1"/>
                <w:sz w:val="24"/>
                <w:szCs w:val="24"/>
              </w:rPr>
              <w:t xml:space="preserve"> un</w:t>
            </w:r>
            <w:r w:rsidR="2D564DBB" w:rsidRPr="6010C526">
              <w:rPr>
                <w:b w:val="0"/>
                <w:color w:val="000000" w:themeColor="text1"/>
                <w:sz w:val="24"/>
                <w:szCs w:val="24"/>
              </w:rPr>
              <w:t xml:space="preserve"> biedrības un nodibinājumi</w:t>
            </w:r>
            <w:r w:rsidR="00FE50EE">
              <w:rPr>
                <w:b w:val="0"/>
                <w:color w:val="000000" w:themeColor="text1"/>
                <w:sz w:val="24"/>
                <w:szCs w:val="24"/>
              </w:rPr>
              <w:t>, k</w:t>
            </w:r>
            <w:r w:rsidR="00A83CD8">
              <w:rPr>
                <w:b w:val="0"/>
                <w:color w:val="000000" w:themeColor="text1"/>
                <w:sz w:val="24"/>
                <w:szCs w:val="24"/>
              </w:rPr>
              <w:t>as</w:t>
            </w:r>
            <w:r w:rsidR="00FE50EE">
              <w:rPr>
                <w:b w:val="0"/>
                <w:color w:val="000000" w:themeColor="text1"/>
                <w:sz w:val="24"/>
                <w:szCs w:val="24"/>
              </w:rPr>
              <w:t xml:space="preserve"> nav īpašnieki masu informācijas līdzeklim</w:t>
            </w:r>
            <w:r w:rsidR="000279EE">
              <w:rPr>
                <w:b w:val="0"/>
                <w:color w:val="000000" w:themeColor="text1"/>
                <w:sz w:val="24"/>
                <w:szCs w:val="24"/>
              </w:rPr>
              <w:t>,</w:t>
            </w:r>
            <w:r w:rsidR="2D564DBB" w:rsidRPr="6010C526">
              <w:rPr>
                <w:b w:val="0"/>
                <w:color w:val="000000" w:themeColor="text1"/>
                <w:sz w:val="24"/>
                <w:szCs w:val="24"/>
              </w:rPr>
              <w:t xml:space="preserve"> konkurēs tajā medija veidā, kuram atbilst sadarbības partneris, ar kuru ir noslēgts </w:t>
            </w:r>
            <w:r w:rsidR="009249F2">
              <w:rPr>
                <w:b w:val="0"/>
                <w:color w:val="000000" w:themeColor="text1"/>
                <w:sz w:val="24"/>
                <w:szCs w:val="24"/>
              </w:rPr>
              <w:t>partnerības apliecinājums (projekta pieteikuma veidlapas F sadaļa)</w:t>
            </w:r>
            <w:r w:rsidR="2D564DBB" w:rsidRPr="6010C526">
              <w:rPr>
                <w:b w:val="0"/>
                <w:color w:val="000000" w:themeColor="text1"/>
                <w:sz w:val="24"/>
                <w:szCs w:val="24"/>
              </w:rPr>
              <w:t xml:space="preserve">. </w:t>
            </w:r>
          </w:p>
          <w:p w14:paraId="694FE3F3" w14:textId="77777777" w:rsidR="00542D1B" w:rsidRPr="00934170" w:rsidRDefault="00542D1B" w:rsidP="00481183">
            <w:pPr>
              <w:pStyle w:val="SubTitle2"/>
              <w:spacing w:after="0"/>
              <w:ind w:left="720"/>
              <w:jc w:val="both"/>
              <w:rPr>
                <w:b w:val="0"/>
                <w:sz w:val="24"/>
                <w:szCs w:val="24"/>
              </w:rPr>
            </w:pPr>
          </w:p>
        </w:tc>
        <w:tc>
          <w:tcPr>
            <w:tcW w:w="4395" w:type="dxa"/>
          </w:tcPr>
          <w:p w14:paraId="6CD3BD63" w14:textId="47FD3BAB" w:rsidR="00542D1B" w:rsidRDefault="50DC2818" w:rsidP="00FE5261">
            <w:pPr>
              <w:pStyle w:val="SubTitle2"/>
              <w:numPr>
                <w:ilvl w:val="2"/>
                <w:numId w:val="50"/>
              </w:numPr>
              <w:spacing w:after="0"/>
              <w:ind w:left="0" w:firstLine="0"/>
              <w:jc w:val="both"/>
              <w:rPr>
                <w:b w:val="0"/>
                <w:sz w:val="24"/>
                <w:szCs w:val="24"/>
              </w:rPr>
            </w:pPr>
            <w:r w:rsidRPr="6010C526">
              <w:rPr>
                <w:b w:val="0"/>
                <w:sz w:val="24"/>
                <w:szCs w:val="24"/>
              </w:rPr>
              <w:t xml:space="preserve">Projekta </w:t>
            </w:r>
            <w:r w:rsidR="006F5FD0">
              <w:rPr>
                <w:b w:val="0"/>
                <w:sz w:val="24"/>
                <w:szCs w:val="24"/>
              </w:rPr>
              <w:t xml:space="preserve">pieteikuma </w:t>
            </w:r>
            <w:r w:rsidR="00A1344A">
              <w:rPr>
                <w:b w:val="0"/>
                <w:sz w:val="24"/>
                <w:szCs w:val="24"/>
              </w:rPr>
              <w:t xml:space="preserve">F sadaļa – </w:t>
            </w:r>
            <w:r w:rsidR="5804CA8B" w:rsidRPr="6010C526">
              <w:rPr>
                <w:b w:val="0"/>
                <w:sz w:val="24"/>
                <w:szCs w:val="24"/>
              </w:rPr>
              <w:t>partnerības</w:t>
            </w:r>
            <w:r w:rsidRPr="6010C526">
              <w:rPr>
                <w:b w:val="0"/>
                <w:sz w:val="24"/>
                <w:szCs w:val="24"/>
              </w:rPr>
              <w:t xml:space="preserve"> apliecinājums</w:t>
            </w:r>
            <w:r w:rsidR="00A1344A">
              <w:rPr>
                <w:b w:val="0"/>
                <w:sz w:val="24"/>
                <w:szCs w:val="24"/>
              </w:rPr>
              <w:t xml:space="preserve">, kuru parakstījusi projekta partnera (juridiska persona) </w:t>
            </w:r>
            <w:proofErr w:type="spellStart"/>
            <w:r w:rsidR="00A1344A">
              <w:rPr>
                <w:b w:val="0"/>
                <w:sz w:val="24"/>
                <w:szCs w:val="24"/>
              </w:rPr>
              <w:t>pārstāvēttiesīgā</w:t>
            </w:r>
            <w:proofErr w:type="spellEnd"/>
            <w:r w:rsidR="00A1344A">
              <w:rPr>
                <w:b w:val="0"/>
                <w:sz w:val="24"/>
                <w:szCs w:val="24"/>
              </w:rPr>
              <w:t xml:space="preserve"> vai pilnvarotā persona</w:t>
            </w:r>
            <w:r w:rsidRPr="6010C526">
              <w:rPr>
                <w:b w:val="0"/>
                <w:sz w:val="24"/>
                <w:szCs w:val="24"/>
              </w:rPr>
              <w:t>.</w:t>
            </w:r>
          </w:p>
          <w:p w14:paraId="38E8C801" w14:textId="2D107E8D" w:rsidR="006F5FD0" w:rsidRPr="003B5EA3" w:rsidRDefault="006F5FD0" w:rsidP="00A1344A">
            <w:pPr>
              <w:pStyle w:val="SubTitle2"/>
              <w:spacing w:after="0"/>
              <w:jc w:val="both"/>
              <w:rPr>
                <w:b w:val="0"/>
                <w:sz w:val="24"/>
                <w:szCs w:val="24"/>
              </w:rPr>
            </w:pPr>
          </w:p>
        </w:tc>
      </w:tr>
    </w:tbl>
    <w:p w14:paraId="5813911B" w14:textId="0AA9F564" w:rsidR="0070218F" w:rsidRPr="002B3587" w:rsidRDefault="009A76B1" w:rsidP="0010015D">
      <w:pPr>
        <w:pStyle w:val="SubTitle2"/>
        <w:numPr>
          <w:ilvl w:val="1"/>
          <w:numId w:val="47"/>
        </w:numPr>
        <w:spacing w:before="240" w:after="0"/>
        <w:ind w:left="567" w:hanging="786"/>
        <w:jc w:val="both"/>
        <w:rPr>
          <w:sz w:val="24"/>
          <w:szCs w:val="24"/>
        </w:rPr>
      </w:pPr>
      <w:r w:rsidRPr="00122621">
        <w:rPr>
          <w:b w:val="0"/>
          <w:bCs/>
          <w:sz w:val="24"/>
          <w:szCs w:val="24"/>
        </w:rPr>
        <w:t>Konkursa nolikuma 3.</w:t>
      </w:r>
      <w:r w:rsidR="00D22325">
        <w:rPr>
          <w:b w:val="0"/>
          <w:bCs/>
          <w:sz w:val="24"/>
          <w:szCs w:val="24"/>
        </w:rPr>
        <w:t>2</w:t>
      </w:r>
      <w:r w:rsidRPr="00122621">
        <w:rPr>
          <w:b w:val="0"/>
          <w:bCs/>
          <w:sz w:val="24"/>
          <w:szCs w:val="24"/>
        </w:rPr>
        <w:t>.</w:t>
      </w:r>
      <w:r w:rsidR="00D22325">
        <w:rPr>
          <w:b w:val="0"/>
          <w:bCs/>
          <w:sz w:val="24"/>
          <w:szCs w:val="24"/>
        </w:rPr>
        <w:t>1.</w:t>
      </w:r>
      <w:r w:rsidR="009E50BC">
        <w:rPr>
          <w:b w:val="0"/>
          <w:bCs/>
          <w:sz w:val="24"/>
          <w:szCs w:val="24"/>
        </w:rPr>
        <w:t xml:space="preserve"> apakš</w:t>
      </w:r>
      <w:r w:rsidRPr="00122621">
        <w:rPr>
          <w:b w:val="0"/>
          <w:bCs/>
          <w:sz w:val="24"/>
          <w:szCs w:val="24"/>
        </w:rPr>
        <w:t xml:space="preserve">punktā minētie iesniedzēji drīkst </w:t>
      </w:r>
      <w:r w:rsidR="001948BD" w:rsidRPr="00122621">
        <w:rPr>
          <w:b w:val="0"/>
          <w:bCs/>
          <w:sz w:val="24"/>
          <w:szCs w:val="24"/>
        </w:rPr>
        <w:t xml:space="preserve">veidot kopprojektus ar </w:t>
      </w:r>
      <w:r w:rsidR="001948BD" w:rsidRPr="00122621">
        <w:rPr>
          <w:b w:val="0"/>
          <w:bCs/>
          <w:color w:val="000000"/>
          <w:sz w:val="24"/>
          <w:szCs w:val="24"/>
        </w:rPr>
        <w:t>neatkarīgiem producentiem (juridiskām personām).</w:t>
      </w:r>
    </w:p>
    <w:p w14:paraId="68C3A30E" w14:textId="0E63B7F5" w:rsidR="00377B94" w:rsidRPr="00063326" w:rsidRDefault="00885C2D" w:rsidP="00063326">
      <w:pPr>
        <w:pStyle w:val="ListParagraph"/>
        <w:numPr>
          <w:ilvl w:val="1"/>
          <w:numId w:val="47"/>
        </w:numPr>
        <w:suppressAutoHyphens/>
        <w:spacing w:after="0" w:line="240" w:lineRule="auto"/>
        <w:ind w:left="567" w:hanging="786"/>
        <w:jc w:val="both"/>
        <w:rPr>
          <w:rFonts w:ascii="Times New Roman" w:hAnsi="Times New Roman"/>
          <w:sz w:val="24"/>
          <w:szCs w:val="24"/>
        </w:rPr>
      </w:pPr>
      <w:r w:rsidRPr="00063326">
        <w:rPr>
          <w:rFonts w:ascii="Times New Roman" w:hAnsi="Times New Roman"/>
          <w:sz w:val="24"/>
          <w:szCs w:val="24"/>
        </w:rPr>
        <w:t>S</w:t>
      </w:r>
      <w:r w:rsidR="00377B94" w:rsidRPr="00063326">
        <w:rPr>
          <w:rFonts w:ascii="Times New Roman" w:hAnsi="Times New Roman"/>
          <w:sz w:val="24"/>
          <w:szCs w:val="24"/>
        </w:rPr>
        <w:t>adarbības partneri</w:t>
      </w:r>
      <w:r w:rsidRPr="00063326">
        <w:rPr>
          <w:rFonts w:ascii="Times New Roman" w:hAnsi="Times New Roman"/>
          <w:sz w:val="24"/>
          <w:szCs w:val="24"/>
        </w:rPr>
        <w:t>m</w:t>
      </w:r>
      <w:r w:rsidR="00377B94" w:rsidRPr="00063326">
        <w:rPr>
          <w:rFonts w:ascii="Times New Roman" w:hAnsi="Times New Roman"/>
          <w:sz w:val="24"/>
          <w:szCs w:val="24"/>
        </w:rPr>
        <w:t xml:space="preserve"> jāatbilst </w:t>
      </w:r>
      <w:r w:rsidR="000B7AC9">
        <w:rPr>
          <w:rFonts w:ascii="Times New Roman" w:hAnsi="Times New Roman"/>
          <w:sz w:val="24"/>
          <w:szCs w:val="24"/>
        </w:rPr>
        <w:t xml:space="preserve">Konkursa </w:t>
      </w:r>
      <w:r w:rsidR="00377B94" w:rsidRPr="00063326">
        <w:rPr>
          <w:rFonts w:ascii="Times New Roman" w:hAnsi="Times New Roman"/>
          <w:sz w:val="24"/>
          <w:szCs w:val="24"/>
        </w:rPr>
        <w:t xml:space="preserve">nolikuma </w:t>
      </w:r>
      <w:r w:rsidR="008A6CFA" w:rsidRPr="00063326">
        <w:rPr>
          <w:rFonts w:ascii="Times New Roman" w:hAnsi="Times New Roman"/>
          <w:sz w:val="24"/>
          <w:szCs w:val="24"/>
        </w:rPr>
        <w:t>3.</w:t>
      </w:r>
      <w:r w:rsidR="00FB5DE3" w:rsidRPr="00063326">
        <w:rPr>
          <w:rFonts w:ascii="Times New Roman" w:hAnsi="Times New Roman"/>
          <w:sz w:val="24"/>
          <w:szCs w:val="24"/>
        </w:rPr>
        <w:t>2</w:t>
      </w:r>
      <w:r w:rsidR="008A6CFA" w:rsidRPr="00063326">
        <w:rPr>
          <w:rFonts w:ascii="Times New Roman" w:hAnsi="Times New Roman"/>
          <w:sz w:val="24"/>
          <w:szCs w:val="24"/>
        </w:rPr>
        <w:t>.1.</w:t>
      </w:r>
      <w:r w:rsidR="00FB5DE3" w:rsidRPr="00063326">
        <w:rPr>
          <w:rFonts w:ascii="Times New Roman" w:hAnsi="Times New Roman"/>
          <w:sz w:val="24"/>
          <w:szCs w:val="24"/>
        </w:rPr>
        <w:t xml:space="preserve"> vai</w:t>
      </w:r>
      <w:r w:rsidR="008A6CFA" w:rsidRPr="00063326">
        <w:rPr>
          <w:rFonts w:ascii="Times New Roman" w:hAnsi="Times New Roman"/>
          <w:sz w:val="24"/>
          <w:szCs w:val="24"/>
        </w:rPr>
        <w:t xml:space="preserve"> </w:t>
      </w:r>
      <w:r w:rsidR="00377B94" w:rsidRPr="00063326">
        <w:rPr>
          <w:rFonts w:ascii="Times New Roman" w:hAnsi="Times New Roman"/>
          <w:sz w:val="24"/>
          <w:szCs w:val="24"/>
        </w:rPr>
        <w:t>3.</w:t>
      </w:r>
      <w:r w:rsidR="00FB5DE3" w:rsidRPr="00063326">
        <w:rPr>
          <w:rFonts w:ascii="Times New Roman" w:hAnsi="Times New Roman"/>
          <w:sz w:val="24"/>
          <w:szCs w:val="24"/>
        </w:rPr>
        <w:t>2</w:t>
      </w:r>
      <w:r w:rsidR="00377B94" w:rsidRPr="00063326">
        <w:rPr>
          <w:rFonts w:ascii="Times New Roman" w:hAnsi="Times New Roman"/>
          <w:sz w:val="24"/>
          <w:szCs w:val="24"/>
        </w:rPr>
        <w:t>.2.</w:t>
      </w:r>
      <w:r w:rsidR="00FB5DE3" w:rsidRPr="00063326">
        <w:rPr>
          <w:rFonts w:ascii="Times New Roman" w:hAnsi="Times New Roman"/>
          <w:sz w:val="24"/>
          <w:szCs w:val="24"/>
        </w:rPr>
        <w:t xml:space="preserve"> un</w:t>
      </w:r>
      <w:r w:rsidR="00377B94" w:rsidRPr="00063326">
        <w:rPr>
          <w:rFonts w:ascii="Times New Roman" w:hAnsi="Times New Roman"/>
          <w:sz w:val="24"/>
          <w:szCs w:val="24"/>
        </w:rPr>
        <w:t xml:space="preserve"> 3.</w:t>
      </w:r>
      <w:r w:rsidR="00FB5DE3" w:rsidRPr="00063326">
        <w:rPr>
          <w:rFonts w:ascii="Times New Roman" w:hAnsi="Times New Roman"/>
          <w:sz w:val="24"/>
          <w:szCs w:val="24"/>
        </w:rPr>
        <w:t>2</w:t>
      </w:r>
      <w:r w:rsidR="00377B94" w:rsidRPr="00063326">
        <w:rPr>
          <w:rFonts w:ascii="Times New Roman" w:hAnsi="Times New Roman"/>
          <w:sz w:val="24"/>
          <w:szCs w:val="24"/>
        </w:rPr>
        <w:t>.3. un 3.</w:t>
      </w:r>
      <w:r w:rsidR="00FB5DE3" w:rsidRPr="00063326">
        <w:rPr>
          <w:rFonts w:ascii="Times New Roman" w:hAnsi="Times New Roman"/>
          <w:sz w:val="24"/>
          <w:szCs w:val="24"/>
        </w:rPr>
        <w:t>2</w:t>
      </w:r>
      <w:r w:rsidR="00377B94" w:rsidRPr="00063326">
        <w:rPr>
          <w:rFonts w:ascii="Times New Roman" w:hAnsi="Times New Roman"/>
          <w:sz w:val="24"/>
          <w:szCs w:val="24"/>
        </w:rPr>
        <w:t>.</w:t>
      </w:r>
      <w:r w:rsidR="008A6CFA" w:rsidRPr="00063326">
        <w:rPr>
          <w:rFonts w:ascii="Times New Roman" w:hAnsi="Times New Roman"/>
          <w:sz w:val="24"/>
          <w:szCs w:val="24"/>
        </w:rPr>
        <w:t>6</w:t>
      </w:r>
      <w:r w:rsidR="00377B94" w:rsidRPr="00063326">
        <w:rPr>
          <w:rFonts w:ascii="Times New Roman" w:hAnsi="Times New Roman"/>
          <w:sz w:val="24"/>
          <w:szCs w:val="24"/>
        </w:rPr>
        <w:t>.</w:t>
      </w:r>
      <w:r w:rsidR="009E50BC">
        <w:rPr>
          <w:rFonts w:ascii="Times New Roman" w:hAnsi="Times New Roman"/>
          <w:sz w:val="24"/>
          <w:szCs w:val="24"/>
        </w:rPr>
        <w:t xml:space="preserve"> apakš</w:t>
      </w:r>
      <w:r w:rsidR="00377B94" w:rsidRPr="00063326">
        <w:rPr>
          <w:rFonts w:ascii="Times New Roman" w:hAnsi="Times New Roman"/>
          <w:sz w:val="24"/>
          <w:szCs w:val="24"/>
        </w:rPr>
        <w:t>punkta prasībām.</w:t>
      </w:r>
    </w:p>
    <w:p w14:paraId="5FB3ABB8" w14:textId="570AFC20" w:rsidR="00885C2D" w:rsidRPr="00063326" w:rsidRDefault="00A948DC" w:rsidP="00063326">
      <w:pPr>
        <w:pStyle w:val="ListParagraph"/>
        <w:numPr>
          <w:ilvl w:val="1"/>
          <w:numId w:val="47"/>
        </w:numPr>
        <w:suppressAutoHyphens/>
        <w:spacing w:after="0" w:line="240" w:lineRule="auto"/>
        <w:ind w:left="567" w:hanging="786"/>
        <w:jc w:val="both"/>
        <w:rPr>
          <w:rFonts w:ascii="Times New Roman" w:hAnsi="Times New Roman"/>
          <w:sz w:val="24"/>
          <w:szCs w:val="24"/>
        </w:rPr>
      </w:pPr>
      <w:r w:rsidRPr="00063326">
        <w:rPr>
          <w:rFonts w:ascii="Times New Roman" w:hAnsi="Times New Roman"/>
          <w:sz w:val="24"/>
          <w:szCs w:val="24"/>
        </w:rPr>
        <w:t>Sadarbības partneris nevar būt pakalpojuma sniedzējs, t.i., sadarbības partneris nevar izrakstīt rēķinu projekta īstenotājam par projekta ietvaros sniegtiem pakalpojumiem, taču var izrakstīt par izmaksām, kas sadarbības partnerim radušās saistībā ar projektā paredzēto uzdevumu izpildi</w:t>
      </w:r>
      <w:r w:rsidRPr="004F7448">
        <w:rPr>
          <w:rStyle w:val="FootnoteReference"/>
          <w:rFonts w:ascii="Times New Roman" w:hAnsi="Times New Roman"/>
          <w:szCs w:val="16"/>
        </w:rPr>
        <w:footnoteReference w:id="10"/>
      </w:r>
      <w:r w:rsidRPr="00063326">
        <w:rPr>
          <w:rFonts w:ascii="Times New Roman" w:hAnsi="Times New Roman"/>
          <w:sz w:val="24"/>
          <w:szCs w:val="24"/>
        </w:rPr>
        <w:t xml:space="preserve">. Projekta finansējums partnerim netiek nodots, taču izmaksas, kas sadarbības partnerim radušās saistībā ar projektā paredzēto uzdevumu izpildi, ir attiecināmās izmaksas un var tikt segtas no projektam piešķirtā programmas finansējuma. Partneris var piedalīties arī ar savu līdzfinansējumu. </w:t>
      </w:r>
      <w:r w:rsidR="00885C2D" w:rsidRPr="00063326">
        <w:rPr>
          <w:rFonts w:ascii="Times New Roman" w:hAnsi="Times New Roman"/>
          <w:sz w:val="24"/>
          <w:szCs w:val="24"/>
        </w:rPr>
        <w:t>Partnerim radušās izmaksas projekta īstenotājs uzskaita projekta grāmatvedībā.</w:t>
      </w:r>
    </w:p>
    <w:p w14:paraId="34533FE1" w14:textId="434E7871" w:rsidR="00377B94" w:rsidRPr="005B2B8C" w:rsidRDefault="00C74140" w:rsidP="005B2B8C">
      <w:pPr>
        <w:pStyle w:val="ListParagraph"/>
        <w:numPr>
          <w:ilvl w:val="1"/>
          <w:numId w:val="47"/>
        </w:numPr>
        <w:suppressAutoHyphens/>
        <w:spacing w:after="0" w:line="240" w:lineRule="auto"/>
        <w:ind w:left="567" w:hanging="786"/>
        <w:jc w:val="both"/>
        <w:rPr>
          <w:rFonts w:ascii="Times New Roman" w:hAnsi="Times New Roman"/>
          <w:sz w:val="24"/>
          <w:szCs w:val="24"/>
        </w:rPr>
      </w:pPr>
      <w:r w:rsidRPr="0045400F">
        <w:rPr>
          <w:rFonts w:ascii="Times New Roman" w:hAnsi="Times New Roman"/>
          <w:sz w:val="24"/>
          <w:szCs w:val="24"/>
        </w:rPr>
        <w:t xml:space="preserve">Ja plāno piesaistīt sadarbības partneri, </w:t>
      </w:r>
      <w:r w:rsidR="0045400F" w:rsidRPr="0045400F">
        <w:rPr>
          <w:rFonts w:ascii="Times New Roman" w:hAnsi="Times New Roman"/>
          <w:sz w:val="24"/>
          <w:szCs w:val="24"/>
        </w:rPr>
        <w:t>projekta pieteikumam pievieno</w:t>
      </w:r>
      <w:r w:rsidR="005B2B8C">
        <w:rPr>
          <w:rFonts w:ascii="Times New Roman" w:hAnsi="Times New Roman"/>
          <w:sz w:val="24"/>
          <w:szCs w:val="24"/>
        </w:rPr>
        <w:t xml:space="preserve"> </w:t>
      </w:r>
      <w:r w:rsidR="00377B94" w:rsidRPr="005B2B8C">
        <w:rPr>
          <w:rFonts w:ascii="Times New Roman" w:hAnsi="Times New Roman"/>
          <w:sz w:val="24"/>
          <w:szCs w:val="28"/>
        </w:rPr>
        <w:t>sadarbības partnera atbildīgās amatpersonas parakstīt</w:t>
      </w:r>
      <w:r w:rsidR="0045400F" w:rsidRPr="005B2B8C">
        <w:rPr>
          <w:rFonts w:ascii="Times New Roman" w:hAnsi="Times New Roman"/>
          <w:sz w:val="24"/>
          <w:szCs w:val="28"/>
        </w:rPr>
        <w:t>u</w:t>
      </w:r>
      <w:r w:rsidR="00377B94" w:rsidRPr="005B2B8C">
        <w:rPr>
          <w:rFonts w:ascii="Times New Roman" w:hAnsi="Times New Roman"/>
          <w:sz w:val="24"/>
          <w:szCs w:val="28"/>
        </w:rPr>
        <w:t xml:space="preserve"> partnerības apliecinājum</w:t>
      </w:r>
      <w:r w:rsidR="0045400F" w:rsidRPr="005B2B8C">
        <w:rPr>
          <w:rFonts w:ascii="Times New Roman" w:hAnsi="Times New Roman"/>
          <w:sz w:val="24"/>
          <w:szCs w:val="28"/>
        </w:rPr>
        <w:t>u</w:t>
      </w:r>
      <w:r w:rsidR="00377B94" w:rsidRPr="005B2B8C">
        <w:rPr>
          <w:rFonts w:ascii="Times New Roman" w:hAnsi="Times New Roman"/>
          <w:sz w:val="24"/>
          <w:szCs w:val="28"/>
        </w:rPr>
        <w:t xml:space="preserve"> (projekta </w:t>
      </w:r>
      <w:r w:rsidR="00377B94" w:rsidRPr="005B2B8C">
        <w:rPr>
          <w:rFonts w:ascii="Times New Roman" w:hAnsi="Times New Roman"/>
          <w:sz w:val="24"/>
          <w:szCs w:val="24"/>
        </w:rPr>
        <w:t xml:space="preserve">pieteikuma </w:t>
      </w:r>
      <w:r w:rsidR="00377B94" w:rsidRPr="005B2B8C">
        <w:rPr>
          <w:rFonts w:ascii="Times New Roman" w:hAnsi="Times New Roman"/>
          <w:sz w:val="24"/>
          <w:szCs w:val="28"/>
        </w:rPr>
        <w:t xml:space="preserve">veidlapas </w:t>
      </w:r>
      <w:r w:rsidR="00F442F2" w:rsidRPr="005B2B8C">
        <w:rPr>
          <w:rFonts w:ascii="Times New Roman" w:hAnsi="Times New Roman"/>
          <w:sz w:val="24"/>
          <w:szCs w:val="28"/>
        </w:rPr>
        <w:t>F</w:t>
      </w:r>
      <w:r w:rsidR="00377B94" w:rsidRPr="005B2B8C">
        <w:rPr>
          <w:rFonts w:ascii="Times New Roman" w:hAnsi="Times New Roman"/>
          <w:sz w:val="24"/>
          <w:szCs w:val="28"/>
        </w:rPr>
        <w:t xml:space="preserve"> sadaļa), apliecinot, ka sadarbības partneris ir iepazinies ar projekta pieteikumu un izprot savu lomu projektā</w:t>
      </w:r>
      <w:r w:rsidR="00DF299A" w:rsidRPr="005B2B8C">
        <w:rPr>
          <w:szCs w:val="24"/>
        </w:rPr>
        <w:t>.</w:t>
      </w:r>
    </w:p>
    <w:p w14:paraId="2E2E3F47" w14:textId="401557F3" w:rsidR="00691DB5" w:rsidRDefault="00691DB5" w:rsidP="00063326">
      <w:pPr>
        <w:pStyle w:val="ListParagraph"/>
        <w:numPr>
          <w:ilvl w:val="1"/>
          <w:numId w:val="49"/>
        </w:numPr>
        <w:tabs>
          <w:tab w:val="left" w:pos="1418"/>
        </w:tabs>
        <w:autoSpaceDE w:val="0"/>
        <w:autoSpaceDN w:val="0"/>
        <w:adjustRightInd w:val="0"/>
        <w:spacing w:after="0" w:line="240" w:lineRule="auto"/>
        <w:ind w:left="567" w:hanging="786"/>
        <w:jc w:val="both"/>
        <w:rPr>
          <w:rFonts w:ascii="Times New Roman" w:hAnsi="Times New Roman"/>
          <w:sz w:val="24"/>
          <w:szCs w:val="24"/>
        </w:rPr>
      </w:pPr>
      <w:r>
        <w:rPr>
          <w:rFonts w:ascii="Times New Roman" w:hAnsi="Times New Roman"/>
          <w:sz w:val="24"/>
          <w:szCs w:val="24"/>
        </w:rPr>
        <w:t xml:space="preserve">Viena juridiska persona, t.sk. biedrības un nodibinājumi nevar būt sadarbības partneri vairāk kā trijos projektu pieteikumos. </w:t>
      </w:r>
    </w:p>
    <w:p w14:paraId="42C90120" w14:textId="5B920ECA" w:rsidR="00FB5DE3" w:rsidRDefault="00FB5DE3" w:rsidP="00063326">
      <w:pPr>
        <w:pStyle w:val="ListParagraph"/>
        <w:numPr>
          <w:ilvl w:val="1"/>
          <w:numId w:val="49"/>
        </w:numPr>
        <w:tabs>
          <w:tab w:val="left" w:pos="1418"/>
        </w:tabs>
        <w:autoSpaceDE w:val="0"/>
        <w:autoSpaceDN w:val="0"/>
        <w:adjustRightInd w:val="0"/>
        <w:spacing w:after="0" w:line="240" w:lineRule="auto"/>
        <w:ind w:left="567" w:hanging="786"/>
        <w:jc w:val="both"/>
        <w:rPr>
          <w:rFonts w:ascii="Times New Roman" w:hAnsi="Times New Roman"/>
          <w:sz w:val="24"/>
          <w:szCs w:val="24"/>
        </w:rPr>
      </w:pPr>
      <w:r w:rsidRPr="00122621">
        <w:rPr>
          <w:rFonts w:ascii="Times New Roman" w:hAnsi="Times New Roman"/>
          <w:sz w:val="24"/>
          <w:szCs w:val="24"/>
        </w:rPr>
        <w:t xml:space="preserve">Komisijai ir tiesības pieprasīt projekta iesniedzējam papildu informāciju un dokumentus, kas apliecina projekta iesniedzēja </w:t>
      </w:r>
      <w:r w:rsidR="00690A13">
        <w:rPr>
          <w:rFonts w:ascii="Times New Roman" w:hAnsi="Times New Roman"/>
          <w:sz w:val="24"/>
          <w:szCs w:val="24"/>
        </w:rPr>
        <w:t xml:space="preserve">un tā sadarbības partnera </w:t>
      </w:r>
      <w:r w:rsidRPr="00122621">
        <w:rPr>
          <w:rFonts w:ascii="Times New Roman" w:hAnsi="Times New Roman"/>
          <w:sz w:val="24"/>
          <w:szCs w:val="24"/>
        </w:rPr>
        <w:t>atbilstību minētajām prasībām.</w:t>
      </w:r>
    </w:p>
    <w:p w14:paraId="3BB1AE6F" w14:textId="77777777" w:rsidR="0010015D" w:rsidRPr="00FF6BA7" w:rsidRDefault="0010015D" w:rsidP="00FF6BA7">
      <w:pPr>
        <w:suppressAutoHyphens/>
        <w:jc w:val="both"/>
        <w:rPr>
          <w:b/>
        </w:rPr>
      </w:pPr>
    </w:p>
    <w:p w14:paraId="710E966D" w14:textId="45106424" w:rsidR="00D24F93" w:rsidRPr="00122621" w:rsidRDefault="00D24F93" w:rsidP="0070218F">
      <w:pPr>
        <w:pStyle w:val="SubTitle2"/>
        <w:numPr>
          <w:ilvl w:val="0"/>
          <w:numId w:val="7"/>
        </w:numPr>
        <w:spacing w:after="120"/>
        <w:rPr>
          <w:sz w:val="24"/>
          <w:szCs w:val="24"/>
        </w:rPr>
      </w:pPr>
      <w:r w:rsidRPr="00122621">
        <w:rPr>
          <w:sz w:val="24"/>
          <w:szCs w:val="24"/>
        </w:rPr>
        <w:t>Izmaksu attiecināmības nosacījumi</w:t>
      </w:r>
    </w:p>
    <w:p w14:paraId="2C0CEFA4" w14:textId="77777777" w:rsidR="002F31FA" w:rsidRPr="00122621" w:rsidRDefault="002F31FA" w:rsidP="002F31FA">
      <w:pPr>
        <w:pStyle w:val="SubTitle2"/>
        <w:numPr>
          <w:ilvl w:val="1"/>
          <w:numId w:val="7"/>
        </w:numPr>
        <w:spacing w:after="0"/>
        <w:ind w:left="567" w:hanging="567"/>
        <w:jc w:val="left"/>
        <w:rPr>
          <w:b w:val="0"/>
          <w:sz w:val="24"/>
          <w:szCs w:val="24"/>
        </w:rPr>
      </w:pPr>
      <w:r w:rsidRPr="00122621">
        <w:rPr>
          <w:b w:val="0"/>
          <w:sz w:val="24"/>
          <w:szCs w:val="24"/>
        </w:rPr>
        <w:t>Projekta izmaksas ir attiecināmas, ja tās atbilst šādiem nosacījumiem:</w:t>
      </w:r>
    </w:p>
    <w:p w14:paraId="6CE95C40" w14:textId="070836A7" w:rsidR="0045400F" w:rsidRDefault="002F31FA" w:rsidP="002F31FA">
      <w:pPr>
        <w:pStyle w:val="SubTitle2"/>
        <w:numPr>
          <w:ilvl w:val="2"/>
          <w:numId w:val="7"/>
        </w:numPr>
        <w:spacing w:after="0"/>
        <w:ind w:left="1287"/>
        <w:jc w:val="both"/>
        <w:rPr>
          <w:b w:val="0"/>
          <w:sz w:val="24"/>
          <w:szCs w:val="24"/>
        </w:rPr>
      </w:pPr>
      <w:r w:rsidRPr="00122621">
        <w:rPr>
          <w:b w:val="0"/>
          <w:sz w:val="24"/>
          <w:szCs w:val="24"/>
        </w:rPr>
        <w:t>ir nepieciešamas projekta aktivitāšu īstenošanai un ir paredzētas apstiprinātajā projekta pieteikumā</w:t>
      </w:r>
      <w:r w:rsidR="0045400F">
        <w:rPr>
          <w:b w:val="0"/>
          <w:sz w:val="24"/>
          <w:szCs w:val="24"/>
        </w:rPr>
        <w:t>;</w:t>
      </w:r>
    </w:p>
    <w:p w14:paraId="07522EE3" w14:textId="32842495"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lastRenderedPageBreak/>
        <w:t>ir veiktas, ievērojot drošas finanšu vadības principus, tai skaitā ievērojot izmaksu lietderības, ekonomiskuma un efektivitātes principus;</w:t>
      </w:r>
    </w:p>
    <w:p w14:paraId="76DD78CD" w14:textId="19BB5C70"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 xml:space="preserve">ir radušās projekta īstenošanas laikā, kas noteikts projekta īstenošanas līgumā, ir faktiski veiktas, tās ir reāli apmaksājis projekta īstenotājs </w:t>
      </w:r>
      <w:r w:rsidR="004F0BE0" w:rsidRPr="00122621">
        <w:rPr>
          <w:b w:val="0"/>
          <w:sz w:val="24"/>
          <w:szCs w:val="24"/>
        </w:rPr>
        <w:t xml:space="preserve">ne ātrāk kā projekta īstenošanas laikā un </w:t>
      </w:r>
      <w:r w:rsidRPr="00122621">
        <w:rPr>
          <w:b w:val="0"/>
          <w:sz w:val="24"/>
          <w:szCs w:val="24"/>
        </w:rPr>
        <w:t xml:space="preserve">līdz projekta noslēguma pārskata </w:t>
      </w:r>
      <w:r w:rsidR="00AE2B34">
        <w:rPr>
          <w:b w:val="0"/>
          <w:sz w:val="24"/>
          <w:szCs w:val="24"/>
        </w:rPr>
        <w:t>apstiprināšanas</w:t>
      </w:r>
      <w:r w:rsidR="00101FFE">
        <w:rPr>
          <w:b w:val="0"/>
          <w:sz w:val="24"/>
          <w:szCs w:val="24"/>
        </w:rPr>
        <w:t xml:space="preserve"> </w:t>
      </w:r>
      <w:r w:rsidRPr="00122621">
        <w:rPr>
          <w:b w:val="0"/>
          <w:sz w:val="24"/>
          <w:szCs w:val="24"/>
        </w:rPr>
        <w:t>dienai;</w:t>
      </w:r>
    </w:p>
    <w:p w14:paraId="14FFA6AF" w14:textId="77777777" w:rsidR="00F442F2" w:rsidRDefault="002F31FA" w:rsidP="00F442F2">
      <w:pPr>
        <w:pStyle w:val="SubTitle2"/>
        <w:numPr>
          <w:ilvl w:val="2"/>
          <w:numId w:val="7"/>
        </w:numPr>
        <w:spacing w:after="0"/>
        <w:ind w:left="1287"/>
        <w:jc w:val="both"/>
        <w:rPr>
          <w:b w:val="0"/>
          <w:sz w:val="24"/>
          <w:szCs w:val="24"/>
        </w:rPr>
      </w:pPr>
      <w:r w:rsidRPr="00122621">
        <w:rPr>
          <w:b w:val="0"/>
          <w:sz w:val="24"/>
          <w:szCs w:val="24"/>
        </w:rPr>
        <w:t>ir uzskaitītas projekta īstenotāja grāmatvedības uzskaitē, ir identificējamas, nodalītas no pārējām izmaksām un pārbaudāmas, un tās apliecina attiecīgu attaisnojuma dokumentu oriģināli.</w:t>
      </w:r>
    </w:p>
    <w:p w14:paraId="59718929" w14:textId="17AD8D99" w:rsidR="00F442F2" w:rsidRDefault="00F442F2" w:rsidP="00F442F2">
      <w:pPr>
        <w:pStyle w:val="SubTitle2"/>
        <w:numPr>
          <w:ilvl w:val="1"/>
          <w:numId w:val="7"/>
        </w:numPr>
        <w:spacing w:after="0"/>
        <w:ind w:left="567" w:hanging="567"/>
        <w:jc w:val="both"/>
        <w:rPr>
          <w:b w:val="0"/>
          <w:sz w:val="24"/>
          <w:szCs w:val="24"/>
        </w:rPr>
      </w:pPr>
      <w:r w:rsidRPr="00F442F2">
        <w:rPr>
          <w:b w:val="0"/>
          <w:sz w:val="24"/>
          <w:szCs w:val="24"/>
        </w:rPr>
        <w:t>Ievērojot nolikuma 4.1.</w:t>
      </w:r>
      <w:r w:rsidR="006F0270">
        <w:rPr>
          <w:b w:val="0"/>
          <w:sz w:val="24"/>
          <w:szCs w:val="24"/>
        </w:rPr>
        <w:t xml:space="preserve"> apakš</w:t>
      </w:r>
      <w:r w:rsidRPr="00F442F2">
        <w:rPr>
          <w:b w:val="0"/>
          <w:sz w:val="24"/>
          <w:szCs w:val="24"/>
        </w:rPr>
        <w:t>punkta nosacījumus, attiecināmas ir šāda veida izmaksas:</w:t>
      </w:r>
    </w:p>
    <w:p w14:paraId="623415EF" w14:textId="194177BD" w:rsidR="00A9465C" w:rsidRPr="00FE530B" w:rsidRDefault="002F31FA" w:rsidP="001D3208">
      <w:pPr>
        <w:pStyle w:val="SubTitle2"/>
        <w:numPr>
          <w:ilvl w:val="2"/>
          <w:numId w:val="7"/>
        </w:numPr>
        <w:spacing w:after="0"/>
        <w:ind w:left="1276"/>
        <w:jc w:val="both"/>
        <w:rPr>
          <w:b w:val="0"/>
        </w:rPr>
      </w:pPr>
      <w:bookmarkStart w:id="4" w:name="_Hlk92377698"/>
      <w:r w:rsidRPr="00FE530B">
        <w:rPr>
          <w:b w:val="0"/>
          <w:sz w:val="24"/>
        </w:rPr>
        <w:t xml:space="preserve">projekta īstenošanā iesaistītā personāla atlīdzība un ar to saistītās nodokļu maksājumu izmaksas (t.sk. uzņēmējdarbības riska valsts nodeva), ievērojot nosacījumu, ka tās nepārsniedz atbilstošas kvalifikācijas un profila personāla vidējās atlīdzības izmaksas. </w:t>
      </w:r>
      <w:r w:rsidR="00BE77B8" w:rsidRPr="00FE530B">
        <w:rPr>
          <w:b w:val="0"/>
          <w:sz w:val="24"/>
        </w:rPr>
        <w:t>Par v</w:t>
      </w:r>
      <w:r w:rsidRPr="00FE530B">
        <w:rPr>
          <w:b w:val="0"/>
          <w:sz w:val="24"/>
        </w:rPr>
        <w:t>is</w:t>
      </w:r>
      <w:r w:rsidR="00BE77B8" w:rsidRPr="00FE530B">
        <w:rPr>
          <w:b w:val="0"/>
          <w:sz w:val="24"/>
        </w:rPr>
        <w:t>u</w:t>
      </w:r>
      <w:r w:rsidRPr="00FE530B">
        <w:rPr>
          <w:b w:val="0"/>
          <w:sz w:val="24"/>
        </w:rPr>
        <w:t xml:space="preserve"> projekta izpildē iesaistīt</w:t>
      </w:r>
      <w:r w:rsidR="00BE77B8" w:rsidRPr="00FE530B">
        <w:rPr>
          <w:b w:val="0"/>
          <w:sz w:val="24"/>
        </w:rPr>
        <w:t>o</w:t>
      </w:r>
      <w:r w:rsidRPr="00FE530B">
        <w:rPr>
          <w:b w:val="0"/>
          <w:sz w:val="24"/>
        </w:rPr>
        <w:t xml:space="preserve"> personāl</w:t>
      </w:r>
      <w:r w:rsidR="00BE77B8" w:rsidRPr="00FE530B">
        <w:rPr>
          <w:b w:val="0"/>
          <w:sz w:val="24"/>
        </w:rPr>
        <w:t>u, ku</w:t>
      </w:r>
      <w:r w:rsidR="001E65E9" w:rsidRPr="00FE530B">
        <w:rPr>
          <w:b w:val="0"/>
          <w:sz w:val="24"/>
        </w:rPr>
        <w:t>r</w:t>
      </w:r>
      <w:r w:rsidR="00BE77B8" w:rsidRPr="00FE530B">
        <w:rPr>
          <w:b w:val="0"/>
          <w:sz w:val="24"/>
        </w:rPr>
        <w:t>š</w:t>
      </w:r>
      <w:r w:rsidRPr="00FE530B">
        <w:rPr>
          <w:b w:val="0"/>
          <w:sz w:val="24"/>
        </w:rPr>
        <w:t xml:space="preserve"> projekta īstenošanas laikā </w:t>
      </w:r>
      <w:r w:rsidR="00BE77B8" w:rsidRPr="00FE530B">
        <w:rPr>
          <w:b w:val="0"/>
          <w:sz w:val="24"/>
        </w:rPr>
        <w:t xml:space="preserve">ir </w:t>
      </w:r>
      <w:r w:rsidRPr="00FE530B">
        <w:rPr>
          <w:b w:val="0"/>
          <w:sz w:val="24"/>
        </w:rPr>
        <w:t xml:space="preserve">darba tiesiskajās attiecībās ar projekta īstenotāju, </w:t>
      </w:r>
      <w:r w:rsidR="00BE77B8" w:rsidRPr="00FE530B">
        <w:rPr>
          <w:b w:val="0"/>
          <w:sz w:val="24"/>
        </w:rPr>
        <w:t>ir</w:t>
      </w:r>
      <w:r w:rsidRPr="00FE530B">
        <w:rPr>
          <w:b w:val="0"/>
          <w:sz w:val="24"/>
        </w:rPr>
        <w:t xml:space="preserve"> veicamas darba devēja valsts sociālās apdrošināšanas obligātās iemaksas (turpmāk – VSAOI)</w:t>
      </w:r>
      <w:r w:rsidR="00E57A64" w:rsidRPr="00FE530B">
        <w:rPr>
          <w:b w:val="0"/>
          <w:sz w:val="24"/>
        </w:rPr>
        <w:t>;</w:t>
      </w:r>
    </w:p>
    <w:p w14:paraId="6E43F694" w14:textId="738696EC" w:rsidR="002F31FA" w:rsidRPr="00FE530B" w:rsidRDefault="00BE77B8" w:rsidP="001D3208">
      <w:pPr>
        <w:pStyle w:val="SubTitle2"/>
        <w:numPr>
          <w:ilvl w:val="2"/>
          <w:numId w:val="7"/>
        </w:numPr>
        <w:spacing w:after="0"/>
        <w:ind w:left="1276"/>
        <w:jc w:val="both"/>
        <w:rPr>
          <w:b w:val="0"/>
        </w:rPr>
      </w:pPr>
      <w:r w:rsidRPr="00FE530B">
        <w:rPr>
          <w:b w:val="0"/>
          <w:sz w:val="24"/>
        </w:rPr>
        <w:t>p</w:t>
      </w:r>
      <w:r w:rsidR="002F31FA" w:rsidRPr="00FE530B">
        <w:rPr>
          <w:b w:val="0"/>
          <w:sz w:val="24"/>
        </w:rPr>
        <w:t>rojekta īstenotājs ar iesaistīto personālu projekta īstenošanās laikā var slēgt uzņēmuma</w:t>
      </w:r>
      <w:r w:rsidR="0094080C" w:rsidRPr="00FE530B">
        <w:rPr>
          <w:b w:val="0"/>
          <w:sz w:val="24"/>
        </w:rPr>
        <w:t>, pakalpojuma un autoratlīdzības</w:t>
      </w:r>
      <w:r w:rsidR="002F31FA" w:rsidRPr="00FE530B">
        <w:rPr>
          <w:b w:val="0"/>
          <w:sz w:val="24"/>
        </w:rPr>
        <w:t xml:space="preserve"> līgumu</w:t>
      </w:r>
      <w:r w:rsidR="0094080C" w:rsidRPr="00FE530B">
        <w:rPr>
          <w:b w:val="0"/>
          <w:sz w:val="24"/>
        </w:rPr>
        <w:t>s</w:t>
      </w:r>
      <w:r w:rsidR="002F31FA" w:rsidRPr="00FE530B">
        <w:rPr>
          <w:b w:val="0"/>
          <w:sz w:val="24"/>
        </w:rPr>
        <w:t xml:space="preserve">, </w:t>
      </w:r>
      <w:r w:rsidR="00FE530B" w:rsidRPr="00FE530B">
        <w:rPr>
          <w:b w:val="0"/>
          <w:sz w:val="24"/>
        </w:rPr>
        <w:t>un nodokļu aprēķinu un nomaksu veic atbilstoši nodokļu un nodevu normatīvajiem aktiem</w:t>
      </w:r>
      <w:r w:rsidR="0094080C" w:rsidRPr="00FE530B">
        <w:rPr>
          <w:b w:val="0"/>
          <w:sz w:val="24"/>
        </w:rPr>
        <w:t>;</w:t>
      </w:r>
    </w:p>
    <w:bookmarkEnd w:id="4"/>
    <w:p w14:paraId="1860226B" w14:textId="77777777" w:rsidR="002F31FA" w:rsidRPr="00122621" w:rsidRDefault="002F31FA" w:rsidP="002F31FA">
      <w:pPr>
        <w:pStyle w:val="Guidelines5"/>
        <w:numPr>
          <w:ilvl w:val="2"/>
          <w:numId w:val="7"/>
        </w:numPr>
        <w:tabs>
          <w:tab w:val="left" w:pos="1418"/>
        </w:tabs>
        <w:spacing w:before="0" w:after="0"/>
        <w:ind w:left="1276" w:hanging="709"/>
        <w:rPr>
          <w:rFonts w:cs="Arial"/>
          <w:b w:val="0"/>
          <w:szCs w:val="24"/>
        </w:rPr>
      </w:pPr>
      <w:r w:rsidRPr="00122621">
        <w:rPr>
          <w:b w:val="0"/>
          <w:szCs w:val="24"/>
        </w:rPr>
        <w:t>ar satura veidošanu saistītās izmaksas, t.sk. sakaru pakalpojumu izdevumi;</w:t>
      </w:r>
    </w:p>
    <w:p w14:paraId="3B152FD3" w14:textId="68CAAE19"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1418"/>
        </w:tabs>
        <w:ind w:left="1276" w:hanging="709"/>
        <w:rPr>
          <w:szCs w:val="24"/>
          <w:lang w:val="lv-LV"/>
        </w:rPr>
      </w:pPr>
      <w:r w:rsidRPr="00122621">
        <w:rPr>
          <w:szCs w:val="24"/>
          <w:lang w:val="lv-LV"/>
        </w:rPr>
        <w:t>ar satura atspoguļošanu (</w:t>
      </w:r>
      <w:bookmarkStart w:id="5" w:name="_Hlk92893450"/>
      <w:r w:rsidR="000B7E56" w:rsidRPr="00592129">
        <w:rPr>
          <w:szCs w:val="24"/>
          <w:lang w:val="lv-LV"/>
        </w:rPr>
        <w:t xml:space="preserve">piemēram, </w:t>
      </w:r>
      <w:bookmarkEnd w:id="5"/>
      <w:r w:rsidRPr="00592129">
        <w:rPr>
          <w:szCs w:val="24"/>
          <w:lang w:val="lv-LV"/>
        </w:rPr>
        <w:t>tipogrāfija, apraide</w:t>
      </w:r>
      <w:r w:rsidR="00C7229D" w:rsidRPr="00592129">
        <w:rPr>
          <w:szCs w:val="24"/>
          <w:lang w:val="lv-LV"/>
        </w:rPr>
        <w:t>, piegāde</w:t>
      </w:r>
      <w:r w:rsidRPr="00592129">
        <w:rPr>
          <w:szCs w:val="24"/>
          <w:lang w:val="lv-LV"/>
        </w:rPr>
        <w:t>)</w:t>
      </w:r>
      <w:r w:rsidRPr="00122621">
        <w:rPr>
          <w:szCs w:val="24"/>
          <w:lang w:val="lv-LV"/>
        </w:rPr>
        <w:t xml:space="preserve"> saistītās izmaksas, nepārsniedzot </w:t>
      </w:r>
      <w:r w:rsidR="002F30DF">
        <w:rPr>
          <w:szCs w:val="24"/>
          <w:lang w:val="lv-LV"/>
        </w:rPr>
        <w:t>20</w:t>
      </w:r>
      <w:r w:rsidRPr="00122621">
        <w:rPr>
          <w:szCs w:val="24"/>
          <w:lang w:val="lv-LV"/>
        </w:rPr>
        <w:t>% no kopējām attiecināmajām izmaksām;</w:t>
      </w:r>
    </w:p>
    <w:p w14:paraId="36D87A09" w14:textId="77777777" w:rsidR="002F31FA" w:rsidRPr="00122621" w:rsidRDefault="002F31FA" w:rsidP="002F31FA">
      <w:pPr>
        <w:pStyle w:val="SubTitle2"/>
        <w:numPr>
          <w:ilvl w:val="2"/>
          <w:numId w:val="7"/>
        </w:numPr>
        <w:tabs>
          <w:tab w:val="left" w:pos="1418"/>
        </w:tabs>
        <w:spacing w:after="0"/>
        <w:ind w:left="1276" w:hanging="709"/>
        <w:jc w:val="both"/>
        <w:rPr>
          <w:b w:val="0"/>
          <w:sz w:val="24"/>
          <w:szCs w:val="24"/>
        </w:rPr>
      </w:pPr>
      <w:r w:rsidRPr="00122621">
        <w:rPr>
          <w:b w:val="0"/>
          <w:sz w:val="24"/>
          <w:szCs w:val="24"/>
        </w:rPr>
        <w:t>citas ar projekta īstenošanu tieši saistīto pakalpojumu izmaksas;</w:t>
      </w:r>
    </w:p>
    <w:p w14:paraId="29CE7094" w14:textId="0714239E" w:rsidR="002F31FA" w:rsidRPr="00122621" w:rsidRDefault="002F31FA" w:rsidP="002F31FA">
      <w:pPr>
        <w:pStyle w:val="SubTitle2"/>
        <w:numPr>
          <w:ilvl w:val="2"/>
          <w:numId w:val="7"/>
        </w:numPr>
        <w:tabs>
          <w:tab w:val="left" w:pos="1418"/>
        </w:tabs>
        <w:spacing w:after="0"/>
        <w:ind w:left="1276" w:hanging="709"/>
        <w:jc w:val="both"/>
        <w:rPr>
          <w:b w:val="0"/>
          <w:sz w:val="24"/>
          <w:szCs w:val="24"/>
        </w:rPr>
      </w:pPr>
      <w:r w:rsidRPr="00122621">
        <w:rPr>
          <w:b w:val="0"/>
          <w:sz w:val="24"/>
          <w:szCs w:val="24"/>
        </w:rPr>
        <w:t xml:space="preserve">projekta administratīvās izmaksas, kas kopumā nedrīkst </w:t>
      </w:r>
      <w:r w:rsidRPr="00786EA3">
        <w:rPr>
          <w:b w:val="0"/>
          <w:sz w:val="24"/>
          <w:szCs w:val="24"/>
        </w:rPr>
        <w:t xml:space="preserve">pārsniegt </w:t>
      </w:r>
      <w:r w:rsidR="00CC2B0E" w:rsidRPr="00786EA3">
        <w:rPr>
          <w:b w:val="0"/>
          <w:sz w:val="24"/>
          <w:szCs w:val="24"/>
        </w:rPr>
        <w:t>30</w:t>
      </w:r>
      <w:r w:rsidRPr="00786EA3">
        <w:rPr>
          <w:b w:val="0"/>
          <w:sz w:val="24"/>
          <w:szCs w:val="24"/>
        </w:rPr>
        <w:t>%</w:t>
      </w:r>
      <w:r w:rsidRPr="00122621">
        <w:rPr>
          <w:b w:val="0"/>
          <w:sz w:val="24"/>
          <w:szCs w:val="24"/>
        </w:rPr>
        <w:t xml:space="preserve"> no projekta kopējām attiecināmajām izmaksām:</w:t>
      </w:r>
    </w:p>
    <w:p w14:paraId="4E77D85D" w14:textId="669B9F64" w:rsidR="00260F89" w:rsidRPr="00122621" w:rsidRDefault="00260F89" w:rsidP="00260F89">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sidRPr="00122621">
        <w:rPr>
          <w:szCs w:val="24"/>
          <w:lang w:val="lv-LV"/>
        </w:rPr>
        <w:t>administratīvā personāla (projekta vadītājs, grāmatvedis, asistents)</w:t>
      </w:r>
      <w:r w:rsidR="00E57A64">
        <w:rPr>
          <w:szCs w:val="24"/>
          <w:lang w:val="lv-LV"/>
        </w:rPr>
        <w:t xml:space="preserve"> atlīdzība</w:t>
      </w:r>
      <w:r w:rsidRPr="00122621">
        <w:rPr>
          <w:szCs w:val="24"/>
          <w:lang w:val="lv-LV"/>
        </w:rPr>
        <w:t xml:space="preserve"> un ar to saistītās izmaksas (nodokļ</w:t>
      </w:r>
      <w:r w:rsidR="00E57A64">
        <w:rPr>
          <w:szCs w:val="24"/>
          <w:lang w:val="lv-LV"/>
        </w:rPr>
        <w:t>i</w:t>
      </w:r>
      <w:r w:rsidRPr="00122621">
        <w:rPr>
          <w:szCs w:val="24"/>
          <w:lang w:val="lv-LV"/>
        </w:rPr>
        <w:t xml:space="preserve">); </w:t>
      </w:r>
    </w:p>
    <w:p w14:paraId="66B44D29" w14:textId="72331882" w:rsidR="00260F89" w:rsidRPr="00122621" w:rsidRDefault="00260F89" w:rsidP="00260F89">
      <w:pPr>
        <w:pStyle w:val="BodyText"/>
        <w:numPr>
          <w:ilvl w:val="3"/>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843" w:hanging="850"/>
        <w:rPr>
          <w:szCs w:val="24"/>
          <w:lang w:val="lv-LV"/>
        </w:rPr>
      </w:pPr>
      <w:r>
        <w:rPr>
          <w:szCs w:val="24"/>
          <w:lang w:val="lv-LV"/>
        </w:rPr>
        <w:t xml:space="preserve">uz projekta </w:t>
      </w:r>
      <w:r w:rsidRPr="008C086B">
        <w:rPr>
          <w:szCs w:val="24"/>
          <w:lang w:val="lv-LV"/>
        </w:rPr>
        <w:t>administrēšanu</w:t>
      </w:r>
      <w:r w:rsidRPr="00122621">
        <w:rPr>
          <w:szCs w:val="24"/>
          <w:lang w:val="lv-LV"/>
        </w:rPr>
        <w:t xml:space="preserve"> attiecinām</w:t>
      </w:r>
      <w:r>
        <w:rPr>
          <w:szCs w:val="24"/>
          <w:lang w:val="lv-LV"/>
        </w:rPr>
        <w:t>ie</w:t>
      </w:r>
      <w:r w:rsidRPr="00122621">
        <w:rPr>
          <w:szCs w:val="24"/>
          <w:lang w:val="lv-LV"/>
        </w:rPr>
        <w:t xml:space="preserve"> </w:t>
      </w:r>
      <w:r w:rsidRPr="00260F89">
        <w:rPr>
          <w:szCs w:val="24"/>
          <w:lang w:val="lv-LV"/>
        </w:rPr>
        <w:t>sakaru izdevumi</w:t>
      </w:r>
      <w:r w:rsidRPr="00122621">
        <w:rPr>
          <w:szCs w:val="24"/>
          <w:lang w:val="lv-LV"/>
        </w:rPr>
        <w:t>, ēku, biroja telpu nom</w:t>
      </w:r>
      <w:r>
        <w:rPr>
          <w:szCs w:val="24"/>
          <w:lang w:val="lv-LV"/>
        </w:rPr>
        <w:t>a</w:t>
      </w:r>
      <w:r w:rsidRPr="00122621">
        <w:rPr>
          <w:szCs w:val="24"/>
          <w:lang w:val="lv-LV"/>
        </w:rPr>
        <w:t>, īr</w:t>
      </w:r>
      <w:r>
        <w:rPr>
          <w:szCs w:val="24"/>
          <w:lang w:val="lv-LV"/>
        </w:rPr>
        <w:t>e</w:t>
      </w:r>
      <w:r w:rsidRPr="00122621">
        <w:rPr>
          <w:szCs w:val="24"/>
          <w:lang w:val="lv-LV"/>
        </w:rPr>
        <w:t xml:space="preserve"> un komunāl</w:t>
      </w:r>
      <w:r>
        <w:rPr>
          <w:szCs w:val="24"/>
          <w:lang w:val="lv-LV"/>
        </w:rPr>
        <w:t>ie</w:t>
      </w:r>
      <w:r w:rsidRPr="00122621">
        <w:rPr>
          <w:szCs w:val="24"/>
          <w:lang w:val="lv-LV"/>
        </w:rPr>
        <w:t xml:space="preserve"> izdevum</w:t>
      </w:r>
      <w:r>
        <w:rPr>
          <w:szCs w:val="24"/>
          <w:lang w:val="lv-LV"/>
        </w:rPr>
        <w:t>i</w:t>
      </w:r>
      <w:r w:rsidRPr="00122621">
        <w:rPr>
          <w:szCs w:val="24"/>
          <w:lang w:val="lv-LV"/>
        </w:rPr>
        <w:t>, biroja iekārtas, inventāra un aparatūras remonta, tehniskās apkalpošanas izmaksas, biroja iekārtu un inventāra īr</w:t>
      </w:r>
      <w:r>
        <w:rPr>
          <w:szCs w:val="24"/>
          <w:lang w:val="lv-LV"/>
        </w:rPr>
        <w:t>e</w:t>
      </w:r>
      <w:r w:rsidRPr="00122621">
        <w:rPr>
          <w:szCs w:val="24"/>
          <w:lang w:val="lv-LV"/>
        </w:rPr>
        <w:t xml:space="preserve"> un nom</w:t>
      </w:r>
      <w:r>
        <w:rPr>
          <w:szCs w:val="24"/>
          <w:lang w:val="lv-LV"/>
        </w:rPr>
        <w:t>a</w:t>
      </w:r>
      <w:r w:rsidRPr="00122621">
        <w:rPr>
          <w:szCs w:val="24"/>
          <w:lang w:val="lv-LV"/>
        </w:rPr>
        <w:t>, cit</w:t>
      </w:r>
      <w:r>
        <w:rPr>
          <w:szCs w:val="24"/>
          <w:lang w:val="lv-LV"/>
        </w:rPr>
        <w:t>i</w:t>
      </w:r>
      <w:r w:rsidRPr="00122621">
        <w:rPr>
          <w:szCs w:val="24"/>
          <w:lang w:val="lv-LV"/>
        </w:rPr>
        <w:t xml:space="preserve"> ar projekta administrēšanu saistīt</w:t>
      </w:r>
      <w:r>
        <w:rPr>
          <w:szCs w:val="24"/>
          <w:lang w:val="lv-LV"/>
        </w:rPr>
        <w:t>ie</w:t>
      </w:r>
      <w:r w:rsidRPr="00122621">
        <w:rPr>
          <w:szCs w:val="24"/>
          <w:lang w:val="lv-LV"/>
        </w:rPr>
        <w:t xml:space="preserve"> pakalpojum</w:t>
      </w:r>
      <w:r>
        <w:rPr>
          <w:szCs w:val="24"/>
          <w:lang w:val="lv-LV"/>
        </w:rPr>
        <w:t>i</w:t>
      </w:r>
      <w:r w:rsidRPr="00122621">
        <w:rPr>
          <w:szCs w:val="24"/>
          <w:lang w:val="lv-LV"/>
        </w:rPr>
        <w:t>;</w:t>
      </w:r>
    </w:p>
    <w:p w14:paraId="7D99DDA9" w14:textId="79E267CB" w:rsidR="002F31FA" w:rsidRPr="00122621" w:rsidRDefault="002F31FA" w:rsidP="002F31FA">
      <w:pPr>
        <w:pStyle w:val="SubTitle2"/>
        <w:numPr>
          <w:ilvl w:val="3"/>
          <w:numId w:val="7"/>
        </w:numPr>
        <w:tabs>
          <w:tab w:val="left" w:pos="1418"/>
        </w:tabs>
        <w:spacing w:after="0"/>
        <w:ind w:left="1843" w:hanging="850"/>
        <w:jc w:val="both"/>
        <w:rPr>
          <w:b w:val="0"/>
          <w:sz w:val="24"/>
          <w:szCs w:val="24"/>
        </w:rPr>
      </w:pPr>
      <w:r w:rsidRPr="00122621">
        <w:rPr>
          <w:b w:val="0"/>
          <w:sz w:val="24"/>
          <w:szCs w:val="24"/>
        </w:rPr>
        <w:t xml:space="preserve">projekta vajadzībām lietojamās </w:t>
      </w:r>
      <w:r w:rsidR="00ED023A" w:rsidRPr="00122621">
        <w:rPr>
          <w:b w:val="0"/>
          <w:sz w:val="24"/>
          <w:szCs w:val="24"/>
        </w:rPr>
        <w:t xml:space="preserve">kancelejas </w:t>
      </w:r>
      <w:r w:rsidRPr="00122621">
        <w:rPr>
          <w:b w:val="0"/>
          <w:sz w:val="24"/>
          <w:szCs w:val="24"/>
        </w:rPr>
        <w:t>un saimniecības preces.</w:t>
      </w:r>
    </w:p>
    <w:p w14:paraId="12D99B67" w14:textId="77777777" w:rsidR="002F31FA" w:rsidRPr="00122621" w:rsidRDefault="002F31FA" w:rsidP="007C56E7">
      <w:pPr>
        <w:pStyle w:val="SubTitle2"/>
        <w:numPr>
          <w:ilvl w:val="1"/>
          <w:numId w:val="7"/>
        </w:numPr>
        <w:spacing w:after="0"/>
        <w:ind w:left="567" w:hanging="567"/>
        <w:jc w:val="both"/>
        <w:rPr>
          <w:b w:val="0"/>
          <w:sz w:val="24"/>
          <w:szCs w:val="24"/>
        </w:rPr>
      </w:pPr>
      <w:r w:rsidRPr="00122621">
        <w:rPr>
          <w:b w:val="0"/>
          <w:sz w:val="24"/>
          <w:szCs w:val="24"/>
        </w:rPr>
        <w:t>Neattiecināmās izmaksas:</w:t>
      </w:r>
    </w:p>
    <w:p w14:paraId="412B6D66" w14:textId="77777777" w:rsidR="002F31FA" w:rsidRPr="00122621" w:rsidRDefault="002F31FA" w:rsidP="002F31FA">
      <w:pPr>
        <w:pStyle w:val="SubTitle2"/>
        <w:numPr>
          <w:ilvl w:val="2"/>
          <w:numId w:val="7"/>
        </w:numPr>
        <w:spacing w:after="0"/>
        <w:ind w:left="1287"/>
        <w:jc w:val="both"/>
        <w:rPr>
          <w:b w:val="0"/>
          <w:bCs/>
          <w:sz w:val="24"/>
          <w:szCs w:val="24"/>
        </w:rPr>
      </w:pPr>
      <w:r w:rsidRPr="00122621">
        <w:rPr>
          <w:b w:val="0"/>
          <w:bCs/>
          <w:sz w:val="24"/>
          <w:szCs w:val="24"/>
        </w:rPr>
        <w:t>projekta pieteikuma sagatavošanas izmaksas;</w:t>
      </w:r>
    </w:p>
    <w:p w14:paraId="3A10B7A0" w14:textId="77777777" w:rsidR="002F31FA" w:rsidRPr="00122621" w:rsidRDefault="002F31FA" w:rsidP="002F31FA">
      <w:pPr>
        <w:pStyle w:val="SubTitle2"/>
        <w:numPr>
          <w:ilvl w:val="2"/>
          <w:numId w:val="7"/>
        </w:numPr>
        <w:spacing w:after="0"/>
        <w:ind w:left="1287"/>
        <w:jc w:val="both"/>
        <w:rPr>
          <w:b w:val="0"/>
          <w:bCs/>
          <w:sz w:val="24"/>
          <w:szCs w:val="24"/>
        </w:rPr>
      </w:pPr>
      <w:r w:rsidRPr="00122621">
        <w:rPr>
          <w:b w:val="0"/>
          <w:bCs/>
          <w:sz w:val="24"/>
          <w:szCs w:val="24"/>
        </w:rPr>
        <w:t>personālam izmaksātās prēmijas un dāvanas vai jebkurš cits gūtais labums, tajā skaitā veselības apdrošināšana, apmaksātas ēdienreizes;</w:t>
      </w:r>
    </w:p>
    <w:p w14:paraId="1DBA2EF6" w14:textId="131C9127" w:rsidR="00AC367C" w:rsidRPr="00392C7F" w:rsidRDefault="002F31FA" w:rsidP="00392C7F">
      <w:pPr>
        <w:pStyle w:val="SubTitle2"/>
        <w:numPr>
          <w:ilvl w:val="2"/>
          <w:numId w:val="7"/>
        </w:numPr>
        <w:spacing w:after="0"/>
        <w:ind w:left="1287"/>
        <w:jc w:val="both"/>
        <w:rPr>
          <w:b w:val="0"/>
          <w:bCs/>
          <w:sz w:val="24"/>
          <w:szCs w:val="24"/>
        </w:rPr>
      </w:pPr>
      <w:r w:rsidRPr="00122621">
        <w:rPr>
          <w:b w:val="0"/>
          <w:bCs/>
          <w:sz w:val="24"/>
          <w:szCs w:val="24"/>
        </w:rPr>
        <w:t>izmaksas, par kurām nav izdevumus pamatojoši un maksājumus apliecinoši dokumenti;</w:t>
      </w:r>
    </w:p>
    <w:p w14:paraId="62DD90E8" w14:textId="371E3A95" w:rsidR="002F31FA" w:rsidRPr="00122621" w:rsidRDefault="002F31FA" w:rsidP="002F31FA">
      <w:pPr>
        <w:pStyle w:val="SubTitle2"/>
        <w:numPr>
          <w:ilvl w:val="2"/>
          <w:numId w:val="7"/>
        </w:numPr>
        <w:spacing w:after="0"/>
        <w:ind w:left="1287"/>
        <w:jc w:val="both"/>
        <w:rPr>
          <w:b w:val="0"/>
          <w:bCs/>
          <w:sz w:val="24"/>
          <w:szCs w:val="24"/>
        </w:rPr>
      </w:pPr>
      <w:r w:rsidRPr="00122621">
        <w:rPr>
          <w:b w:val="0"/>
          <w:bCs/>
          <w:sz w:val="24"/>
          <w:szCs w:val="24"/>
        </w:rPr>
        <w:t>jebkādas skaidrā naudā veiktas izmaksas;</w:t>
      </w:r>
    </w:p>
    <w:p w14:paraId="690CF383" w14:textId="77777777" w:rsidR="002F31FA" w:rsidRPr="00122621" w:rsidRDefault="002F31FA" w:rsidP="002F31FA">
      <w:pPr>
        <w:pStyle w:val="SubTitle2"/>
        <w:numPr>
          <w:ilvl w:val="2"/>
          <w:numId w:val="7"/>
        </w:numPr>
        <w:spacing w:after="0"/>
        <w:ind w:left="1287"/>
        <w:jc w:val="both"/>
        <w:rPr>
          <w:b w:val="0"/>
          <w:bCs/>
          <w:sz w:val="24"/>
          <w:szCs w:val="24"/>
        </w:rPr>
      </w:pPr>
      <w:r w:rsidRPr="00122621">
        <w:rPr>
          <w:b w:val="0"/>
          <w:bCs/>
          <w:sz w:val="24"/>
          <w:szCs w:val="24"/>
        </w:rPr>
        <w:t>aizdevuma pamatsummas un procentu maksājumu vai citu saistību segšanas izmaksas;</w:t>
      </w:r>
    </w:p>
    <w:p w14:paraId="30E6E3A0"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debeta procentu maksājumi par finanšu darījumiem;</w:t>
      </w:r>
    </w:p>
    <w:p w14:paraId="24B72E58"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naudas sodi, līgumsodi, nokavējuma procenti un tiesvedības izdevumi;</w:t>
      </w:r>
    </w:p>
    <w:p w14:paraId="2279A8CF"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pamatlīdzekļu iegādes izmaksas;</w:t>
      </w:r>
    </w:p>
    <w:p w14:paraId="304DC193"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zemes un nekustamā īpašuma iegādes izmaksas;</w:t>
      </w:r>
    </w:p>
    <w:p w14:paraId="3207FCF8" w14:textId="5EC8B8CF"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būvniecības un telpu remonta izmaksas;</w:t>
      </w:r>
    </w:p>
    <w:p w14:paraId="77808464" w14:textId="77777777" w:rsidR="002F31FA" w:rsidRPr="00122621" w:rsidRDefault="002F31FA" w:rsidP="002F31FA">
      <w:pPr>
        <w:pStyle w:val="BodyText"/>
        <w:numPr>
          <w:ilvl w:val="2"/>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287"/>
        <w:rPr>
          <w:bCs/>
          <w:szCs w:val="24"/>
          <w:lang w:val="lv-LV"/>
        </w:rPr>
      </w:pPr>
      <w:r w:rsidRPr="00122621">
        <w:rPr>
          <w:bCs/>
          <w:szCs w:val="24"/>
          <w:lang w:val="lv-LV"/>
        </w:rPr>
        <w:t>izmaksas, kas jau tiek finansētas no citiem finanšu avotiem;</w:t>
      </w:r>
    </w:p>
    <w:p w14:paraId="1863E96A" w14:textId="4BC24625" w:rsidR="002F31FA" w:rsidRPr="00122621" w:rsidRDefault="002F31FA" w:rsidP="002F31FA">
      <w:pPr>
        <w:pStyle w:val="Text2"/>
        <w:numPr>
          <w:ilvl w:val="2"/>
          <w:numId w:val="7"/>
        </w:numPr>
        <w:tabs>
          <w:tab w:val="clear" w:pos="2161"/>
        </w:tabs>
        <w:spacing w:after="0"/>
        <w:ind w:left="1287"/>
        <w:rPr>
          <w:bCs/>
          <w:szCs w:val="24"/>
        </w:rPr>
      </w:pPr>
      <w:r w:rsidRPr="00122621">
        <w:rPr>
          <w:bCs/>
          <w:szCs w:val="24"/>
        </w:rPr>
        <w:t>citas izmaksas, kas neatbilst šā nolikuma 4.1.</w:t>
      </w:r>
      <w:r w:rsidR="002A1AEB">
        <w:rPr>
          <w:bCs/>
          <w:szCs w:val="24"/>
        </w:rPr>
        <w:t xml:space="preserve"> un 4.2. </w:t>
      </w:r>
      <w:r w:rsidR="009E50BC">
        <w:rPr>
          <w:bCs/>
          <w:szCs w:val="24"/>
        </w:rPr>
        <w:t>apakš</w:t>
      </w:r>
      <w:r w:rsidRPr="00122621">
        <w:rPr>
          <w:bCs/>
          <w:szCs w:val="24"/>
        </w:rPr>
        <w:t>punkt</w:t>
      </w:r>
      <w:r w:rsidR="002A1AEB">
        <w:rPr>
          <w:bCs/>
          <w:szCs w:val="24"/>
        </w:rPr>
        <w:t>o</w:t>
      </w:r>
      <w:r w:rsidR="00536325">
        <w:rPr>
          <w:bCs/>
          <w:szCs w:val="24"/>
        </w:rPr>
        <w:t>s</w:t>
      </w:r>
      <w:r w:rsidRPr="00122621">
        <w:rPr>
          <w:bCs/>
          <w:szCs w:val="24"/>
        </w:rPr>
        <w:t xml:space="preserve"> minētaj</w:t>
      </w:r>
      <w:r w:rsidR="00536325">
        <w:rPr>
          <w:bCs/>
          <w:szCs w:val="24"/>
        </w:rPr>
        <w:t>os</w:t>
      </w:r>
      <w:r w:rsidRPr="00122621">
        <w:rPr>
          <w:bCs/>
          <w:szCs w:val="24"/>
        </w:rPr>
        <w:t xml:space="preserve"> nosacījum</w:t>
      </w:r>
      <w:r w:rsidR="00536325">
        <w:rPr>
          <w:bCs/>
          <w:szCs w:val="24"/>
        </w:rPr>
        <w:t>os</w:t>
      </w:r>
      <w:r w:rsidRPr="00122621">
        <w:rPr>
          <w:bCs/>
          <w:szCs w:val="24"/>
        </w:rPr>
        <w:t>.</w:t>
      </w:r>
    </w:p>
    <w:p w14:paraId="4BFE4F5D" w14:textId="77777777" w:rsidR="002F31FA" w:rsidRPr="00122621" w:rsidRDefault="002F31FA" w:rsidP="006228E0">
      <w:pPr>
        <w:pStyle w:val="SubTitle2"/>
        <w:numPr>
          <w:ilvl w:val="1"/>
          <w:numId w:val="7"/>
        </w:numPr>
        <w:spacing w:after="0"/>
        <w:ind w:left="567" w:hanging="567"/>
        <w:jc w:val="both"/>
        <w:rPr>
          <w:b w:val="0"/>
          <w:sz w:val="24"/>
          <w:szCs w:val="24"/>
        </w:rPr>
      </w:pPr>
      <w:r w:rsidRPr="00122621">
        <w:rPr>
          <w:b w:val="0"/>
          <w:sz w:val="24"/>
          <w:szCs w:val="24"/>
        </w:rPr>
        <w:t xml:space="preserve">Pievienotās vērtības nodoklis (turpmāk – PVN) ir attiecināmās izmaksas, ja tas nav atgūstams no valsts budžeta atbilstoši attiecīgajiem normatīvajiem aktiem par pievienotās vērtības nodokli. </w:t>
      </w:r>
    </w:p>
    <w:p w14:paraId="69B765C2" w14:textId="054D3CFC" w:rsidR="006704CC" w:rsidRPr="00122621" w:rsidRDefault="002F31FA" w:rsidP="006228E0">
      <w:pPr>
        <w:pStyle w:val="SubTitle2"/>
        <w:numPr>
          <w:ilvl w:val="1"/>
          <w:numId w:val="7"/>
        </w:numPr>
        <w:spacing w:after="0"/>
        <w:ind w:left="567" w:hanging="567"/>
        <w:jc w:val="both"/>
        <w:rPr>
          <w:b w:val="0"/>
          <w:sz w:val="24"/>
          <w:szCs w:val="24"/>
        </w:rPr>
      </w:pPr>
      <w:r w:rsidRPr="00122621">
        <w:rPr>
          <w:b w:val="0"/>
          <w:sz w:val="24"/>
          <w:szCs w:val="24"/>
        </w:rPr>
        <w:lastRenderedPageBreak/>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p>
    <w:p w14:paraId="65D69DCD" w14:textId="77777777" w:rsidR="00747862" w:rsidRPr="00122621" w:rsidRDefault="00747862" w:rsidP="002C43D0">
      <w:pPr>
        <w:pStyle w:val="SubTitle2"/>
        <w:spacing w:after="0"/>
        <w:jc w:val="both"/>
        <w:rPr>
          <w:b w:val="0"/>
          <w:sz w:val="24"/>
          <w:szCs w:val="24"/>
        </w:rPr>
      </w:pPr>
    </w:p>
    <w:p w14:paraId="5B3D9066" w14:textId="0831AA9A" w:rsidR="00F3031C" w:rsidRPr="00122621" w:rsidRDefault="00C02F6A" w:rsidP="00E51B0D">
      <w:pPr>
        <w:pStyle w:val="SubTitle2"/>
        <w:numPr>
          <w:ilvl w:val="0"/>
          <w:numId w:val="7"/>
        </w:numPr>
        <w:spacing w:after="120"/>
        <w:rPr>
          <w:sz w:val="24"/>
          <w:szCs w:val="24"/>
        </w:rPr>
      </w:pPr>
      <w:r w:rsidRPr="00122621">
        <w:rPr>
          <w:sz w:val="24"/>
          <w:szCs w:val="24"/>
        </w:rPr>
        <w:t>P</w:t>
      </w:r>
      <w:r w:rsidR="00D325EA" w:rsidRPr="00122621">
        <w:rPr>
          <w:sz w:val="24"/>
          <w:szCs w:val="24"/>
        </w:rPr>
        <w:t>rojekta pieteikumu vērtēšana</w:t>
      </w:r>
      <w:r w:rsidR="00341672" w:rsidRPr="00122621">
        <w:rPr>
          <w:sz w:val="24"/>
          <w:szCs w:val="24"/>
        </w:rPr>
        <w:t>s</w:t>
      </w:r>
      <w:r w:rsidR="00E42A7F" w:rsidRPr="00122621">
        <w:rPr>
          <w:sz w:val="24"/>
          <w:szCs w:val="24"/>
        </w:rPr>
        <w:t xml:space="preserve"> kārtība un </w:t>
      </w:r>
      <w:r w:rsidR="00341672" w:rsidRPr="00122621">
        <w:rPr>
          <w:sz w:val="24"/>
          <w:szCs w:val="24"/>
        </w:rPr>
        <w:t>kritēriji</w:t>
      </w:r>
    </w:p>
    <w:p w14:paraId="730FC818" w14:textId="4FC5F48C" w:rsidR="00227408" w:rsidRPr="00227408" w:rsidRDefault="00227408" w:rsidP="00227408">
      <w:pPr>
        <w:pStyle w:val="ListParagraph"/>
        <w:numPr>
          <w:ilvl w:val="1"/>
          <w:numId w:val="7"/>
        </w:numPr>
        <w:spacing w:line="240" w:lineRule="auto"/>
        <w:ind w:left="567" w:hanging="567"/>
        <w:jc w:val="both"/>
        <w:rPr>
          <w:rFonts w:ascii="Times New Roman" w:hAnsi="Times New Roman"/>
          <w:sz w:val="24"/>
          <w:szCs w:val="24"/>
        </w:rPr>
      </w:pPr>
      <w:bookmarkStart w:id="6" w:name="_Hlk58316330"/>
      <w:bookmarkStart w:id="7" w:name="_Hlk58319802"/>
      <w:r w:rsidRPr="00227408">
        <w:rPr>
          <w:rFonts w:ascii="Times New Roman" w:hAnsi="Times New Roman"/>
          <w:sz w:val="24"/>
          <w:szCs w:val="24"/>
        </w:rPr>
        <w:t>Projektu pieteikumus vērtē projektu pieteikumu</w:t>
      </w:r>
      <w:r w:rsidRPr="0033306D">
        <w:rPr>
          <w:rFonts w:ascii="Times New Roman" w:hAnsi="Times New Roman"/>
          <w:sz w:val="24"/>
        </w:rPr>
        <w:t xml:space="preserve"> vērtēšanas </w:t>
      </w:r>
      <w:r w:rsidRPr="00227408">
        <w:rPr>
          <w:rFonts w:ascii="Times New Roman" w:hAnsi="Times New Roman"/>
          <w:sz w:val="24"/>
          <w:szCs w:val="24"/>
        </w:rPr>
        <w:t xml:space="preserve">komisija (turpmāk – Komisija) saskaņā ar Komisijas nolikumu. </w:t>
      </w:r>
    </w:p>
    <w:p w14:paraId="59B5914A" w14:textId="654D150C" w:rsidR="002F31FA" w:rsidRPr="001119A0" w:rsidRDefault="00227408" w:rsidP="00B21507">
      <w:pPr>
        <w:pStyle w:val="ListParagraph"/>
        <w:numPr>
          <w:ilvl w:val="1"/>
          <w:numId w:val="7"/>
        </w:numPr>
        <w:spacing w:after="0" w:line="240" w:lineRule="auto"/>
        <w:ind w:left="567" w:hanging="567"/>
        <w:jc w:val="both"/>
        <w:rPr>
          <w:rFonts w:ascii="Times New Roman" w:hAnsi="Times New Roman"/>
          <w:color w:val="000000"/>
          <w:sz w:val="24"/>
          <w:szCs w:val="24"/>
        </w:rPr>
      </w:pPr>
      <w:r w:rsidRPr="00227408">
        <w:rPr>
          <w:rFonts w:ascii="Times New Roman" w:hAnsi="Times New Roman"/>
          <w:sz w:val="24"/>
          <w:szCs w:val="24"/>
        </w:rPr>
        <w:t>Komisija</w:t>
      </w:r>
      <w:r w:rsidR="6D81A5A9" w:rsidRPr="00227408">
        <w:rPr>
          <w:rFonts w:ascii="Times New Roman" w:hAnsi="Times New Roman"/>
          <w:sz w:val="24"/>
          <w:szCs w:val="24"/>
        </w:rPr>
        <w:t xml:space="preserve"> sastāv no 4 (četriem) augstskolu pārstāvjiem, tai skaitā pārstāvji no reģionālajām augstskolām, kurās ir komunikāciju (mediju) programmas (var iegūt sociālo zinātņu grādu (bakalaura vai maģistra) komunikācijas vai mediju studijās</w:t>
      </w:r>
      <w:r w:rsidR="6D81A5A9" w:rsidRPr="001119A0">
        <w:rPr>
          <w:rFonts w:ascii="Times New Roman" w:hAnsi="Times New Roman"/>
          <w:sz w:val="24"/>
          <w:szCs w:val="24"/>
        </w:rPr>
        <w:t xml:space="preserve">), </w:t>
      </w:r>
      <w:r w:rsidR="00FD3D8C" w:rsidRPr="001119A0">
        <w:rPr>
          <w:rFonts w:ascii="Times New Roman" w:hAnsi="Times New Roman"/>
          <w:sz w:val="24"/>
          <w:szCs w:val="24"/>
        </w:rPr>
        <w:t>2 (diviem) mediju jomas nevalstiskās organizācijas, kur</w:t>
      </w:r>
      <w:r w:rsidR="0050463D" w:rsidRPr="001119A0">
        <w:rPr>
          <w:rFonts w:ascii="Times New Roman" w:hAnsi="Times New Roman"/>
          <w:sz w:val="24"/>
          <w:szCs w:val="24"/>
        </w:rPr>
        <w:t>u</w:t>
      </w:r>
      <w:r w:rsidR="00FD3D8C" w:rsidRPr="001119A0">
        <w:rPr>
          <w:rFonts w:ascii="Times New Roman" w:hAnsi="Times New Roman"/>
          <w:sz w:val="24"/>
          <w:szCs w:val="24"/>
        </w:rPr>
        <w:t xml:space="preserve"> darbība ir vērsta uz žurnālistikas kvalitātes un mediju ētiskuma veicināšanu, pārstāvjiem – viens no Latvijas Mediju ētikas padomes un viens no Baltijas Mediju izcilības centra – un viņu aizvietotājiem</w:t>
      </w:r>
      <w:r w:rsidR="6D81A5A9" w:rsidRPr="001119A0">
        <w:rPr>
          <w:rFonts w:ascii="Times New Roman" w:hAnsi="Times New Roman"/>
          <w:sz w:val="24"/>
          <w:szCs w:val="24"/>
        </w:rPr>
        <w:t xml:space="preserve">, un </w:t>
      </w:r>
      <w:r w:rsidR="003C19CA" w:rsidRPr="001119A0">
        <w:rPr>
          <w:rFonts w:ascii="Times New Roman" w:hAnsi="Times New Roman"/>
          <w:sz w:val="24"/>
          <w:szCs w:val="24"/>
        </w:rPr>
        <w:t>5</w:t>
      </w:r>
      <w:r w:rsidR="6D81A5A9" w:rsidRPr="001119A0">
        <w:rPr>
          <w:rFonts w:ascii="Times New Roman" w:hAnsi="Times New Roman"/>
          <w:sz w:val="24"/>
          <w:szCs w:val="24"/>
        </w:rPr>
        <w:t xml:space="preserve"> (</w:t>
      </w:r>
      <w:r w:rsidR="003C19CA" w:rsidRPr="001119A0">
        <w:rPr>
          <w:rFonts w:ascii="Times New Roman" w:hAnsi="Times New Roman"/>
          <w:sz w:val="24"/>
          <w:szCs w:val="24"/>
        </w:rPr>
        <w:t>piec</w:t>
      </w:r>
      <w:r w:rsidR="6D81A5A9" w:rsidRPr="001119A0">
        <w:rPr>
          <w:rFonts w:ascii="Times New Roman" w:hAnsi="Times New Roman"/>
          <w:sz w:val="24"/>
          <w:szCs w:val="24"/>
        </w:rPr>
        <w:t>i</w:t>
      </w:r>
      <w:r w:rsidR="003C19CA" w:rsidRPr="001119A0">
        <w:rPr>
          <w:rFonts w:ascii="Times New Roman" w:hAnsi="Times New Roman"/>
          <w:sz w:val="24"/>
          <w:szCs w:val="24"/>
        </w:rPr>
        <w:t>em</w:t>
      </w:r>
      <w:r w:rsidR="6D81A5A9" w:rsidRPr="001119A0">
        <w:rPr>
          <w:rFonts w:ascii="Times New Roman" w:hAnsi="Times New Roman"/>
          <w:sz w:val="24"/>
          <w:szCs w:val="24"/>
        </w:rPr>
        <w:t>)</w:t>
      </w:r>
      <w:r w:rsidR="6D81A5A9" w:rsidRPr="001119A0">
        <w:rPr>
          <w:rFonts w:ascii="Times New Roman" w:hAnsi="Times New Roman"/>
          <w:color w:val="000000" w:themeColor="text1"/>
          <w:sz w:val="24"/>
        </w:rPr>
        <w:t xml:space="preserve"> valsts pārvaldes institūciju pārstāvjiem, no kuriem 2 (divi) ir Kultūras ministrijas deleģēti pārstāvji, </w:t>
      </w:r>
      <w:r w:rsidR="003C19CA" w:rsidRPr="001119A0">
        <w:rPr>
          <w:rFonts w:ascii="Times New Roman" w:hAnsi="Times New Roman"/>
          <w:color w:val="000000" w:themeColor="text1"/>
          <w:sz w:val="24"/>
        </w:rPr>
        <w:t>2</w:t>
      </w:r>
      <w:r w:rsidR="6D81A5A9" w:rsidRPr="001119A0">
        <w:rPr>
          <w:rFonts w:ascii="Times New Roman" w:hAnsi="Times New Roman"/>
          <w:color w:val="000000" w:themeColor="text1"/>
          <w:sz w:val="24"/>
        </w:rPr>
        <w:t xml:space="preserve"> (</w:t>
      </w:r>
      <w:r w:rsidR="003C19CA" w:rsidRPr="001119A0">
        <w:rPr>
          <w:rFonts w:ascii="Times New Roman" w:hAnsi="Times New Roman"/>
          <w:color w:val="000000" w:themeColor="text1"/>
          <w:sz w:val="24"/>
        </w:rPr>
        <w:t>divi</w:t>
      </w:r>
      <w:r w:rsidR="6D81A5A9" w:rsidRPr="001119A0">
        <w:rPr>
          <w:rFonts w:ascii="Times New Roman" w:hAnsi="Times New Roman"/>
          <w:color w:val="000000" w:themeColor="text1"/>
          <w:sz w:val="24"/>
        </w:rPr>
        <w:t>) Nacionālās elektronisko plašsaziņas līdzekļu padomes deleģēt</w:t>
      </w:r>
      <w:r w:rsidR="003C19CA" w:rsidRPr="001119A0">
        <w:rPr>
          <w:rFonts w:ascii="Times New Roman" w:hAnsi="Times New Roman"/>
          <w:color w:val="000000" w:themeColor="text1"/>
          <w:sz w:val="24"/>
        </w:rPr>
        <w:t>i</w:t>
      </w:r>
      <w:r w:rsidR="6D81A5A9" w:rsidRPr="001119A0">
        <w:rPr>
          <w:rFonts w:ascii="Times New Roman" w:hAnsi="Times New Roman"/>
          <w:color w:val="000000" w:themeColor="text1"/>
          <w:sz w:val="24"/>
        </w:rPr>
        <w:t xml:space="preserve"> pārstāv</w:t>
      </w:r>
      <w:r w:rsidR="003C19CA" w:rsidRPr="001119A0">
        <w:rPr>
          <w:rFonts w:ascii="Times New Roman" w:hAnsi="Times New Roman"/>
          <w:color w:val="000000" w:themeColor="text1"/>
          <w:sz w:val="24"/>
        </w:rPr>
        <w:t>ji</w:t>
      </w:r>
      <w:r w:rsidR="6D81A5A9" w:rsidRPr="001119A0">
        <w:rPr>
          <w:rFonts w:ascii="Times New Roman" w:hAnsi="Times New Roman"/>
          <w:color w:val="000000" w:themeColor="text1"/>
          <w:sz w:val="24"/>
        </w:rPr>
        <w:t xml:space="preserve"> un viņu aizvietotājiem, </w:t>
      </w:r>
      <w:r w:rsidR="6D81A5A9" w:rsidRPr="001119A0">
        <w:rPr>
          <w:rFonts w:ascii="Times New Roman" w:hAnsi="Times New Roman"/>
          <w:color w:val="000000" w:themeColor="text1"/>
          <w:sz w:val="24"/>
          <w:szCs w:val="24"/>
        </w:rPr>
        <w:t>un 1 (viens) Fonda pārstāvis, kurš vada</w:t>
      </w:r>
      <w:r w:rsidR="003A62AD" w:rsidRPr="001119A0">
        <w:rPr>
          <w:rFonts w:ascii="Times New Roman" w:hAnsi="Times New Roman"/>
          <w:color w:val="000000" w:themeColor="text1"/>
          <w:sz w:val="24"/>
          <w:szCs w:val="24"/>
        </w:rPr>
        <w:t xml:space="preserve"> </w:t>
      </w:r>
      <w:r w:rsidR="6D81A5A9" w:rsidRPr="001119A0">
        <w:rPr>
          <w:rFonts w:ascii="Times New Roman" w:hAnsi="Times New Roman"/>
          <w:color w:val="000000" w:themeColor="text1"/>
          <w:sz w:val="24"/>
          <w:szCs w:val="24"/>
        </w:rPr>
        <w:t>komisijas darbu, bet vērtēšanā un balsošanā nepiedalās.</w:t>
      </w:r>
      <w:bookmarkEnd w:id="6"/>
      <w:r w:rsidR="6D81A5A9" w:rsidRPr="001119A0">
        <w:rPr>
          <w:rFonts w:ascii="Times New Roman" w:hAnsi="Times New Roman"/>
          <w:color w:val="000000" w:themeColor="text1"/>
          <w:sz w:val="24"/>
          <w:szCs w:val="24"/>
        </w:rPr>
        <w:t xml:space="preserve"> </w:t>
      </w:r>
      <w:bookmarkEnd w:id="7"/>
    </w:p>
    <w:p w14:paraId="2593ACDC" w14:textId="77777777" w:rsidR="002F31FA" w:rsidRPr="001119A0" w:rsidRDefault="002F31FA" w:rsidP="002F31FA">
      <w:pPr>
        <w:pStyle w:val="SubTitle2"/>
        <w:numPr>
          <w:ilvl w:val="1"/>
          <w:numId w:val="7"/>
        </w:numPr>
        <w:spacing w:after="0"/>
        <w:ind w:left="567" w:hanging="567"/>
        <w:jc w:val="both"/>
        <w:rPr>
          <w:b w:val="0"/>
          <w:sz w:val="24"/>
          <w:szCs w:val="24"/>
        </w:rPr>
      </w:pPr>
      <w:r w:rsidRPr="001119A0">
        <w:rPr>
          <w:b w:val="0"/>
          <w:sz w:val="24"/>
          <w:szCs w:val="24"/>
        </w:rPr>
        <w:t xml:space="preserve">Projektu pieteikumu </w:t>
      </w:r>
      <w:r w:rsidRPr="001119A0">
        <w:rPr>
          <w:b w:val="0"/>
          <w:sz w:val="24"/>
          <w:szCs w:val="24"/>
          <w:u w:val="single"/>
        </w:rPr>
        <w:t>administratīvie vērtēšanas kritēriji</w:t>
      </w:r>
      <w:r w:rsidRPr="001119A0">
        <w:rPr>
          <w:b w:val="0"/>
          <w:sz w:val="24"/>
          <w:szCs w:val="24"/>
        </w:rPr>
        <w:t>:</w:t>
      </w:r>
    </w:p>
    <w:p w14:paraId="2D5B39C2" w14:textId="3CE9D76D" w:rsidR="002F31FA" w:rsidRPr="001119A0" w:rsidRDefault="002F31FA" w:rsidP="002F31FA">
      <w:pPr>
        <w:pStyle w:val="SubTitle2"/>
        <w:numPr>
          <w:ilvl w:val="2"/>
          <w:numId w:val="7"/>
        </w:numPr>
        <w:spacing w:after="0"/>
        <w:ind w:left="1287"/>
        <w:jc w:val="both"/>
        <w:rPr>
          <w:b w:val="0"/>
          <w:sz w:val="24"/>
          <w:szCs w:val="24"/>
        </w:rPr>
      </w:pPr>
      <w:r w:rsidRPr="001119A0">
        <w:rPr>
          <w:b w:val="0"/>
          <w:sz w:val="24"/>
          <w:szCs w:val="24"/>
        </w:rPr>
        <w:t>projekta pieteikums atbilst nolikuma 2.</w:t>
      </w:r>
      <w:r w:rsidR="009E50BC">
        <w:rPr>
          <w:b w:val="0"/>
          <w:sz w:val="24"/>
          <w:szCs w:val="24"/>
        </w:rPr>
        <w:t xml:space="preserve"> </w:t>
      </w:r>
      <w:r w:rsidRPr="001119A0">
        <w:rPr>
          <w:b w:val="0"/>
          <w:sz w:val="24"/>
          <w:szCs w:val="24"/>
        </w:rPr>
        <w:t>punktā noteiktajām projekta pieteikuma noformēšanas un iesniegšanas prasībām;</w:t>
      </w:r>
    </w:p>
    <w:p w14:paraId="021144E4" w14:textId="06C0F29F" w:rsidR="00A47D22" w:rsidRPr="001119A0" w:rsidRDefault="00E45FFF" w:rsidP="00A47D22">
      <w:pPr>
        <w:pStyle w:val="SubTitle2"/>
        <w:numPr>
          <w:ilvl w:val="2"/>
          <w:numId w:val="7"/>
        </w:numPr>
        <w:spacing w:after="0"/>
        <w:ind w:left="1287"/>
        <w:jc w:val="both"/>
        <w:rPr>
          <w:b w:val="0"/>
          <w:sz w:val="24"/>
          <w:szCs w:val="24"/>
        </w:rPr>
      </w:pPr>
      <w:r w:rsidRPr="001119A0">
        <w:rPr>
          <w:b w:val="0"/>
          <w:sz w:val="24"/>
          <w:szCs w:val="24"/>
        </w:rPr>
        <w:t>p</w:t>
      </w:r>
      <w:r w:rsidR="002F31FA" w:rsidRPr="001119A0">
        <w:rPr>
          <w:b w:val="0"/>
          <w:sz w:val="24"/>
          <w:szCs w:val="24"/>
        </w:rPr>
        <w:t xml:space="preserve">ieprasītais programmas finansējums nepārsniedz </w:t>
      </w:r>
      <w:r w:rsidR="00E57A64" w:rsidRPr="001119A0">
        <w:rPr>
          <w:b w:val="0"/>
          <w:sz w:val="24"/>
          <w:szCs w:val="24"/>
        </w:rPr>
        <w:t xml:space="preserve">nolikuma </w:t>
      </w:r>
      <w:r w:rsidR="00B25B5F" w:rsidRPr="001119A0">
        <w:rPr>
          <w:b w:val="0"/>
          <w:sz w:val="24"/>
          <w:szCs w:val="24"/>
        </w:rPr>
        <w:t>1.</w:t>
      </w:r>
      <w:r w:rsidR="00E57A64" w:rsidRPr="001119A0">
        <w:rPr>
          <w:b w:val="0"/>
          <w:sz w:val="24"/>
          <w:szCs w:val="24"/>
        </w:rPr>
        <w:t>6</w:t>
      </w:r>
      <w:r w:rsidR="00B25B5F" w:rsidRPr="001119A0">
        <w:rPr>
          <w:b w:val="0"/>
          <w:sz w:val="24"/>
          <w:szCs w:val="24"/>
        </w:rPr>
        <w:t xml:space="preserve">. </w:t>
      </w:r>
      <w:r w:rsidR="009E50BC">
        <w:rPr>
          <w:b w:val="0"/>
          <w:sz w:val="24"/>
          <w:szCs w:val="24"/>
        </w:rPr>
        <w:t>apakš</w:t>
      </w:r>
      <w:r w:rsidR="00B25B5F" w:rsidRPr="001119A0">
        <w:rPr>
          <w:b w:val="0"/>
          <w:sz w:val="24"/>
          <w:szCs w:val="24"/>
        </w:rPr>
        <w:t xml:space="preserve">punktā norādīto pieejamo finansējumu un </w:t>
      </w:r>
      <w:r w:rsidR="006E427A" w:rsidRPr="001119A0">
        <w:rPr>
          <w:b w:val="0"/>
          <w:sz w:val="24"/>
          <w:szCs w:val="24"/>
        </w:rPr>
        <w:t xml:space="preserve">atbilst </w:t>
      </w:r>
      <w:r w:rsidR="00E57A64" w:rsidRPr="001119A0">
        <w:rPr>
          <w:b w:val="0"/>
          <w:sz w:val="24"/>
          <w:szCs w:val="24"/>
        </w:rPr>
        <w:t>nolikuma</w:t>
      </w:r>
      <w:r w:rsidR="00A47D22" w:rsidRPr="001119A0">
        <w:rPr>
          <w:b w:val="0"/>
          <w:sz w:val="24"/>
          <w:szCs w:val="24"/>
        </w:rPr>
        <w:t xml:space="preserve"> </w:t>
      </w:r>
      <w:r w:rsidR="002F31FA" w:rsidRPr="001119A0">
        <w:rPr>
          <w:b w:val="0"/>
          <w:sz w:val="24"/>
          <w:szCs w:val="24"/>
        </w:rPr>
        <w:t>1.</w:t>
      </w:r>
      <w:r w:rsidR="005B6E0B" w:rsidRPr="001119A0">
        <w:rPr>
          <w:b w:val="0"/>
          <w:sz w:val="24"/>
          <w:szCs w:val="24"/>
        </w:rPr>
        <w:t>1</w:t>
      </w:r>
      <w:r w:rsidR="00251B17">
        <w:rPr>
          <w:b w:val="0"/>
          <w:sz w:val="24"/>
          <w:szCs w:val="24"/>
        </w:rPr>
        <w:t>2</w:t>
      </w:r>
      <w:r w:rsidR="006E427A" w:rsidRPr="001119A0">
        <w:rPr>
          <w:b w:val="0"/>
          <w:sz w:val="24"/>
          <w:szCs w:val="24"/>
        </w:rPr>
        <w:t>.</w:t>
      </w:r>
      <w:r w:rsidR="009E50BC">
        <w:rPr>
          <w:b w:val="0"/>
          <w:sz w:val="24"/>
          <w:szCs w:val="24"/>
        </w:rPr>
        <w:t xml:space="preserve"> apakš</w:t>
      </w:r>
      <w:r w:rsidR="006E427A" w:rsidRPr="001119A0">
        <w:rPr>
          <w:b w:val="0"/>
          <w:sz w:val="24"/>
          <w:szCs w:val="24"/>
        </w:rPr>
        <w:t>punkt</w:t>
      </w:r>
      <w:r w:rsidR="00A47D22" w:rsidRPr="001119A0">
        <w:rPr>
          <w:b w:val="0"/>
          <w:sz w:val="24"/>
          <w:szCs w:val="24"/>
        </w:rPr>
        <w:t>a</w:t>
      </w:r>
      <w:r w:rsidR="00E57A64" w:rsidRPr="001119A0">
        <w:rPr>
          <w:b w:val="0"/>
          <w:sz w:val="24"/>
          <w:szCs w:val="24"/>
        </w:rPr>
        <w:t xml:space="preserve"> prasīb</w:t>
      </w:r>
      <w:r w:rsidR="00A47D22" w:rsidRPr="001119A0">
        <w:rPr>
          <w:b w:val="0"/>
          <w:sz w:val="24"/>
          <w:szCs w:val="24"/>
        </w:rPr>
        <w:t>ai</w:t>
      </w:r>
      <w:r w:rsidR="00F465B9" w:rsidRPr="001119A0">
        <w:rPr>
          <w:b w:val="0"/>
          <w:sz w:val="24"/>
          <w:szCs w:val="24"/>
        </w:rPr>
        <w:t>;</w:t>
      </w:r>
    </w:p>
    <w:p w14:paraId="7967D5B8" w14:textId="702F174F" w:rsidR="00A47D22" w:rsidRPr="001119A0" w:rsidRDefault="00A47D22" w:rsidP="00A47D22">
      <w:pPr>
        <w:pStyle w:val="SubTitle2"/>
        <w:numPr>
          <w:ilvl w:val="2"/>
          <w:numId w:val="7"/>
        </w:numPr>
        <w:spacing w:after="0"/>
        <w:ind w:left="1287"/>
        <w:jc w:val="both"/>
        <w:rPr>
          <w:b w:val="0"/>
          <w:sz w:val="24"/>
          <w:szCs w:val="24"/>
        </w:rPr>
      </w:pPr>
      <w:r w:rsidRPr="001119A0">
        <w:rPr>
          <w:b w:val="0"/>
          <w:sz w:val="24"/>
          <w:szCs w:val="24"/>
        </w:rPr>
        <w:t>projekta pieteikums atbilst nolikuma 1.8., 1.10.</w:t>
      </w:r>
      <w:r w:rsidR="009E50BC">
        <w:rPr>
          <w:b w:val="0"/>
          <w:sz w:val="24"/>
          <w:szCs w:val="24"/>
        </w:rPr>
        <w:t xml:space="preserve"> apakš</w:t>
      </w:r>
      <w:r w:rsidRPr="001119A0">
        <w:rPr>
          <w:b w:val="0"/>
          <w:sz w:val="24"/>
          <w:szCs w:val="24"/>
        </w:rPr>
        <w:t>punktu prasībām.</w:t>
      </w:r>
    </w:p>
    <w:p w14:paraId="58D77245" w14:textId="02E15085" w:rsidR="002F31FA" w:rsidRPr="00BD7024" w:rsidRDefault="002F31FA" w:rsidP="00BD7024">
      <w:pPr>
        <w:pStyle w:val="SubTitle2"/>
        <w:numPr>
          <w:ilvl w:val="1"/>
          <w:numId w:val="7"/>
        </w:numPr>
        <w:spacing w:after="0"/>
        <w:ind w:left="567" w:hanging="567"/>
        <w:jc w:val="both"/>
        <w:rPr>
          <w:b w:val="0"/>
          <w:sz w:val="24"/>
          <w:szCs w:val="24"/>
        </w:rPr>
      </w:pPr>
      <w:r w:rsidRPr="001119A0">
        <w:rPr>
          <w:b w:val="0"/>
          <w:sz w:val="24"/>
          <w:szCs w:val="24"/>
        </w:rPr>
        <w:t xml:space="preserve">Projektu </w:t>
      </w:r>
      <w:r w:rsidR="007F1119">
        <w:rPr>
          <w:b w:val="0"/>
          <w:sz w:val="24"/>
          <w:szCs w:val="24"/>
        </w:rPr>
        <w:t>pieteikumu</w:t>
      </w:r>
      <w:r w:rsidR="007F1119" w:rsidRPr="007F1119">
        <w:rPr>
          <w:b w:val="0"/>
          <w:sz w:val="24"/>
          <w:szCs w:val="24"/>
        </w:rPr>
        <w:t xml:space="preserve"> </w:t>
      </w:r>
      <w:r w:rsidRPr="001119A0">
        <w:rPr>
          <w:b w:val="0"/>
          <w:sz w:val="24"/>
          <w:szCs w:val="24"/>
          <w:u w:val="single"/>
        </w:rPr>
        <w:t>atbilstības vērtēšanas kritēriji</w:t>
      </w:r>
      <w:r w:rsidRPr="001119A0">
        <w:rPr>
          <w:b w:val="0"/>
          <w:sz w:val="24"/>
          <w:szCs w:val="24"/>
        </w:rPr>
        <w:t>:</w:t>
      </w:r>
      <w:r w:rsidR="00BD7024">
        <w:rPr>
          <w:b w:val="0"/>
          <w:sz w:val="24"/>
          <w:szCs w:val="24"/>
        </w:rPr>
        <w:t xml:space="preserve"> </w:t>
      </w:r>
      <w:r w:rsidR="00F465B9" w:rsidRPr="00BD7024">
        <w:rPr>
          <w:b w:val="0"/>
          <w:bCs/>
          <w:color w:val="000000"/>
          <w:sz w:val="24"/>
          <w:szCs w:val="24"/>
        </w:rPr>
        <w:t>p</w:t>
      </w:r>
      <w:r w:rsidRPr="00BD7024">
        <w:rPr>
          <w:b w:val="0"/>
          <w:bCs/>
          <w:color w:val="000000"/>
          <w:sz w:val="24"/>
          <w:szCs w:val="24"/>
        </w:rPr>
        <w:t>rojekta iesniedzējs un partneri(s) (ja attiecināms) atbilst šā nolikuma 3.</w:t>
      </w:r>
      <w:r w:rsidR="009E50BC">
        <w:rPr>
          <w:b w:val="0"/>
          <w:bCs/>
          <w:color w:val="000000"/>
          <w:sz w:val="24"/>
          <w:szCs w:val="24"/>
        </w:rPr>
        <w:t xml:space="preserve"> </w:t>
      </w:r>
      <w:r w:rsidRPr="00BD7024">
        <w:rPr>
          <w:b w:val="0"/>
          <w:bCs/>
          <w:color w:val="000000"/>
          <w:sz w:val="24"/>
          <w:szCs w:val="24"/>
        </w:rPr>
        <w:t>punktā noteiktajām prasībām projekta iesniedzējam</w:t>
      </w:r>
      <w:r w:rsidR="00E17425" w:rsidRPr="00BD7024">
        <w:rPr>
          <w:b w:val="0"/>
          <w:bCs/>
          <w:color w:val="000000"/>
          <w:sz w:val="24"/>
          <w:szCs w:val="24"/>
        </w:rPr>
        <w:t xml:space="preserve"> un sadarbības partnerim</w:t>
      </w:r>
      <w:r w:rsidR="00D2467D" w:rsidRPr="00BD7024">
        <w:rPr>
          <w:b w:val="0"/>
          <w:bCs/>
          <w:color w:val="000000"/>
          <w:sz w:val="24"/>
          <w:szCs w:val="24"/>
        </w:rPr>
        <w:t>.</w:t>
      </w:r>
      <w:r w:rsidRPr="00BD7024">
        <w:rPr>
          <w:b w:val="0"/>
          <w:bCs/>
          <w:color w:val="000000"/>
          <w:sz w:val="24"/>
          <w:szCs w:val="24"/>
        </w:rPr>
        <w:t xml:space="preserve"> </w:t>
      </w:r>
    </w:p>
    <w:p w14:paraId="42E05E83" w14:textId="5FCF4681"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 xml:space="preserve">Ja projekta pieteikumā tiks konstatētas neatbilstības kādam no nolikumā noteiktajiem administratīvās vērtēšanas kritērijiem vai </w:t>
      </w:r>
      <w:r w:rsidR="00E57A64">
        <w:rPr>
          <w:b w:val="0"/>
          <w:sz w:val="24"/>
          <w:szCs w:val="24"/>
        </w:rPr>
        <w:t xml:space="preserve">nolikuma </w:t>
      </w:r>
      <w:r w:rsidRPr="00122621">
        <w:rPr>
          <w:b w:val="0"/>
          <w:sz w:val="24"/>
          <w:szCs w:val="24"/>
        </w:rPr>
        <w:t>5.4.</w:t>
      </w:r>
      <w:r w:rsidR="009E50BC">
        <w:rPr>
          <w:b w:val="0"/>
          <w:sz w:val="24"/>
          <w:szCs w:val="24"/>
        </w:rPr>
        <w:t xml:space="preserve"> apakš</w:t>
      </w:r>
      <w:r w:rsidRPr="00122621">
        <w:rPr>
          <w:b w:val="0"/>
          <w:sz w:val="24"/>
          <w:szCs w:val="24"/>
        </w:rPr>
        <w:t>punktā noteiktajam atbilstības vērtēšanas kritērijam</w:t>
      </w:r>
      <w:r w:rsidR="00AF58A3" w:rsidRPr="00122621">
        <w:rPr>
          <w:rStyle w:val="FootnoteReference"/>
          <w:b w:val="0"/>
          <w:szCs w:val="24"/>
        </w:rPr>
        <w:footnoteReference w:id="11"/>
      </w:r>
      <w:r w:rsidRPr="00122621">
        <w:rPr>
          <w:b w:val="0"/>
          <w:sz w:val="24"/>
          <w:szCs w:val="24"/>
        </w:rPr>
        <w:t>, Fonds, nosūtot pieprasījumu uz projekta pieteikumā norādīto projekta iesniedzēja elektroniskā pasta adresi, vienu reizi rakstiski pieprasa projekta iesniedzējam 5 (piecu) darbdienu laikā no attiecīga Fonda pieprasījuma saņemšanas dienas iesniegt papildu informāciju.</w:t>
      </w:r>
      <w:r w:rsidR="00962911">
        <w:rPr>
          <w:b w:val="0"/>
          <w:sz w:val="24"/>
          <w:szCs w:val="24"/>
        </w:rPr>
        <w:t xml:space="preserve"> </w:t>
      </w:r>
      <w:bookmarkStart w:id="8" w:name="_Hlk80959447"/>
      <w:r w:rsidR="00962911" w:rsidRPr="00FC4F5F">
        <w:rPr>
          <w:b w:val="0"/>
          <w:sz w:val="24"/>
          <w:szCs w:val="24"/>
        </w:rPr>
        <w:t>Papildu informācija netiks pieprasīta par tiem projektu pieteikumiem, kuri ir iesniegti termiņā</w:t>
      </w:r>
      <w:r w:rsidR="00962911">
        <w:rPr>
          <w:b w:val="0"/>
          <w:sz w:val="24"/>
          <w:szCs w:val="24"/>
        </w:rPr>
        <w:t>, taču nav</w:t>
      </w:r>
      <w:r w:rsidR="00962911" w:rsidRPr="00FC4F5F">
        <w:rPr>
          <w:b w:val="0"/>
          <w:sz w:val="24"/>
          <w:szCs w:val="24"/>
        </w:rPr>
        <w:t xml:space="preserve"> parakstīti.</w:t>
      </w:r>
      <w:bookmarkEnd w:id="8"/>
      <w:r w:rsidR="00962911" w:rsidRPr="00FC4F5F">
        <w:rPr>
          <w:b w:val="0"/>
          <w:sz w:val="24"/>
          <w:szCs w:val="24"/>
        </w:rPr>
        <w:t xml:space="preserve"> Ja projekta pieteikums iesniegts termiņā</w:t>
      </w:r>
      <w:r w:rsidR="00962911">
        <w:rPr>
          <w:b w:val="0"/>
          <w:sz w:val="24"/>
          <w:szCs w:val="24"/>
        </w:rPr>
        <w:t>, bet nav</w:t>
      </w:r>
      <w:r w:rsidR="00962911" w:rsidRPr="00FC4F5F">
        <w:rPr>
          <w:b w:val="0"/>
          <w:sz w:val="24"/>
          <w:szCs w:val="24"/>
        </w:rPr>
        <w:t xml:space="preserve"> parakstīts, </w:t>
      </w:r>
      <w:r w:rsidR="00962911">
        <w:rPr>
          <w:b w:val="0"/>
          <w:sz w:val="24"/>
          <w:szCs w:val="24"/>
        </w:rPr>
        <w:t>šāds projekta pieteikums tiks noraidīts kā neatbilstošs administratīvās vērtēšanas kritērijiem un par konstatēto neatbilstību</w:t>
      </w:r>
      <w:r w:rsidR="00962911" w:rsidRPr="00FC4F5F">
        <w:rPr>
          <w:b w:val="0"/>
          <w:sz w:val="24"/>
          <w:szCs w:val="24"/>
        </w:rPr>
        <w:t xml:space="preserve"> Fonds nosūtīs projekta pieteikuma iesniedzējam informatīvu vēstuli par administratīvajā vērtēšanā konstatēto.</w:t>
      </w:r>
    </w:p>
    <w:p w14:paraId="69BF244D" w14:textId="6C836CB6" w:rsidR="007A42E8" w:rsidRDefault="002F31FA" w:rsidP="007A42E8">
      <w:pPr>
        <w:pStyle w:val="SubTitle2"/>
        <w:numPr>
          <w:ilvl w:val="1"/>
          <w:numId w:val="7"/>
        </w:numPr>
        <w:spacing w:after="0"/>
        <w:ind w:left="567" w:hanging="567"/>
        <w:jc w:val="both"/>
        <w:rPr>
          <w:b w:val="0"/>
          <w:sz w:val="24"/>
          <w:szCs w:val="24"/>
        </w:rPr>
      </w:pPr>
      <w:r w:rsidRPr="00122621">
        <w:rPr>
          <w:b w:val="0"/>
          <w:sz w:val="24"/>
          <w:szCs w:val="24"/>
        </w:rPr>
        <w:t>Ja projekta pieteikums neatbildīs kādam no atbilstības vērtēšanas kritērijiem, tas tiks noraidīts.</w:t>
      </w:r>
    </w:p>
    <w:p w14:paraId="11BB4ACD" w14:textId="77777777" w:rsidR="0035287F" w:rsidRDefault="0035287F" w:rsidP="0035287F">
      <w:pPr>
        <w:pStyle w:val="SubTitle2"/>
        <w:spacing w:after="0"/>
        <w:jc w:val="both"/>
        <w:rPr>
          <w:b w:val="0"/>
          <w:sz w:val="24"/>
          <w:szCs w:val="24"/>
        </w:rPr>
      </w:pPr>
    </w:p>
    <w:p w14:paraId="3B6F9943" w14:textId="77777777" w:rsidR="0035287F" w:rsidRDefault="0035287F" w:rsidP="0035287F">
      <w:pPr>
        <w:pStyle w:val="SubTitle2"/>
        <w:spacing w:after="0"/>
        <w:jc w:val="both"/>
        <w:rPr>
          <w:b w:val="0"/>
          <w:sz w:val="24"/>
          <w:szCs w:val="24"/>
        </w:rPr>
      </w:pPr>
    </w:p>
    <w:p w14:paraId="0F20FC41" w14:textId="77777777" w:rsidR="0035287F" w:rsidRPr="001B16C7" w:rsidRDefault="0035287F" w:rsidP="0035287F">
      <w:pPr>
        <w:pStyle w:val="SubTitle2"/>
        <w:spacing w:after="0"/>
        <w:jc w:val="both"/>
        <w:rPr>
          <w:b w:val="0"/>
          <w:sz w:val="24"/>
          <w:szCs w:val="24"/>
        </w:rPr>
      </w:pPr>
    </w:p>
    <w:p w14:paraId="0B971B5D" w14:textId="30E4F42B" w:rsidR="0010015D" w:rsidRPr="0035287F" w:rsidRDefault="002F31FA" w:rsidP="0035287F">
      <w:pPr>
        <w:pStyle w:val="SubTitle2"/>
        <w:numPr>
          <w:ilvl w:val="1"/>
          <w:numId w:val="7"/>
        </w:numPr>
        <w:spacing w:after="0"/>
        <w:ind w:left="567" w:hanging="567"/>
        <w:jc w:val="both"/>
        <w:rPr>
          <w:b w:val="0"/>
          <w:sz w:val="24"/>
          <w:szCs w:val="24"/>
        </w:rPr>
      </w:pPr>
      <w:r w:rsidRPr="00122621">
        <w:rPr>
          <w:b w:val="0"/>
          <w:sz w:val="24"/>
          <w:szCs w:val="24"/>
        </w:rPr>
        <w:lastRenderedPageBreak/>
        <w:t xml:space="preserve">Projektu pieteikumu </w:t>
      </w:r>
      <w:r w:rsidRPr="00122621">
        <w:rPr>
          <w:b w:val="0"/>
          <w:sz w:val="24"/>
          <w:szCs w:val="24"/>
          <w:u w:val="single"/>
        </w:rPr>
        <w:t>kvalitātes vērtēšanas kritēriji</w:t>
      </w:r>
      <w:r w:rsidRPr="00122621">
        <w:rPr>
          <w:b w:val="0"/>
          <w:sz w:val="24"/>
          <w:szCs w:val="24"/>
        </w:rPr>
        <w:t>:</w:t>
      </w:r>
    </w:p>
    <w:p w14:paraId="7072737C" w14:textId="77777777" w:rsidR="00E064A7" w:rsidRPr="00122621" w:rsidRDefault="00E064A7" w:rsidP="005868DB">
      <w:pPr>
        <w:pStyle w:val="SubTitle2"/>
        <w:spacing w:after="0"/>
        <w:jc w:val="both"/>
        <w:rPr>
          <w:b w:val="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19"/>
        <w:gridCol w:w="1559"/>
        <w:gridCol w:w="4082"/>
      </w:tblGrid>
      <w:tr w:rsidR="00B54F14" w:rsidRPr="00122621" w14:paraId="6107BE27" w14:textId="77777777" w:rsidTr="00FB7AA2">
        <w:tc>
          <w:tcPr>
            <w:tcW w:w="812" w:type="dxa"/>
            <w:vAlign w:val="center"/>
          </w:tcPr>
          <w:p w14:paraId="0815C9D4" w14:textId="77777777" w:rsidR="00B54F14" w:rsidRPr="00122621" w:rsidRDefault="00B54F14" w:rsidP="00B54F14">
            <w:pPr>
              <w:ind w:right="-22"/>
              <w:jc w:val="center"/>
              <w:rPr>
                <w:color w:val="000000"/>
                <w:szCs w:val="24"/>
              </w:rPr>
            </w:pPr>
            <w:r w:rsidRPr="00122621">
              <w:rPr>
                <w:b/>
                <w:color w:val="000000"/>
                <w:szCs w:val="24"/>
              </w:rPr>
              <w:t>Nr.</w:t>
            </w:r>
          </w:p>
        </w:tc>
        <w:tc>
          <w:tcPr>
            <w:tcW w:w="2619" w:type="dxa"/>
            <w:vAlign w:val="center"/>
          </w:tcPr>
          <w:p w14:paraId="46EC7792" w14:textId="77777777" w:rsidR="00B54F14" w:rsidRPr="00D47C7B" w:rsidRDefault="00B54F14" w:rsidP="00B54F14">
            <w:pPr>
              <w:pStyle w:val="Heading1"/>
              <w:spacing w:before="0"/>
              <w:ind w:right="-22"/>
              <w:rPr>
                <w:rFonts w:ascii="Times New Roman" w:hAnsi="Times New Roman"/>
                <w:b/>
                <w:bCs/>
                <w:color w:val="000000"/>
                <w:sz w:val="24"/>
                <w:szCs w:val="24"/>
              </w:rPr>
            </w:pPr>
            <w:r w:rsidRPr="00D47C7B">
              <w:rPr>
                <w:rFonts w:ascii="Times New Roman" w:hAnsi="Times New Roman"/>
                <w:b/>
                <w:bCs/>
                <w:color w:val="000000"/>
                <w:sz w:val="24"/>
                <w:szCs w:val="24"/>
              </w:rPr>
              <w:t>Kritēriji</w:t>
            </w:r>
          </w:p>
        </w:tc>
        <w:tc>
          <w:tcPr>
            <w:tcW w:w="1559" w:type="dxa"/>
            <w:vAlign w:val="center"/>
          </w:tcPr>
          <w:p w14:paraId="78B406A9" w14:textId="77777777" w:rsidR="00B54F14" w:rsidRPr="00122621" w:rsidRDefault="00B54F14" w:rsidP="00B54F14">
            <w:pPr>
              <w:ind w:right="-22"/>
              <w:jc w:val="center"/>
              <w:rPr>
                <w:b/>
                <w:color w:val="000000"/>
                <w:szCs w:val="24"/>
              </w:rPr>
            </w:pPr>
            <w:r w:rsidRPr="00122621">
              <w:rPr>
                <w:b/>
                <w:color w:val="000000"/>
                <w:szCs w:val="24"/>
              </w:rPr>
              <w:t>Maksimālais punktu skaits</w:t>
            </w:r>
          </w:p>
        </w:tc>
        <w:tc>
          <w:tcPr>
            <w:tcW w:w="4082" w:type="dxa"/>
            <w:vAlign w:val="center"/>
          </w:tcPr>
          <w:p w14:paraId="4D235F31" w14:textId="77777777" w:rsidR="00B54F14" w:rsidRPr="00122621" w:rsidRDefault="00B54F14" w:rsidP="00B54F14">
            <w:pPr>
              <w:ind w:right="-22"/>
              <w:jc w:val="center"/>
              <w:rPr>
                <w:b/>
                <w:color w:val="000000"/>
                <w:szCs w:val="24"/>
              </w:rPr>
            </w:pPr>
            <w:r w:rsidRPr="00122621">
              <w:rPr>
                <w:b/>
                <w:color w:val="000000"/>
                <w:szCs w:val="24"/>
              </w:rPr>
              <w:t>Punktu skala</w:t>
            </w:r>
          </w:p>
        </w:tc>
      </w:tr>
      <w:tr w:rsidR="00B54F14" w:rsidRPr="00122621" w14:paraId="32119E3D" w14:textId="77777777" w:rsidTr="00FB7AA2">
        <w:tc>
          <w:tcPr>
            <w:tcW w:w="3431" w:type="dxa"/>
            <w:gridSpan w:val="2"/>
          </w:tcPr>
          <w:p w14:paraId="0116D8D4" w14:textId="77777777" w:rsidR="00B54F14" w:rsidRPr="00122621" w:rsidRDefault="00B54F14" w:rsidP="00B54F14">
            <w:pPr>
              <w:ind w:right="-22"/>
              <w:rPr>
                <w:b/>
                <w:color w:val="000000"/>
                <w:szCs w:val="24"/>
              </w:rPr>
            </w:pPr>
            <w:r w:rsidRPr="009765AA">
              <w:rPr>
                <w:b/>
                <w:color w:val="000000"/>
                <w:sz w:val="22"/>
                <w:szCs w:val="22"/>
              </w:rPr>
              <w:t>Projekta pieteikuma atbilstība konkursa mērķim, kvalitāte, detalizācijas pakāpe, ilgtspēja, sasniedzamā auditorija</w:t>
            </w:r>
          </w:p>
        </w:tc>
        <w:tc>
          <w:tcPr>
            <w:tcW w:w="1559" w:type="dxa"/>
            <w:shd w:val="clear" w:color="auto" w:fill="auto"/>
          </w:tcPr>
          <w:p w14:paraId="6488FDC0" w14:textId="0AA50918" w:rsidR="00B54F14" w:rsidRPr="00122621" w:rsidRDefault="00EB0A8B" w:rsidP="1F7E12C3">
            <w:pPr>
              <w:ind w:right="-22"/>
              <w:jc w:val="center"/>
              <w:rPr>
                <w:b/>
                <w:bCs/>
                <w:color w:val="000000"/>
              </w:rPr>
            </w:pPr>
            <w:r w:rsidRPr="0095268B">
              <w:rPr>
                <w:b/>
                <w:bCs/>
                <w:color w:val="000000" w:themeColor="text1"/>
                <w:sz w:val="22"/>
                <w:szCs w:val="18"/>
              </w:rPr>
              <w:t>23</w:t>
            </w:r>
          </w:p>
        </w:tc>
        <w:tc>
          <w:tcPr>
            <w:tcW w:w="4082" w:type="dxa"/>
          </w:tcPr>
          <w:p w14:paraId="0197A7EB" w14:textId="77777777" w:rsidR="00B54F14" w:rsidRPr="00122621" w:rsidRDefault="00B54F14" w:rsidP="00B54F14">
            <w:pPr>
              <w:ind w:right="-22"/>
              <w:jc w:val="both"/>
              <w:rPr>
                <w:b/>
                <w:color w:val="000000"/>
                <w:szCs w:val="24"/>
              </w:rPr>
            </w:pPr>
          </w:p>
        </w:tc>
      </w:tr>
      <w:tr w:rsidR="00B54F14" w:rsidRPr="00122621" w14:paraId="56A14CF5" w14:textId="77777777" w:rsidTr="00FB7AA2">
        <w:tc>
          <w:tcPr>
            <w:tcW w:w="812" w:type="dxa"/>
          </w:tcPr>
          <w:p w14:paraId="68F06905" w14:textId="77777777" w:rsidR="00B54F14" w:rsidRPr="00E73CF8" w:rsidRDefault="00B54F14" w:rsidP="00B54F14">
            <w:pPr>
              <w:ind w:right="-22"/>
              <w:jc w:val="center"/>
              <w:rPr>
                <w:color w:val="000000"/>
                <w:sz w:val="22"/>
                <w:szCs w:val="22"/>
              </w:rPr>
            </w:pPr>
            <w:r w:rsidRPr="00E73CF8">
              <w:rPr>
                <w:color w:val="000000"/>
                <w:sz w:val="22"/>
                <w:szCs w:val="22"/>
              </w:rPr>
              <w:t>5.7.1.</w:t>
            </w:r>
          </w:p>
          <w:p w14:paraId="69F9C882" w14:textId="77777777" w:rsidR="00B54F14" w:rsidRPr="00E73CF8" w:rsidRDefault="00B54F14" w:rsidP="00B54F14">
            <w:pPr>
              <w:ind w:right="-22"/>
              <w:jc w:val="center"/>
              <w:rPr>
                <w:color w:val="000000"/>
                <w:sz w:val="22"/>
                <w:szCs w:val="22"/>
              </w:rPr>
            </w:pPr>
          </w:p>
        </w:tc>
        <w:tc>
          <w:tcPr>
            <w:tcW w:w="2619" w:type="dxa"/>
          </w:tcPr>
          <w:p w14:paraId="2E8E03BC" w14:textId="29FB8D0B" w:rsidR="00B54F14" w:rsidRPr="00E73CF8" w:rsidRDefault="00B54F14" w:rsidP="1F7E12C3">
            <w:pPr>
              <w:jc w:val="both"/>
              <w:rPr>
                <w:color w:val="000000"/>
                <w:sz w:val="22"/>
                <w:szCs w:val="22"/>
              </w:rPr>
            </w:pPr>
            <w:r w:rsidRPr="00E73CF8">
              <w:rPr>
                <w:color w:val="000000" w:themeColor="text1"/>
                <w:sz w:val="22"/>
                <w:szCs w:val="22"/>
              </w:rPr>
              <w:t xml:space="preserve">Atbilstība Programmas mērķim </w:t>
            </w:r>
          </w:p>
        </w:tc>
        <w:tc>
          <w:tcPr>
            <w:tcW w:w="1559" w:type="dxa"/>
          </w:tcPr>
          <w:p w14:paraId="19321B57" w14:textId="7A49074E" w:rsidR="00B54F14" w:rsidRPr="00E73CF8" w:rsidRDefault="06593506" w:rsidP="1F7E12C3">
            <w:pPr>
              <w:ind w:right="-22"/>
              <w:jc w:val="center"/>
              <w:rPr>
                <w:color w:val="000000"/>
                <w:sz w:val="22"/>
                <w:szCs w:val="22"/>
              </w:rPr>
            </w:pPr>
            <w:r w:rsidRPr="00E73CF8">
              <w:rPr>
                <w:color w:val="000000" w:themeColor="text1"/>
                <w:sz w:val="22"/>
                <w:szCs w:val="22"/>
              </w:rPr>
              <w:t>5</w:t>
            </w:r>
          </w:p>
        </w:tc>
        <w:tc>
          <w:tcPr>
            <w:tcW w:w="4082" w:type="dxa"/>
          </w:tcPr>
          <w:p w14:paraId="333356FB" w14:textId="55196A8E" w:rsidR="00B54F14" w:rsidRPr="00E73CF8" w:rsidRDefault="00B54F14" w:rsidP="1F7E12C3">
            <w:pPr>
              <w:ind w:right="-22"/>
              <w:jc w:val="both"/>
              <w:rPr>
                <w:color w:val="000000"/>
                <w:sz w:val="22"/>
                <w:szCs w:val="22"/>
              </w:rPr>
            </w:pPr>
            <w:r w:rsidRPr="00E73CF8">
              <w:rPr>
                <w:b/>
                <w:bCs/>
                <w:color w:val="000000" w:themeColor="text1"/>
                <w:sz w:val="22"/>
                <w:szCs w:val="22"/>
              </w:rPr>
              <w:t>(</w:t>
            </w:r>
            <w:r w:rsidR="06593506" w:rsidRPr="00E73CF8">
              <w:rPr>
                <w:b/>
                <w:bCs/>
                <w:color w:val="000000" w:themeColor="text1"/>
                <w:sz w:val="22"/>
                <w:szCs w:val="22"/>
              </w:rPr>
              <w:t>5</w:t>
            </w:r>
            <w:r w:rsidRPr="00E73CF8">
              <w:rPr>
                <w:b/>
                <w:bCs/>
                <w:color w:val="000000" w:themeColor="text1"/>
                <w:sz w:val="22"/>
                <w:szCs w:val="22"/>
              </w:rPr>
              <w:t xml:space="preserve"> punkti)</w:t>
            </w:r>
            <w:r w:rsidRPr="00E73CF8">
              <w:rPr>
                <w:color w:val="000000" w:themeColor="text1"/>
                <w:sz w:val="22"/>
                <w:szCs w:val="22"/>
              </w:rPr>
              <w:t xml:space="preserve"> Projekta pieteikums pilnībā atbilst Programmas mērķim. </w:t>
            </w:r>
          </w:p>
          <w:p w14:paraId="3AC2FC6B" w14:textId="13887862" w:rsidR="00B54F14" w:rsidRPr="00E73CF8" w:rsidRDefault="00B54F14" w:rsidP="1F7E12C3">
            <w:pPr>
              <w:ind w:right="-22"/>
              <w:jc w:val="both"/>
              <w:rPr>
                <w:color w:val="000000"/>
                <w:sz w:val="22"/>
                <w:szCs w:val="22"/>
              </w:rPr>
            </w:pPr>
            <w:r w:rsidRPr="00E73CF8">
              <w:rPr>
                <w:b/>
                <w:bCs/>
                <w:color w:val="000000" w:themeColor="text1"/>
                <w:sz w:val="22"/>
                <w:szCs w:val="22"/>
              </w:rPr>
              <w:t>(</w:t>
            </w:r>
            <w:r w:rsidR="433AF862" w:rsidRPr="00E73CF8">
              <w:rPr>
                <w:b/>
                <w:bCs/>
                <w:color w:val="000000" w:themeColor="text1"/>
                <w:sz w:val="22"/>
                <w:szCs w:val="22"/>
              </w:rPr>
              <w:t xml:space="preserve">3 </w:t>
            </w:r>
            <w:r w:rsidR="00B25B5F" w:rsidRPr="00E73CF8">
              <w:rPr>
                <w:b/>
                <w:bCs/>
                <w:color w:val="000000" w:themeColor="text1"/>
                <w:sz w:val="22"/>
                <w:szCs w:val="22"/>
              </w:rPr>
              <w:t>punkti</w:t>
            </w:r>
            <w:r w:rsidRPr="00E73CF8">
              <w:rPr>
                <w:b/>
                <w:bCs/>
                <w:color w:val="000000" w:themeColor="text1"/>
                <w:sz w:val="22"/>
                <w:szCs w:val="22"/>
              </w:rPr>
              <w:t>)</w:t>
            </w:r>
            <w:r w:rsidRPr="00E73CF8">
              <w:rPr>
                <w:color w:val="000000" w:themeColor="text1"/>
                <w:sz w:val="22"/>
                <w:szCs w:val="22"/>
              </w:rPr>
              <w:t xml:space="preserve"> Projekta pieteikums daļēji atbilst Programmas mērķim. </w:t>
            </w:r>
          </w:p>
          <w:p w14:paraId="05FBD5D8" w14:textId="187C4F6B" w:rsidR="44B93F96" w:rsidRPr="00E73CF8" w:rsidRDefault="44B93F96" w:rsidP="70B0D751">
            <w:pPr>
              <w:ind w:right="-22"/>
              <w:jc w:val="both"/>
              <w:rPr>
                <w:sz w:val="22"/>
                <w:szCs w:val="22"/>
              </w:rPr>
            </w:pPr>
            <w:r w:rsidRPr="00E73CF8">
              <w:rPr>
                <w:b/>
                <w:bCs/>
                <w:color w:val="000000" w:themeColor="text1"/>
                <w:sz w:val="22"/>
                <w:szCs w:val="22"/>
              </w:rPr>
              <w:t>(1 punkts)</w:t>
            </w:r>
            <w:r w:rsidRPr="00E73CF8">
              <w:rPr>
                <w:color w:val="000000" w:themeColor="text1"/>
                <w:sz w:val="22"/>
                <w:szCs w:val="22"/>
              </w:rPr>
              <w:t xml:space="preserve"> Projekta pieteikumā </w:t>
            </w:r>
            <w:r w:rsidRPr="00E73CF8">
              <w:rPr>
                <w:sz w:val="22"/>
                <w:szCs w:val="22"/>
              </w:rPr>
              <w:t>informācija ir grūti uztverama, tikai dažas no plānotajām aktivitātēm varētu būt atbilstošas Programmas mērķim</w:t>
            </w:r>
            <w:r w:rsidR="00F33288" w:rsidRPr="00E73CF8">
              <w:rPr>
                <w:sz w:val="22"/>
                <w:szCs w:val="22"/>
              </w:rPr>
              <w:t>.</w:t>
            </w:r>
          </w:p>
          <w:p w14:paraId="655A5CA7" w14:textId="3ED44B51" w:rsidR="00B54F14" w:rsidRPr="00E73CF8" w:rsidRDefault="00B54F14" w:rsidP="1F7E12C3">
            <w:pPr>
              <w:ind w:right="-22"/>
              <w:jc w:val="both"/>
              <w:rPr>
                <w:color w:val="000000"/>
                <w:sz w:val="22"/>
                <w:szCs w:val="22"/>
              </w:rPr>
            </w:pPr>
            <w:r w:rsidRPr="00E73CF8">
              <w:rPr>
                <w:b/>
                <w:bCs/>
                <w:color w:val="000000" w:themeColor="text1"/>
                <w:sz w:val="22"/>
                <w:szCs w:val="22"/>
              </w:rPr>
              <w:t>(0 punkti)</w:t>
            </w:r>
            <w:r w:rsidRPr="00E73CF8">
              <w:rPr>
                <w:color w:val="000000" w:themeColor="text1"/>
                <w:sz w:val="22"/>
                <w:szCs w:val="22"/>
              </w:rPr>
              <w:t xml:space="preserve"> Projekta pieteikums neatbilst Programmas mērķim.</w:t>
            </w:r>
          </w:p>
        </w:tc>
      </w:tr>
      <w:tr w:rsidR="00B54F14" w:rsidRPr="003E2A3E" w14:paraId="6B68F4F7" w14:textId="77777777" w:rsidTr="00FB7AA2">
        <w:tc>
          <w:tcPr>
            <w:tcW w:w="812" w:type="dxa"/>
          </w:tcPr>
          <w:p w14:paraId="05122820" w14:textId="77777777" w:rsidR="00B54F14" w:rsidRPr="00E73CF8" w:rsidRDefault="00B54F14" w:rsidP="00B54F14">
            <w:pPr>
              <w:ind w:right="-22"/>
              <w:jc w:val="center"/>
              <w:rPr>
                <w:color w:val="000000"/>
                <w:sz w:val="22"/>
                <w:szCs w:val="22"/>
              </w:rPr>
            </w:pPr>
            <w:r w:rsidRPr="00E73CF8">
              <w:rPr>
                <w:color w:val="000000"/>
                <w:sz w:val="22"/>
                <w:szCs w:val="22"/>
              </w:rPr>
              <w:t>5.7.2.</w:t>
            </w:r>
          </w:p>
        </w:tc>
        <w:tc>
          <w:tcPr>
            <w:tcW w:w="2619" w:type="dxa"/>
          </w:tcPr>
          <w:p w14:paraId="249A144A" w14:textId="14831269" w:rsidR="00B54F14" w:rsidRPr="00E73CF8" w:rsidRDefault="0C676C1F" w:rsidP="70B0D751">
            <w:pPr>
              <w:ind w:right="-22"/>
              <w:rPr>
                <w:color w:val="000000"/>
                <w:sz w:val="22"/>
                <w:szCs w:val="22"/>
              </w:rPr>
            </w:pPr>
            <w:r w:rsidRPr="00E73CF8">
              <w:rPr>
                <w:color w:val="000000" w:themeColor="text1"/>
                <w:sz w:val="22"/>
                <w:szCs w:val="22"/>
              </w:rPr>
              <w:t>Aktualitāte valst</w:t>
            </w:r>
            <w:r w:rsidR="00CF1FE6" w:rsidRPr="00E73CF8">
              <w:rPr>
                <w:color w:val="000000" w:themeColor="text1"/>
                <w:sz w:val="22"/>
                <w:szCs w:val="22"/>
              </w:rPr>
              <w:t xml:space="preserve">s </w:t>
            </w:r>
            <w:r w:rsidRPr="00E73CF8">
              <w:rPr>
                <w:color w:val="000000" w:themeColor="text1"/>
                <w:sz w:val="22"/>
                <w:szCs w:val="22"/>
              </w:rPr>
              <w:t>notikumu kontekstā</w:t>
            </w:r>
          </w:p>
        </w:tc>
        <w:tc>
          <w:tcPr>
            <w:tcW w:w="1559" w:type="dxa"/>
          </w:tcPr>
          <w:p w14:paraId="46092B5B" w14:textId="77777777" w:rsidR="00B54F14" w:rsidRPr="00E73CF8" w:rsidRDefault="00B54F14" w:rsidP="00B54F14">
            <w:pPr>
              <w:ind w:right="-22"/>
              <w:jc w:val="center"/>
              <w:rPr>
                <w:color w:val="000000"/>
                <w:sz w:val="22"/>
                <w:szCs w:val="22"/>
              </w:rPr>
            </w:pPr>
            <w:r w:rsidRPr="00E73CF8">
              <w:rPr>
                <w:color w:val="000000"/>
                <w:sz w:val="22"/>
                <w:szCs w:val="22"/>
              </w:rPr>
              <w:t>2</w:t>
            </w:r>
          </w:p>
        </w:tc>
        <w:tc>
          <w:tcPr>
            <w:tcW w:w="4082" w:type="dxa"/>
          </w:tcPr>
          <w:p w14:paraId="39A0D2CC" w14:textId="483A4CA9" w:rsidR="00B54F14" w:rsidRPr="00E73CF8" w:rsidRDefault="00B54F14" w:rsidP="00B54F14">
            <w:pPr>
              <w:ind w:right="-22"/>
              <w:jc w:val="both"/>
              <w:rPr>
                <w:color w:val="000000"/>
                <w:sz w:val="22"/>
                <w:szCs w:val="22"/>
              </w:rPr>
            </w:pPr>
            <w:r w:rsidRPr="00E73CF8">
              <w:rPr>
                <w:b/>
                <w:color w:val="000000"/>
                <w:sz w:val="22"/>
                <w:szCs w:val="22"/>
              </w:rPr>
              <w:t>(2 punkti)</w:t>
            </w:r>
            <w:r w:rsidRPr="00E73CF8">
              <w:rPr>
                <w:color w:val="000000"/>
                <w:sz w:val="22"/>
                <w:szCs w:val="22"/>
              </w:rPr>
              <w:t xml:space="preserve"> Ir augsta aktualitāte un nozīmība valsts</w:t>
            </w:r>
            <w:r w:rsidR="00CF1FE6" w:rsidRPr="00E73CF8">
              <w:rPr>
                <w:color w:val="000000"/>
                <w:sz w:val="22"/>
                <w:szCs w:val="22"/>
              </w:rPr>
              <w:t xml:space="preserve"> </w:t>
            </w:r>
            <w:r w:rsidRPr="00E73CF8">
              <w:rPr>
                <w:color w:val="000000"/>
                <w:sz w:val="22"/>
                <w:szCs w:val="22"/>
              </w:rPr>
              <w:t>notikumu kontekstā.</w:t>
            </w:r>
          </w:p>
          <w:p w14:paraId="69C3A1DE" w14:textId="64AAAA83" w:rsidR="00B54F14" w:rsidRPr="00E73CF8" w:rsidRDefault="00B54F14" w:rsidP="00B54F14">
            <w:pPr>
              <w:ind w:right="-22"/>
              <w:jc w:val="both"/>
              <w:rPr>
                <w:b/>
                <w:color w:val="000000"/>
                <w:sz w:val="22"/>
                <w:szCs w:val="22"/>
              </w:rPr>
            </w:pPr>
            <w:r w:rsidRPr="00E73CF8">
              <w:rPr>
                <w:b/>
                <w:color w:val="000000"/>
                <w:sz w:val="22"/>
                <w:szCs w:val="22"/>
              </w:rPr>
              <w:t>(1 punkts)</w:t>
            </w:r>
            <w:r w:rsidRPr="00E73CF8">
              <w:rPr>
                <w:color w:val="000000"/>
                <w:sz w:val="22"/>
                <w:szCs w:val="22"/>
              </w:rPr>
              <w:t xml:space="preserve"> Ir daļēji aktuāls un/vai daļēji nozīmīgs valsts notikumu kontekstā. </w:t>
            </w:r>
          </w:p>
          <w:p w14:paraId="11259F9D" w14:textId="3AF1B913" w:rsidR="00B54F14" w:rsidRPr="00E73CF8" w:rsidRDefault="00B54F14" w:rsidP="00B54F14">
            <w:pPr>
              <w:ind w:right="-22"/>
              <w:jc w:val="both"/>
              <w:rPr>
                <w:color w:val="000000"/>
                <w:sz w:val="22"/>
                <w:szCs w:val="22"/>
              </w:rPr>
            </w:pPr>
            <w:r w:rsidRPr="00E73CF8">
              <w:rPr>
                <w:b/>
                <w:color w:val="000000"/>
                <w:sz w:val="22"/>
                <w:szCs w:val="22"/>
              </w:rPr>
              <w:t>(0 punkti)</w:t>
            </w:r>
            <w:r w:rsidRPr="00E73CF8">
              <w:rPr>
                <w:color w:val="000000"/>
                <w:sz w:val="22"/>
                <w:szCs w:val="22"/>
              </w:rPr>
              <w:t xml:space="preserve"> Nav saskatāma aktualitāte un nozīmība valsts notikumu kontekstā.</w:t>
            </w:r>
          </w:p>
        </w:tc>
      </w:tr>
      <w:tr w:rsidR="00B54F14" w:rsidRPr="003E2A3E" w14:paraId="4940FBDE" w14:textId="77777777" w:rsidTr="00FB7AA2">
        <w:tc>
          <w:tcPr>
            <w:tcW w:w="812" w:type="dxa"/>
          </w:tcPr>
          <w:p w14:paraId="348AAB01" w14:textId="77777777" w:rsidR="00B54F14" w:rsidRPr="00E73CF8" w:rsidRDefault="00B54F14" w:rsidP="00B54F14">
            <w:pPr>
              <w:ind w:right="-22"/>
              <w:jc w:val="center"/>
              <w:rPr>
                <w:color w:val="000000"/>
                <w:sz w:val="22"/>
                <w:szCs w:val="22"/>
              </w:rPr>
            </w:pPr>
            <w:r w:rsidRPr="00E73CF8">
              <w:rPr>
                <w:color w:val="000000"/>
                <w:sz w:val="22"/>
                <w:szCs w:val="22"/>
              </w:rPr>
              <w:t>5.7.3.</w:t>
            </w:r>
          </w:p>
        </w:tc>
        <w:tc>
          <w:tcPr>
            <w:tcW w:w="2619" w:type="dxa"/>
          </w:tcPr>
          <w:p w14:paraId="46CF2832" w14:textId="77777777" w:rsidR="00B54F14" w:rsidRPr="00E73CF8" w:rsidRDefault="00B54F14" w:rsidP="00B54F14">
            <w:pPr>
              <w:ind w:right="-22"/>
              <w:rPr>
                <w:color w:val="000000"/>
                <w:sz w:val="22"/>
                <w:szCs w:val="22"/>
              </w:rPr>
            </w:pPr>
            <w:r w:rsidRPr="00E73CF8">
              <w:rPr>
                <w:color w:val="000000"/>
                <w:sz w:val="22"/>
                <w:szCs w:val="22"/>
              </w:rPr>
              <w:t>Projekta pieteikuma kvalitāte un detalizācijas pakāpe</w:t>
            </w:r>
          </w:p>
        </w:tc>
        <w:tc>
          <w:tcPr>
            <w:tcW w:w="1559" w:type="dxa"/>
          </w:tcPr>
          <w:p w14:paraId="1445D00C" w14:textId="5E739CD5" w:rsidR="00B54F14" w:rsidRPr="00E73CF8" w:rsidRDefault="00B54F14" w:rsidP="00B54F14">
            <w:pPr>
              <w:ind w:right="-22"/>
              <w:jc w:val="center"/>
              <w:rPr>
                <w:color w:val="000000"/>
                <w:sz w:val="22"/>
                <w:szCs w:val="22"/>
              </w:rPr>
            </w:pPr>
            <w:r w:rsidRPr="00E73CF8">
              <w:rPr>
                <w:color w:val="000000"/>
                <w:sz w:val="22"/>
                <w:szCs w:val="22"/>
              </w:rPr>
              <w:t>5</w:t>
            </w:r>
          </w:p>
        </w:tc>
        <w:tc>
          <w:tcPr>
            <w:tcW w:w="4082" w:type="dxa"/>
          </w:tcPr>
          <w:p w14:paraId="40DFA86E" w14:textId="14548035" w:rsidR="00B54F14" w:rsidRPr="00E73CF8" w:rsidRDefault="00B54F14" w:rsidP="00B54F14">
            <w:pPr>
              <w:ind w:right="-22"/>
              <w:jc w:val="both"/>
              <w:rPr>
                <w:color w:val="000000"/>
                <w:sz w:val="22"/>
                <w:szCs w:val="22"/>
              </w:rPr>
            </w:pPr>
            <w:r w:rsidRPr="00E73CF8">
              <w:rPr>
                <w:b/>
                <w:color w:val="000000"/>
                <w:sz w:val="22"/>
                <w:szCs w:val="22"/>
              </w:rPr>
              <w:t xml:space="preserve">(5 punkti) </w:t>
            </w:r>
            <w:r w:rsidRPr="00E73CF8">
              <w:rPr>
                <w:color w:val="000000"/>
                <w:sz w:val="22"/>
                <w:szCs w:val="22"/>
              </w:rPr>
              <w:t>Projekta pieteikums ir izstrādāts detalizēti un ir pārdomāts, pārliecinot par projektā plānoto uzdevumu sekmīgu veikšanu.</w:t>
            </w:r>
          </w:p>
          <w:p w14:paraId="5F4D64EB" w14:textId="08C72927" w:rsidR="00B54F14" w:rsidRPr="00E73CF8" w:rsidRDefault="00B54F14" w:rsidP="00B54F14">
            <w:pPr>
              <w:ind w:right="-22"/>
              <w:jc w:val="both"/>
              <w:rPr>
                <w:b/>
                <w:color w:val="000000"/>
                <w:sz w:val="22"/>
                <w:szCs w:val="22"/>
              </w:rPr>
            </w:pPr>
            <w:r w:rsidRPr="00E73CF8">
              <w:rPr>
                <w:b/>
                <w:color w:val="000000"/>
                <w:sz w:val="22"/>
                <w:szCs w:val="22"/>
              </w:rPr>
              <w:t xml:space="preserve">(3 punkti) </w:t>
            </w:r>
            <w:r w:rsidRPr="00E73CF8">
              <w:rPr>
                <w:color w:val="000000"/>
                <w:sz w:val="22"/>
                <w:szCs w:val="22"/>
              </w:rPr>
              <w:t>Projekta pieteikums ir izstrādāts detalizēti, bet tajā vērojamas atsevišķas nepilnības, taču kopumā tas pārliecina par projektā plānoto uzdevumu sekmīgu veikšanu.</w:t>
            </w:r>
          </w:p>
          <w:p w14:paraId="372566DC" w14:textId="3964E092" w:rsidR="00B54F14" w:rsidRPr="00E73CF8" w:rsidRDefault="00B25B5F" w:rsidP="00B54F14">
            <w:pPr>
              <w:ind w:right="-22"/>
              <w:jc w:val="both"/>
              <w:rPr>
                <w:color w:val="000000"/>
                <w:sz w:val="22"/>
                <w:szCs w:val="22"/>
              </w:rPr>
            </w:pPr>
            <w:r w:rsidRPr="00E73CF8">
              <w:rPr>
                <w:b/>
                <w:color w:val="000000"/>
                <w:sz w:val="22"/>
                <w:szCs w:val="22"/>
              </w:rPr>
              <w:t>(1 punkts</w:t>
            </w:r>
            <w:r w:rsidR="00B54F14" w:rsidRPr="00E73CF8">
              <w:rPr>
                <w:b/>
                <w:color w:val="000000"/>
                <w:sz w:val="22"/>
                <w:szCs w:val="22"/>
              </w:rPr>
              <w:t xml:space="preserve">) </w:t>
            </w:r>
            <w:r w:rsidR="00B54F14" w:rsidRPr="00E73CF8">
              <w:rPr>
                <w:color w:val="000000"/>
                <w:sz w:val="22"/>
                <w:szCs w:val="22"/>
              </w:rPr>
              <w:t xml:space="preserve">Projekta pieteikums nav izstrādāts pietiekami detalizēti un/vai </w:t>
            </w:r>
            <w:r w:rsidRPr="00E73CF8">
              <w:rPr>
                <w:color w:val="000000"/>
                <w:sz w:val="22"/>
                <w:szCs w:val="22"/>
              </w:rPr>
              <w:t>nerada</w:t>
            </w:r>
            <w:r w:rsidR="00B54F14" w:rsidRPr="00E73CF8">
              <w:rPr>
                <w:color w:val="000000"/>
                <w:sz w:val="22"/>
                <w:szCs w:val="22"/>
              </w:rPr>
              <w:t xml:space="preserve"> pārliecību par pilnīgu projektā plānoto uzdevumu veikšanu.</w:t>
            </w:r>
          </w:p>
          <w:p w14:paraId="30E7D772" w14:textId="45D6F41D" w:rsidR="00B54F14" w:rsidRPr="00E73CF8" w:rsidRDefault="00B54F14" w:rsidP="00B25B5F">
            <w:pPr>
              <w:ind w:right="-22"/>
              <w:jc w:val="both"/>
              <w:rPr>
                <w:color w:val="000000"/>
                <w:sz w:val="22"/>
                <w:szCs w:val="22"/>
              </w:rPr>
            </w:pPr>
            <w:r w:rsidRPr="00E73CF8">
              <w:rPr>
                <w:b/>
                <w:color w:val="000000"/>
                <w:sz w:val="22"/>
                <w:szCs w:val="22"/>
              </w:rPr>
              <w:t xml:space="preserve">(0 punkti) </w:t>
            </w:r>
            <w:r w:rsidRPr="00E73CF8">
              <w:rPr>
                <w:color w:val="000000"/>
                <w:sz w:val="22"/>
                <w:szCs w:val="22"/>
              </w:rPr>
              <w:t xml:space="preserve">Projekta pieteikums nav izstrādāts detalizēti un </w:t>
            </w:r>
            <w:r w:rsidR="00B25B5F" w:rsidRPr="00E73CF8">
              <w:rPr>
                <w:color w:val="000000"/>
                <w:sz w:val="22"/>
                <w:szCs w:val="22"/>
              </w:rPr>
              <w:t>nerada</w:t>
            </w:r>
            <w:r w:rsidRPr="00E73CF8">
              <w:rPr>
                <w:color w:val="000000"/>
                <w:sz w:val="22"/>
                <w:szCs w:val="22"/>
              </w:rPr>
              <w:t xml:space="preserve"> pārliecību par projektā plānoto uzdevumu veikšanu.</w:t>
            </w:r>
          </w:p>
        </w:tc>
      </w:tr>
      <w:tr w:rsidR="00B54F14" w:rsidRPr="003E2A3E" w14:paraId="0A85B620" w14:textId="77777777" w:rsidTr="00FB7AA2">
        <w:tc>
          <w:tcPr>
            <w:tcW w:w="812" w:type="dxa"/>
          </w:tcPr>
          <w:p w14:paraId="5D0B4A1D" w14:textId="77777777" w:rsidR="00B54F14" w:rsidRPr="00E73CF8" w:rsidRDefault="00B54F14" w:rsidP="00B54F14">
            <w:pPr>
              <w:ind w:right="-22"/>
              <w:jc w:val="center"/>
              <w:rPr>
                <w:color w:val="000000"/>
                <w:sz w:val="22"/>
                <w:szCs w:val="22"/>
              </w:rPr>
            </w:pPr>
            <w:r w:rsidRPr="00E73CF8">
              <w:rPr>
                <w:color w:val="000000"/>
                <w:sz w:val="22"/>
                <w:szCs w:val="22"/>
              </w:rPr>
              <w:t>5.7.4.</w:t>
            </w:r>
          </w:p>
        </w:tc>
        <w:tc>
          <w:tcPr>
            <w:tcW w:w="2619" w:type="dxa"/>
          </w:tcPr>
          <w:p w14:paraId="15272BE8" w14:textId="77777777" w:rsidR="00B54F14" w:rsidRPr="00E73CF8" w:rsidRDefault="0C676C1F" w:rsidP="70B0D751">
            <w:pPr>
              <w:jc w:val="both"/>
              <w:rPr>
                <w:color w:val="000000"/>
                <w:sz w:val="22"/>
                <w:szCs w:val="22"/>
              </w:rPr>
            </w:pPr>
            <w:r w:rsidRPr="00E73CF8">
              <w:rPr>
                <w:color w:val="000000" w:themeColor="text1"/>
                <w:sz w:val="22"/>
                <w:szCs w:val="22"/>
              </w:rPr>
              <w:t xml:space="preserve">Projekta sasniedzamajiem rezultātiem ir ilgtspējīgs efekts, tostarp, medija profesionālās kvalitātes uzlabošanā </w:t>
            </w:r>
          </w:p>
        </w:tc>
        <w:tc>
          <w:tcPr>
            <w:tcW w:w="1559" w:type="dxa"/>
          </w:tcPr>
          <w:p w14:paraId="1ACC0FF1" w14:textId="5051EF56" w:rsidR="00B54F14" w:rsidRPr="00E73CF8" w:rsidRDefault="6965E82C" w:rsidP="1F7E12C3">
            <w:pPr>
              <w:ind w:right="-22"/>
              <w:jc w:val="center"/>
              <w:rPr>
                <w:color w:val="000000"/>
                <w:sz w:val="22"/>
                <w:szCs w:val="22"/>
              </w:rPr>
            </w:pPr>
            <w:r w:rsidRPr="00E73CF8">
              <w:rPr>
                <w:color w:val="000000" w:themeColor="text1"/>
                <w:sz w:val="22"/>
                <w:szCs w:val="22"/>
              </w:rPr>
              <w:t>5</w:t>
            </w:r>
          </w:p>
        </w:tc>
        <w:tc>
          <w:tcPr>
            <w:tcW w:w="4082" w:type="dxa"/>
          </w:tcPr>
          <w:p w14:paraId="1E960125" w14:textId="7D887B2B" w:rsidR="00B54F14" w:rsidRPr="00E73CF8" w:rsidRDefault="00B54F14" w:rsidP="1F7E12C3">
            <w:pPr>
              <w:jc w:val="both"/>
              <w:rPr>
                <w:color w:val="000000"/>
                <w:sz w:val="22"/>
                <w:szCs w:val="22"/>
              </w:rPr>
            </w:pPr>
            <w:r w:rsidRPr="00E73CF8">
              <w:rPr>
                <w:b/>
                <w:bCs/>
                <w:color w:val="000000"/>
                <w:sz w:val="22"/>
                <w:szCs w:val="22"/>
              </w:rPr>
              <w:t>(</w:t>
            </w:r>
            <w:r w:rsidR="6965E82C" w:rsidRPr="00E73CF8">
              <w:rPr>
                <w:b/>
                <w:bCs/>
                <w:color w:val="000000"/>
                <w:sz w:val="22"/>
                <w:szCs w:val="22"/>
              </w:rPr>
              <w:t>5</w:t>
            </w:r>
            <w:r w:rsidRPr="00E73CF8">
              <w:rPr>
                <w:b/>
                <w:bCs/>
                <w:color w:val="000000"/>
                <w:sz w:val="22"/>
                <w:szCs w:val="22"/>
              </w:rPr>
              <w:t xml:space="preserve"> punkti) </w:t>
            </w:r>
            <w:r w:rsidRPr="00E73CF8">
              <w:rPr>
                <w:color w:val="000000"/>
                <w:sz w:val="22"/>
                <w:szCs w:val="22"/>
              </w:rPr>
              <w:t>Projekta sasniedzamajiem rezultātiem ir ilgtspējīgs efekts (piemēram, projektā paredzēta konstruktīvās žurnālistikas principa</w:t>
            </w:r>
            <w:r w:rsidRPr="00E73CF8">
              <w:rPr>
                <w:rStyle w:val="FootnoteReference"/>
                <w:color w:val="000000"/>
                <w:sz w:val="22"/>
                <w:szCs w:val="22"/>
                <w:vertAlign w:val="superscript"/>
              </w:rPr>
              <w:footnoteReference w:id="12"/>
            </w:r>
            <w:r w:rsidRPr="00E73CF8">
              <w:rPr>
                <w:color w:val="000000"/>
                <w:sz w:val="22"/>
                <w:szCs w:val="22"/>
              </w:rPr>
              <w:t xml:space="preserve"> izmantošana) un projekts pārliecina par tā potenciālu uzlabot medija profesionālo kvalitāti ilgtermiņā, piemēram, projektā paredzētas paliekošas inovācijas medija darbā, medija satura </w:t>
            </w:r>
            <w:r w:rsidRPr="00E73CF8">
              <w:rPr>
                <w:color w:val="000000"/>
                <w:sz w:val="22"/>
                <w:szCs w:val="22"/>
              </w:rPr>
              <w:lastRenderedPageBreak/>
              <w:t>dažādošana, plašākas auditorijas piesaiste un tamlīdzīgi, kā arī nodrošināta radītā satura pēctecība.</w:t>
            </w:r>
          </w:p>
          <w:p w14:paraId="61FB8B25" w14:textId="36163F42" w:rsidR="39FA0AB5" w:rsidRPr="00E73CF8" w:rsidRDefault="0C676C1F" w:rsidP="3C355227">
            <w:pPr>
              <w:jc w:val="both"/>
              <w:rPr>
                <w:color w:val="000000" w:themeColor="text1"/>
                <w:sz w:val="22"/>
                <w:szCs w:val="22"/>
              </w:rPr>
            </w:pPr>
            <w:r w:rsidRPr="00E73CF8">
              <w:rPr>
                <w:b/>
                <w:bCs/>
                <w:color w:val="000000" w:themeColor="text1"/>
                <w:sz w:val="22"/>
                <w:szCs w:val="22"/>
              </w:rPr>
              <w:t>(</w:t>
            </w:r>
            <w:r w:rsidR="68C30854" w:rsidRPr="00E73CF8">
              <w:rPr>
                <w:b/>
                <w:bCs/>
                <w:color w:val="000000" w:themeColor="text1"/>
                <w:sz w:val="22"/>
                <w:szCs w:val="22"/>
              </w:rPr>
              <w:t>3</w:t>
            </w:r>
            <w:r w:rsidR="61E2059B" w:rsidRPr="00E73CF8">
              <w:rPr>
                <w:b/>
                <w:bCs/>
                <w:color w:val="000000" w:themeColor="text1"/>
                <w:sz w:val="22"/>
                <w:szCs w:val="22"/>
              </w:rPr>
              <w:t xml:space="preserve"> punkti</w:t>
            </w:r>
            <w:r w:rsidRPr="00E73CF8">
              <w:rPr>
                <w:b/>
                <w:bCs/>
                <w:color w:val="000000" w:themeColor="text1"/>
                <w:sz w:val="22"/>
                <w:szCs w:val="22"/>
              </w:rPr>
              <w:t>)</w:t>
            </w:r>
            <w:r w:rsidRPr="00E73CF8">
              <w:rPr>
                <w:color w:val="000000" w:themeColor="text1"/>
                <w:sz w:val="22"/>
                <w:szCs w:val="22"/>
              </w:rPr>
              <w:t xml:space="preserve"> Projekta sasniedzamo rezultātu efekts ir daļēji ilgtspējīgs un/vai projekts daļēji pārliecina par medija profesionālās kvalitātes uzlabošanu ilgtermiņā.</w:t>
            </w:r>
          </w:p>
          <w:p w14:paraId="3DC45C78" w14:textId="0B5BCBC9" w:rsidR="039C0CDC" w:rsidRPr="00E73CF8" w:rsidRDefault="00142CD3" w:rsidP="400A1FC6">
            <w:pPr>
              <w:jc w:val="both"/>
              <w:rPr>
                <w:color w:val="000000" w:themeColor="text1"/>
                <w:sz w:val="22"/>
                <w:szCs w:val="22"/>
              </w:rPr>
            </w:pPr>
            <w:r w:rsidRPr="00E73CF8">
              <w:rPr>
                <w:b/>
                <w:bCs/>
                <w:color w:val="000000" w:themeColor="text1"/>
                <w:sz w:val="22"/>
                <w:szCs w:val="22"/>
              </w:rPr>
              <w:t>(</w:t>
            </w:r>
            <w:r w:rsidR="039C0CDC" w:rsidRPr="00E73CF8">
              <w:rPr>
                <w:b/>
                <w:bCs/>
                <w:color w:val="000000" w:themeColor="text1"/>
                <w:sz w:val="22"/>
                <w:szCs w:val="22"/>
              </w:rPr>
              <w:t>1 punkts</w:t>
            </w:r>
            <w:r w:rsidRPr="00E73CF8">
              <w:rPr>
                <w:b/>
                <w:bCs/>
                <w:color w:val="000000" w:themeColor="text1"/>
                <w:sz w:val="22"/>
                <w:szCs w:val="22"/>
              </w:rPr>
              <w:t>)</w:t>
            </w:r>
            <w:r w:rsidR="039C0CDC" w:rsidRPr="00E73CF8">
              <w:rPr>
                <w:color w:val="000000" w:themeColor="text1"/>
                <w:sz w:val="22"/>
                <w:szCs w:val="22"/>
              </w:rPr>
              <w:t xml:space="preserve"> </w:t>
            </w:r>
            <w:r w:rsidR="00F33288" w:rsidRPr="00E73CF8">
              <w:rPr>
                <w:color w:val="000000" w:themeColor="text1"/>
                <w:sz w:val="22"/>
                <w:szCs w:val="22"/>
              </w:rPr>
              <w:t xml:space="preserve">Projekta pieteikumā </w:t>
            </w:r>
            <w:r w:rsidR="00F33288" w:rsidRPr="00E73CF8">
              <w:rPr>
                <w:sz w:val="22"/>
                <w:szCs w:val="22"/>
              </w:rPr>
              <w:t>informācija par ilgtspējī</w:t>
            </w:r>
            <w:r w:rsidR="00FA21E3" w:rsidRPr="00E73CF8">
              <w:rPr>
                <w:sz w:val="22"/>
                <w:szCs w:val="22"/>
              </w:rPr>
              <w:t>ga efekta sasniegšanu</w:t>
            </w:r>
            <w:r w:rsidR="00F33288" w:rsidRPr="00E73CF8">
              <w:rPr>
                <w:sz w:val="22"/>
                <w:szCs w:val="22"/>
              </w:rPr>
              <w:t xml:space="preserve"> ir grūti uztverama, tikai dažos salīdzinoši nebūtiskos projekta aspektos varētu būt saskatāma formāla saistība</w:t>
            </w:r>
            <w:r w:rsidR="00FA21E3" w:rsidRPr="00E73CF8">
              <w:rPr>
                <w:sz w:val="22"/>
                <w:szCs w:val="22"/>
              </w:rPr>
              <w:t xml:space="preserve"> ar šādu efektu.</w:t>
            </w:r>
          </w:p>
          <w:p w14:paraId="2C2E6281" w14:textId="06AE9484" w:rsidR="00B54F14" w:rsidRPr="00E73CF8" w:rsidRDefault="00B54F14" w:rsidP="1F7E12C3">
            <w:pPr>
              <w:jc w:val="both"/>
              <w:rPr>
                <w:color w:val="000000" w:themeColor="text1"/>
                <w:sz w:val="22"/>
                <w:szCs w:val="22"/>
              </w:rPr>
            </w:pPr>
            <w:r w:rsidRPr="00E73CF8">
              <w:rPr>
                <w:b/>
                <w:bCs/>
                <w:color w:val="000000" w:themeColor="text1"/>
                <w:sz w:val="22"/>
                <w:szCs w:val="22"/>
              </w:rPr>
              <w:t>(0 punkti)</w:t>
            </w:r>
            <w:r w:rsidRPr="00E73CF8">
              <w:rPr>
                <w:color w:val="000000" w:themeColor="text1"/>
                <w:sz w:val="22"/>
                <w:szCs w:val="22"/>
              </w:rPr>
              <w:t xml:space="preserve"> Projekta sasniedzamajiem rezultātiem nav ilgtspējīgs efekts, projekts nepārliecina par tā potenciālu uzlabot medija profesionālo kvalitāti ilgtermiņā.</w:t>
            </w:r>
          </w:p>
        </w:tc>
      </w:tr>
      <w:tr w:rsidR="00B54F14" w:rsidRPr="00122621" w14:paraId="4502BF25" w14:textId="77777777" w:rsidTr="00FB7AA2">
        <w:trPr>
          <w:trHeight w:val="281"/>
        </w:trPr>
        <w:tc>
          <w:tcPr>
            <w:tcW w:w="812" w:type="dxa"/>
          </w:tcPr>
          <w:p w14:paraId="46A89323" w14:textId="77777777" w:rsidR="00B54F14" w:rsidRPr="00E73CF8" w:rsidRDefault="00B54F14" w:rsidP="00B54F14">
            <w:pPr>
              <w:ind w:right="-22"/>
              <w:jc w:val="center"/>
              <w:rPr>
                <w:color w:val="000000"/>
                <w:sz w:val="22"/>
                <w:szCs w:val="22"/>
              </w:rPr>
            </w:pPr>
            <w:r w:rsidRPr="00E73CF8">
              <w:rPr>
                <w:color w:val="000000"/>
                <w:sz w:val="22"/>
                <w:szCs w:val="22"/>
              </w:rPr>
              <w:lastRenderedPageBreak/>
              <w:t>5.7.5.</w:t>
            </w:r>
          </w:p>
        </w:tc>
        <w:tc>
          <w:tcPr>
            <w:tcW w:w="2619" w:type="dxa"/>
          </w:tcPr>
          <w:p w14:paraId="4C217151" w14:textId="5BA591F2" w:rsidR="00B54F14" w:rsidRPr="00E73CF8" w:rsidRDefault="00B54F14" w:rsidP="00B54F14">
            <w:pPr>
              <w:jc w:val="both"/>
              <w:rPr>
                <w:color w:val="000000"/>
                <w:sz w:val="22"/>
                <w:szCs w:val="22"/>
              </w:rPr>
            </w:pPr>
            <w:r w:rsidRPr="00E73CF8">
              <w:rPr>
                <w:color w:val="000000"/>
                <w:sz w:val="22"/>
                <w:szCs w:val="22"/>
              </w:rPr>
              <w:t>Projekta piemērotība paredzētās mērķauditorijas sasniegšanai, plānotais sasniegtās mērķauditorijas lielums</w:t>
            </w:r>
          </w:p>
        </w:tc>
        <w:tc>
          <w:tcPr>
            <w:tcW w:w="1559" w:type="dxa"/>
          </w:tcPr>
          <w:p w14:paraId="3A0514D5" w14:textId="79DCC608" w:rsidR="00B54F14" w:rsidRPr="00E73CF8" w:rsidRDefault="00B54F14" w:rsidP="70B0D751">
            <w:pPr>
              <w:ind w:right="-22"/>
              <w:jc w:val="center"/>
              <w:rPr>
                <w:color w:val="000000"/>
                <w:sz w:val="22"/>
                <w:szCs w:val="22"/>
              </w:rPr>
            </w:pPr>
            <w:r w:rsidRPr="00E73CF8">
              <w:rPr>
                <w:color w:val="000000"/>
                <w:sz w:val="22"/>
                <w:szCs w:val="22"/>
              </w:rPr>
              <w:t>6</w:t>
            </w:r>
          </w:p>
        </w:tc>
        <w:tc>
          <w:tcPr>
            <w:tcW w:w="4082" w:type="dxa"/>
          </w:tcPr>
          <w:p w14:paraId="58D8719F" w14:textId="05775A67" w:rsidR="00B54F14" w:rsidRPr="00E73CF8" w:rsidRDefault="00B54F14" w:rsidP="70B0D751">
            <w:pPr>
              <w:ind w:right="-22"/>
              <w:jc w:val="both"/>
              <w:rPr>
                <w:color w:val="000000"/>
                <w:sz w:val="22"/>
                <w:szCs w:val="22"/>
              </w:rPr>
            </w:pPr>
            <w:r w:rsidRPr="00E73CF8">
              <w:rPr>
                <w:b/>
                <w:color w:val="000000"/>
                <w:sz w:val="22"/>
                <w:szCs w:val="22"/>
              </w:rPr>
              <w:t xml:space="preserve">(6 punkti) </w:t>
            </w:r>
            <w:r w:rsidRPr="00E73CF8">
              <w:rPr>
                <w:color w:val="000000"/>
                <w:sz w:val="22"/>
                <w:szCs w:val="22"/>
              </w:rPr>
              <w:t>Projekts</w:t>
            </w:r>
            <w:r w:rsidR="004763CB" w:rsidRPr="00E73CF8">
              <w:rPr>
                <w:color w:val="000000"/>
                <w:sz w:val="22"/>
                <w:szCs w:val="22"/>
              </w:rPr>
              <w:t xml:space="preserve"> pēc kvantitatīvajiem un kvalitatīvajiem kritērijiem pilnībā atbilst tajā definētajai mērķa </w:t>
            </w:r>
            <w:r w:rsidR="004763CB" w:rsidRPr="00E73CF8">
              <w:rPr>
                <w:color w:val="000000" w:themeColor="text1"/>
                <w:sz w:val="22"/>
                <w:szCs w:val="22"/>
              </w:rPr>
              <w:t>auditorijai.</w:t>
            </w:r>
            <w:r w:rsidRPr="00E73CF8">
              <w:rPr>
                <w:color w:val="000000" w:themeColor="text1"/>
                <w:sz w:val="22"/>
                <w:szCs w:val="22"/>
              </w:rPr>
              <w:t xml:space="preserve"> Plānotās sasniedzamās auditorijas daļa tiek apliecināta ar pārbaudāmiem informācijas avotiem (</w:t>
            </w:r>
            <w:r w:rsidR="004763CB" w:rsidRPr="00E73CF8">
              <w:rPr>
                <w:color w:val="000000" w:themeColor="text1"/>
                <w:sz w:val="22"/>
                <w:szCs w:val="22"/>
              </w:rPr>
              <w:t>piemēram, mediju auditoriju pētījumi, abonēšanas un</w:t>
            </w:r>
            <w:r w:rsidR="2BD5AF47" w:rsidRPr="00E73CF8">
              <w:rPr>
                <w:color w:val="000000" w:themeColor="text1"/>
                <w:sz w:val="22"/>
                <w:szCs w:val="22"/>
              </w:rPr>
              <w:t>/vai</w:t>
            </w:r>
            <w:r w:rsidR="004763CB" w:rsidRPr="00E73CF8">
              <w:rPr>
                <w:color w:val="000000" w:themeColor="text1"/>
                <w:sz w:val="22"/>
                <w:szCs w:val="22"/>
              </w:rPr>
              <w:t xml:space="preserve"> tirdzniecības dati, tirāžu dati vai cita informācija, kas pamato auditoriju.</w:t>
            </w:r>
            <w:r w:rsidRPr="00E73CF8">
              <w:rPr>
                <w:color w:val="000000" w:themeColor="text1"/>
                <w:sz w:val="22"/>
                <w:szCs w:val="22"/>
              </w:rPr>
              <w:t>).</w:t>
            </w:r>
            <w:r w:rsidR="001C780A" w:rsidRPr="00E73CF8">
              <w:rPr>
                <w:color w:val="000000" w:themeColor="text1"/>
                <w:sz w:val="22"/>
                <w:szCs w:val="22"/>
              </w:rPr>
              <w:t xml:space="preserve"> </w:t>
            </w:r>
          </w:p>
          <w:p w14:paraId="218B5EC3" w14:textId="42BC38E0" w:rsidR="004763CB" w:rsidRPr="00E73CF8" w:rsidRDefault="00B54F14" w:rsidP="70B0D751">
            <w:pPr>
              <w:ind w:right="-22"/>
              <w:jc w:val="both"/>
              <w:rPr>
                <w:color w:val="000000"/>
                <w:sz w:val="22"/>
                <w:szCs w:val="22"/>
              </w:rPr>
            </w:pPr>
            <w:r w:rsidRPr="00E73CF8">
              <w:rPr>
                <w:b/>
                <w:color w:val="000000"/>
                <w:sz w:val="22"/>
                <w:szCs w:val="22"/>
              </w:rPr>
              <w:t>(</w:t>
            </w:r>
            <w:r w:rsidR="00FE5555" w:rsidRPr="00E73CF8">
              <w:rPr>
                <w:b/>
                <w:color w:val="000000"/>
                <w:sz w:val="22"/>
                <w:szCs w:val="22"/>
              </w:rPr>
              <w:t>4</w:t>
            </w:r>
            <w:r w:rsidRPr="00E73CF8">
              <w:rPr>
                <w:b/>
                <w:color w:val="000000"/>
                <w:sz w:val="22"/>
                <w:szCs w:val="22"/>
              </w:rPr>
              <w:t xml:space="preserve"> punkti)</w:t>
            </w:r>
            <w:r w:rsidRPr="00E73CF8">
              <w:rPr>
                <w:color w:val="000000"/>
                <w:sz w:val="22"/>
                <w:szCs w:val="22"/>
              </w:rPr>
              <w:t xml:space="preserve"> Projekts </w:t>
            </w:r>
            <w:r w:rsidR="004763CB" w:rsidRPr="00E73CF8">
              <w:rPr>
                <w:color w:val="000000" w:themeColor="text1"/>
                <w:sz w:val="22"/>
                <w:szCs w:val="22"/>
              </w:rPr>
              <w:t>pēc kvantitatīvajiem un kvalitatīvajiem kritērijiem daļēji atbilst tajā definētajai mērķauditorijai.</w:t>
            </w:r>
          </w:p>
          <w:p w14:paraId="5F5FBBAB" w14:textId="4389D41F" w:rsidR="00B54F14" w:rsidRPr="00E73CF8" w:rsidRDefault="00B54F14" w:rsidP="70B0D751">
            <w:pPr>
              <w:ind w:right="-22"/>
              <w:jc w:val="both"/>
              <w:rPr>
                <w:color w:val="000000"/>
                <w:sz w:val="22"/>
                <w:szCs w:val="22"/>
              </w:rPr>
            </w:pPr>
            <w:r w:rsidRPr="00E73CF8">
              <w:rPr>
                <w:color w:val="000000" w:themeColor="text1"/>
                <w:sz w:val="22"/>
                <w:szCs w:val="22"/>
              </w:rPr>
              <w:t>Plānotās sasniedzamās auditorijas daļa tiek apliecināta ar pārbaudāmiem informācijas avotiem (mediju pētījumi, mērījumi,</w:t>
            </w:r>
            <w:r w:rsidR="2BD5AF47" w:rsidRPr="00E73CF8">
              <w:rPr>
                <w:color w:val="000000" w:themeColor="text1"/>
                <w:sz w:val="22"/>
                <w:szCs w:val="22"/>
              </w:rPr>
              <w:t xml:space="preserve"> </w:t>
            </w:r>
            <w:r w:rsidRPr="00E73CF8">
              <w:rPr>
                <w:color w:val="000000" w:themeColor="text1"/>
                <w:sz w:val="22"/>
                <w:szCs w:val="22"/>
              </w:rPr>
              <w:t xml:space="preserve">abonēšanas un/vai tirdzniecības </w:t>
            </w:r>
            <w:r w:rsidR="2BD5AF47" w:rsidRPr="00E73CF8">
              <w:rPr>
                <w:color w:val="000000" w:themeColor="text1"/>
                <w:sz w:val="22"/>
                <w:szCs w:val="22"/>
              </w:rPr>
              <w:t>dati, tirāžu dati vai cita informācija, kas pamato auditoriju</w:t>
            </w:r>
            <w:r w:rsidRPr="00E73CF8">
              <w:rPr>
                <w:color w:val="000000" w:themeColor="text1"/>
                <w:sz w:val="22"/>
                <w:szCs w:val="22"/>
              </w:rPr>
              <w:t>).</w:t>
            </w:r>
          </w:p>
          <w:p w14:paraId="7152F363" w14:textId="10E207C1" w:rsidR="24834E75" w:rsidRPr="00E73CF8" w:rsidRDefault="24834E75" w:rsidP="70B0D751">
            <w:pPr>
              <w:ind w:right="-22"/>
              <w:jc w:val="both"/>
              <w:rPr>
                <w:sz w:val="22"/>
                <w:szCs w:val="22"/>
              </w:rPr>
            </w:pPr>
            <w:r w:rsidRPr="00E73CF8">
              <w:rPr>
                <w:b/>
                <w:bCs/>
                <w:color w:val="000000" w:themeColor="text1"/>
                <w:sz w:val="22"/>
                <w:szCs w:val="22"/>
              </w:rPr>
              <w:t>(</w:t>
            </w:r>
            <w:r w:rsidR="00FE5555" w:rsidRPr="00E73CF8">
              <w:rPr>
                <w:b/>
                <w:bCs/>
                <w:color w:val="000000" w:themeColor="text1"/>
                <w:sz w:val="22"/>
                <w:szCs w:val="22"/>
              </w:rPr>
              <w:t>2</w:t>
            </w:r>
            <w:r w:rsidRPr="00E73CF8">
              <w:rPr>
                <w:b/>
                <w:bCs/>
                <w:color w:val="000000" w:themeColor="text1"/>
                <w:sz w:val="22"/>
                <w:szCs w:val="22"/>
              </w:rPr>
              <w:t xml:space="preserve"> punkt</w:t>
            </w:r>
            <w:r w:rsidR="00FE5555" w:rsidRPr="00E73CF8">
              <w:rPr>
                <w:b/>
                <w:bCs/>
                <w:color w:val="000000" w:themeColor="text1"/>
                <w:sz w:val="22"/>
                <w:szCs w:val="22"/>
              </w:rPr>
              <w:t>i</w:t>
            </w:r>
            <w:r w:rsidRPr="00E73CF8">
              <w:rPr>
                <w:b/>
                <w:bCs/>
                <w:color w:val="000000" w:themeColor="text1"/>
                <w:sz w:val="22"/>
                <w:szCs w:val="22"/>
              </w:rPr>
              <w:t xml:space="preserve">) </w:t>
            </w:r>
            <w:r w:rsidRPr="00E73CF8">
              <w:rPr>
                <w:color w:val="000000" w:themeColor="text1"/>
                <w:sz w:val="22"/>
                <w:szCs w:val="22"/>
              </w:rPr>
              <w:t>Pieteikumā ir sniegta vispārīga informācija par plānotās mērķauditorijas sasniedzamību, kā rezultātā nepietiekami pārliecina par spēju sasniegt plānoto mērķauditoriju.</w:t>
            </w:r>
          </w:p>
          <w:p w14:paraId="42A8138C" w14:textId="5D09965F" w:rsidR="00B54F14" w:rsidRPr="00E73CF8" w:rsidRDefault="00494F44" w:rsidP="00B54F14">
            <w:pPr>
              <w:ind w:right="-22"/>
              <w:jc w:val="both"/>
              <w:rPr>
                <w:b/>
                <w:color w:val="000000"/>
                <w:sz w:val="22"/>
                <w:szCs w:val="22"/>
              </w:rPr>
            </w:pPr>
            <w:r w:rsidRPr="00E73CF8" w:rsidDel="00494F44">
              <w:rPr>
                <w:b/>
                <w:color w:val="000000"/>
                <w:sz w:val="22"/>
                <w:szCs w:val="22"/>
              </w:rPr>
              <w:t xml:space="preserve"> </w:t>
            </w:r>
            <w:r w:rsidR="00B54F14" w:rsidRPr="00E73CF8">
              <w:rPr>
                <w:b/>
                <w:color w:val="000000"/>
                <w:sz w:val="22"/>
                <w:szCs w:val="22"/>
              </w:rPr>
              <w:t xml:space="preserve">(0 punkti) </w:t>
            </w:r>
            <w:r w:rsidR="00B54F14" w:rsidRPr="00E73CF8">
              <w:rPr>
                <w:color w:val="000000"/>
                <w:sz w:val="22"/>
                <w:szCs w:val="22"/>
              </w:rPr>
              <w:t>Projekts nepārliecina par spēju sasniegt mērķauditoriju.</w:t>
            </w:r>
          </w:p>
        </w:tc>
      </w:tr>
      <w:tr w:rsidR="00B54F14" w:rsidRPr="00122621" w14:paraId="0E17D84F" w14:textId="77777777" w:rsidTr="00FB7AA2">
        <w:tc>
          <w:tcPr>
            <w:tcW w:w="3431" w:type="dxa"/>
            <w:gridSpan w:val="2"/>
          </w:tcPr>
          <w:p w14:paraId="5B28C06A" w14:textId="77777777" w:rsidR="00B54F14" w:rsidRPr="00122621" w:rsidRDefault="00B54F14" w:rsidP="00B54F14">
            <w:pPr>
              <w:ind w:right="-22"/>
              <w:rPr>
                <w:b/>
                <w:color w:val="000000"/>
                <w:szCs w:val="24"/>
              </w:rPr>
            </w:pPr>
            <w:r w:rsidRPr="007831B5">
              <w:rPr>
                <w:b/>
                <w:color w:val="000000"/>
                <w:sz w:val="22"/>
                <w:szCs w:val="22"/>
              </w:rPr>
              <w:t>Iesniedzēja kompetence un spēja īstenot iesniegto projektu</w:t>
            </w:r>
          </w:p>
        </w:tc>
        <w:tc>
          <w:tcPr>
            <w:tcW w:w="1559" w:type="dxa"/>
          </w:tcPr>
          <w:p w14:paraId="456A9692" w14:textId="5D511F15" w:rsidR="00B54F14" w:rsidRPr="00122621" w:rsidRDefault="00F22409" w:rsidP="00B54F14">
            <w:pPr>
              <w:ind w:right="-22"/>
              <w:jc w:val="center"/>
              <w:rPr>
                <w:b/>
                <w:color w:val="000000"/>
                <w:szCs w:val="24"/>
              </w:rPr>
            </w:pPr>
            <w:r w:rsidRPr="0095268B">
              <w:rPr>
                <w:b/>
                <w:color w:val="000000"/>
                <w:sz w:val="22"/>
                <w:szCs w:val="22"/>
              </w:rPr>
              <w:t>10</w:t>
            </w:r>
          </w:p>
        </w:tc>
        <w:tc>
          <w:tcPr>
            <w:tcW w:w="4082" w:type="dxa"/>
          </w:tcPr>
          <w:p w14:paraId="3BE9A97C" w14:textId="77777777" w:rsidR="00B54F14" w:rsidRPr="00122621" w:rsidRDefault="00B54F14" w:rsidP="00B54F14">
            <w:pPr>
              <w:ind w:right="-22"/>
              <w:jc w:val="both"/>
              <w:rPr>
                <w:color w:val="000000"/>
                <w:szCs w:val="24"/>
              </w:rPr>
            </w:pPr>
          </w:p>
        </w:tc>
      </w:tr>
      <w:tr w:rsidR="00B54F14" w:rsidRPr="003E2A3E" w14:paraId="47713681" w14:textId="77777777" w:rsidTr="00FB7AA2">
        <w:trPr>
          <w:trHeight w:val="139"/>
        </w:trPr>
        <w:tc>
          <w:tcPr>
            <w:tcW w:w="812" w:type="dxa"/>
          </w:tcPr>
          <w:p w14:paraId="43D21582" w14:textId="5CF49127" w:rsidR="00B54F14" w:rsidRPr="00E73CF8" w:rsidRDefault="00B54F14" w:rsidP="00B54F14">
            <w:pPr>
              <w:ind w:right="-22"/>
              <w:jc w:val="center"/>
              <w:rPr>
                <w:color w:val="000000"/>
                <w:sz w:val="22"/>
                <w:szCs w:val="22"/>
              </w:rPr>
            </w:pPr>
            <w:r w:rsidRPr="00E73CF8">
              <w:rPr>
                <w:color w:val="000000"/>
                <w:sz w:val="22"/>
                <w:szCs w:val="22"/>
              </w:rPr>
              <w:t>5.7.</w:t>
            </w:r>
            <w:r w:rsidR="00F362D1">
              <w:rPr>
                <w:color w:val="000000"/>
                <w:sz w:val="22"/>
                <w:szCs w:val="22"/>
              </w:rPr>
              <w:t>6</w:t>
            </w:r>
            <w:r w:rsidRPr="00E73CF8">
              <w:rPr>
                <w:color w:val="000000"/>
                <w:sz w:val="22"/>
                <w:szCs w:val="22"/>
              </w:rPr>
              <w:t>.</w:t>
            </w:r>
          </w:p>
          <w:p w14:paraId="6D8FE8A7" w14:textId="77777777" w:rsidR="00B54F14" w:rsidRPr="00E73CF8" w:rsidRDefault="00B54F14" w:rsidP="00B54F14">
            <w:pPr>
              <w:ind w:right="-22"/>
              <w:rPr>
                <w:color w:val="000000"/>
                <w:sz w:val="22"/>
                <w:szCs w:val="22"/>
              </w:rPr>
            </w:pPr>
          </w:p>
          <w:p w14:paraId="44DD32FF" w14:textId="77777777" w:rsidR="00B54F14" w:rsidRPr="00E73CF8" w:rsidRDefault="00B54F14" w:rsidP="00B54F14">
            <w:pPr>
              <w:ind w:right="-22"/>
              <w:rPr>
                <w:color w:val="000000"/>
                <w:sz w:val="22"/>
                <w:szCs w:val="22"/>
              </w:rPr>
            </w:pPr>
          </w:p>
          <w:p w14:paraId="74FA42DD" w14:textId="77777777" w:rsidR="00B54F14" w:rsidRPr="00E73CF8" w:rsidRDefault="00B54F14" w:rsidP="00B54F14">
            <w:pPr>
              <w:ind w:right="-22"/>
              <w:rPr>
                <w:color w:val="000000"/>
                <w:sz w:val="22"/>
                <w:szCs w:val="22"/>
              </w:rPr>
            </w:pPr>
          </w:p>
        </w:tc>
        <w:tc>
          <w:tcPr>
            <w:tcW w:w="2619" w:type="dxa"/>
          </w:tcPr>
          <w:p w14:paraId="3FE41D82" w14:textId="77777777" w:rsidR="00B54F14" w:rsidRPr="00E73CF8" w:rsidRDefault="00B54F14" w:rsidP="70B0D751">
            <w:pPr>
              <w:jc w:val="both"/>
              <w:rPr>
                <w:color w:val="000000"/>
                <w:sz w:val="22"/>
                <w:szCs w:val="22"/>
              </w:rPr>
            </w:pPr>
            <w:r w:rsidRPr="00E73CF8">
              <w:rPr>
                <w:color w:val="000000" w:themeColor="text1"/>
                <w:sz w:val="22"/>
                <w:szCs w:val="22"/>
              </w:rPr>
              <w:t xml:space="preserve">Iesaistītā personāla spēja nodrošināt projekta mērķu un uzdevumu veiksmīgu izpildi </w:t>
            </w:r>
          </w:p>
        </w:tc>
        <w:tc>
          <w:tcPr>
            <w:tcW w:w="1559" w:type="dxa"/>
          </w:tcPr>
          <w:p w14:paraId="2D4CDC92" w14:textId="1E3C2F77" w:rsidR="00B54F14" w:rsidRPr="00E73CF8" w:rsidRDefault="00FE2FDB" w:rsidP="00B54F14">
            <w:pPr>
              <w:ind w:right="-22"/>
              <w:jc w:val="center"/>
              <w:rPr>
                <w:color w:val="000000"/>
                <w:sz w:val="22"/>
                <w:szCs w:val="22"/>
              </w:rPr>
            </w:pPr>
            <w:r w:rsidRPr="00E73CF8">
              <w:rPr>
                <w:color w:val="000000"/>
                <w:sz w:val="22"/>
                <w:szCs w:val="22"/>
              </w:rPr>
              <w:t>5</w:t>
            </w:r>
          </w:p>
        </w:tc>
        <w:tc>
          <w:tcPr>
            <w:tcW w:w="4082" w:type="dxa"/>
          </w:tcPr>
          <w:p w14:paraId="0D502F69" w14:textId="05F5A719" w:rsidR="00B54F14" w:rsidRPr="00E73CF8" w:rsidRDefault="00B54F14" w:rsidP="00B54F14">
            <w:pPr>
              <w:ind w:right="-22"/>
              <w:jc w:val="both"/>
              <w:rPr>
                <w:color w:val="000000"/>
                <w:sz w:val="22"/>
                <w:szCs w:val="22"/>
              </w:rPr>
            </w:pPr>
            <w:r w:rsidRPr="00E73CF8">
              <w:rPr>
                <w:b/>
                <w:color w:val="000000"/>
                <w:sz w:val="22"/>
                <w:szCs w:val="22"/>
              </w:rPr>
              <w:t>(</w:t>
            </w:r>
            <w:r w:rsidR="00FE2FDB" w:rsidRPr="00E73CF8">
              <w:rPr>
                <w:b/>
                <w:color w:val="000000"/>
                <w:sz w:val="22"/>
                <w:szCs w:val="22"/>
              </w:rPr>
              <w:t>5</w:t>
            </w:r>
            <w:r w:rsidRPr="00E73CF8">
              <w:rPr>
                <w:b/>
                <w:color w:val="000000"/>
                <w:sz w:val="22"/>
                <w:szCs w:val="22"/>
              </w:rPr>
              <w:t xml:space="preserve"> punkti)</w:t>
            </w:r>
            <w:r w:rsidRPr="00E73CF8">
              <w:rPr>
                <w:color w:val="000000"/>
                <w:sz w:val="22"/>
                <w:szCs w:val="22"/>
              </w:rPr>
              <w:t xml:space="preserve"> Projekta īstenošanā iesaistītā personāla profesionālā kvalifikācija, pieredze un kompetence apliecina spēju sekmīgi īstenot projektu, tā īstenošanā iesaistītajam personālam ir atbilstoša izglītība un ilgstoša pieredze ar projekta īstenošanu saistīto pienākumu veikšanā.</w:t>
            </w:r>
          </w:p>
          <w:p w14:paraId="583795F3" w14:textId="1D1D4CF5" w:rsidR="00B54F14" w:rsidRPr="00E73CF8" w:rsidRDefault="00B54F14" w:rsidP="00B54F14">
            <w:pPr>
              <w:ind w:right="-22"/>
              <w:jc w:val="both"/>
              <w:rPr>
                <w:color w:val="000000"/>
                <w:sz w:val="22"/>
                <w:szCs w:val="22"/>
              </w:rPr>
            </w:pPr>
            <w:r w:rsidRPr="00E73CF8">
              <w:rPr>
                <w:b/>
                <w:color w:val="000000"/>
                <w:sz w:val="22"/>
                <w:szCs w:val="22"/>
              </w:rPr>
              <w:t>(</w:t>
            </w:r>
            <w:r w:rsidR="00982A90" w:rsidRPr="00E73CF8">
              <w:rPr>
                <w:b/>
                <w:color w:val="000000"/>
                <w:sz w:val="22"/>
                <w:szCs w:val="22"/>
              </w:rPr>
              <w:t>3</w:t>
            </w:r>
            <w:r w:rsidRPr="00E73CF8">
              <w:rPr>
                <w:b/>
                <w:color w:val="000000"/>
                <w:sz w:val="22"/>
                <w:szCs w:val="22"/>
              </w:rPr>
              <w:t xml:space="preserve"> punkt</w:t>
            </w:r>
            <w:r w:rsidR="00FB77CA" w:rsidRPr="00E73CF8">
              <w:rPr>
                <w:b/>
                <w:color w:val="000000"/>
                <w:sz w:val="22"/>
                <w:szCs w:val="22"/>
              </w:rPr>
              <w:t>i</w:t>
            </w:r>
            <w:r w:rsidRPr="00E73CF8">
              <w:rPr>
                <w:b/>
                <w:color w:val="000000"/>
                <w:sz w:val="22"/>
                <w:szCs w:val="22"/>
              </w:rPr>
              <w:t xml:space="preserve">) </w:t>
            </w:r>
            <w:r w:rsidRPr="00E73CF8">
              <w:rPr>
                <w:color w:val="000000"/>
                <w:sz w:val="22"/>
                <w:szCs w:val="22"/>
              </w:rPr>
              <w:t>Projekta īstenošanā iesaistītā personāla profesionālā kvalifikācija, pieredze un kompetence daļēji apliecina spēju sekmīgi īstenot projektu.</w:t>
            </w:r>
          </w:p>
          <w:p w14:paraId="317EE1E2" w14:textId="3069D0FF" w:rsidR="007C5DBE" w:rsidRPr="00E73CF8" w:rsidRDefault="007C5DBE" w:rsidP="007C5DBE">
            <w:pPr>
              <w:ind w:right="-22"/>
              <w:jc w:val="both"/>
              <w:rPr>
                <w:color w:val="000000"/>
                <w:sz w:val="22"/>
                <w:szCs w:val="22"/>
              </w:rPr>
            </w:pPr>
            <w:r w:rsidRPr="00E73CF8">
              <w:rPr>
                <w:b/>
                <w:color w:val="000000"/>
                <w:sz w:val="22"/>
                <w:szCs w:val="22"/>
              </w:rPr>
              <w:t xml:space="preserve">(1 punkts) </w:t>
            </w:r>
            <w:r w:rsidRPr="00E73CF8">
              <w:rPr>
                <w:color w:val="000000"/>
                <w:sz w:val="22"/>
                <w:szCs w:val="22"/>
              </w:rPr>
              <w:t>Projekta īs</w:t>
            </w:r>
            <w:r w:rsidR="00430C15" w:rsidRPr="00E73CF8">
              <w:rPr>
                <w:color w:val="000000"/>
                <w:sz w:val="22"/>
                <w:szCs w:val="22"/>
              </w:rPr>
              <w:t>tenošanā iesaistītajam personālam</w:t>
            </w:r>
            <w:r w:rsidRPr="00E73CF8">
              <w:rPr>
                <w:color w:val="000000"/>
                <w:sz w:val="22"/>
                <w:szCs w:val="22"/>
              </w:rPr>
              <w:t xml:space="preserve"> ir atbilstoša profesionālā </w:t>
            </w:r>
            <w:r w:rsidRPr="00E73CF8">
              <w:rPr>
                <w:color w:val="000000"/>
                <w:sz w:val="22"/>
                <w:szCs w:val="22"/>
              </w:rPr>
              <w:lastRenderedPageBreak/>
              <w:t>kvalifikācija, taču nav atbilstošas pieredzes un kompetences.</w:t>
            </w:r>
          </w:p>
          <w:p w14:paraId="67807E11" w14:textId="77777777" w:rsidR="00B54F14" w:rsidRPr="00E73CF8" w:rsidRDefault="00B54F14" w:rsidP="00B54F14">
            <w:pPr>
              <w:ind w:right="-22"/>
              <w:jc w:val="both"/>
              <w:rPr>
                <w:color w:val="000000"/>
                <w:sz w:val="22"/>
                <w:szCs w:val="22"/>
              </w:rPr>
            </w:pPr>
            <w:r w:rsidRPr="00E73CF8">
              <w:rPr>
                <w:b/>
                <w:color w:val="000000"/>
                <w:sz w:val="22"/>
                <w:szCs w:val="22"/>
              </w:rPr>
              <w:t xml:space="preserve">(0 punkti) </w:t>
            </w:r>
            <w:r w:rsidRPr="00E73CF8">
              <w:rPr>
                <w:color w:val="000000"/>
                <w:sz w:val="22"/>
                <w:szCs w:val="22"/>
              </w:rPr>
              <w:t>Projekta īstenošanā iesaistītajam personālam nav atbilstošas profesionālās kvalifikācijas, pieredzes un kompetences.</w:t>
            </w:r>
          </w:p>
        </w:tc>
      </w:tr>
      <w:tr w:rsidR="00B54F14" w:rsidRPr="003E2A3E" w14:paraId="671F38E1" w14:textId="77777777" w:rsidTr="00FB7AA2">
        <w:tc>
          <w:tcPr>
            <w:tcW w:w="812" w:type="dxa"/>
          </w:tcPr>
          <w:p w14:paraId="5D44D505" w14:textId="2D716980" w:rsidR="00B54F14" w:rsidRPr="00E73CF8" w:rsidRDefault="00B54F14" w:rsidP="00B54F14">
            <w:pPr>
              <w:ind w:right="-22"/>
              <w:jc w:val="center"/>
              <w:rPr>
                <w:color w:val="000000"/>
                <w:sz w:val="22"/>
                <w:szCs w:val="22"/>
              </w:rPr>
            </w:pPr>
            <w:r w:rsidRPr="00E73CF8">
              <w:rPr>
                <w:color w:val="000000"/>
                <w:sz w:val="22"/>
                <w:szCs w:val="22"/>
              </w:rPr>
              <w:lastRenderedPageBreak/>
              <w:t>5.7.</w:t>
            </w:r>
            <w:r w:rsidR="00F362D1">
              <w:rPr>
                <w:color w:val="000000"/>
                <w:sz w:val="22"/>
                <w:szCs w:val="22"/>
              </w:rPr>
              <w:t>7</w:t>
            </w:r>
            <w:r w:rsidRPr="00E73CF8">
              <w:rPr>
                <w:color w:val="000000"/>
                <w:sz w:val="22"/>
                <w:szCs w:val="22"/>
              </w:rPr>
              <w:t>.</w:t>
            </w:r>
          </w:p>
        </w:tc>
        <w:tc>
          <w:tcPr>
            <w:tcW w:w="2619" w:type="dxa"/>
          </w:tcPr>
          <w:p w14:paraId="34ACF8B5" w14:textId="77777777" w:rsidR="00B54F14" w:rsidRPr="00E73CF8" w:rsidRDefault="00B54F14" w:rsidP="70B0D751">
            <w:pPr>
              <w:ind w:right="-22"/>
              <w:jc w:val="both"/>
              <w:rPr>
                <w:color w:val="000000"/>
                <w:sz w:val="22"/>
                <w:szCs w:val="22"/>
              </w:rPr>
            </w:pPr>
            <w:r w:rsidRPr="00E73CF8">
              <w:rPr>
                <w:color w:val="000000" w:themeColor="text1"/>
                <w:sz w:val="22"/>
                <w:szCs w:val="22"/>
              </w:rPr>
              <w:t>Veidotā satura izstrādes atbilstība augstvērtīgiem žurnālistikas profesionālajiem kvalitātes, atbildīguma un ētikas standartiem</w:t>
            </w:r>
          </w:p>
        </w:tc>
        <w:tc>
          <w:tcPr>
            <w:tcW w:w="1559" w:type="dxa"/>
          </w:tcPr>
          <w:p w14:paraId="6ACE1410" w14:textId="081E208F" w:rsidR="00B54F14" w:rsidRPr="00E73CF8" w:rsidRDefault="00FE2FDB" w:rsidP="00B54F14">
            <w:pPr>
              <w:ind w:right="-22"/>
              <w:jc w:val="center"/>
              <w:rPr>
                <w:color w:val="000000"/>
                <w:sz w:val="22"/>
                <w:szCs w:val="22"/>
              </w:rPr>
            </w:pPr>
            <w:r w:rsidRPr="00E73CF8">
              <w:rPr>
                <w:color w:val="000000"/>
                <w:sz w:val="22"/>
                <w:szCs w:val="22"/>
              </w:rPr>
              <w:t>5</w:t>
            </w:r>
          </w:p>
        </w:tc>
        <w:tc>
          <w:tcPr>
            <w:tcW w:w="4082" w:type="dxa"/>
          </w:tcPr>
          <w:p w14:paraId="24193BB0" w14:textId="06D3C15B" w:rsidR="00B54F14" w:rsidRPr="00E73CF8" w:rsidRDefault="00B54F14" w:rsidP="00B54F14">
            <w:pPr>
              <w:ind w:right="-22"/>
              <w:jc w:val="both"/>
              <w:rPr>
                <w:color w:val="000000"/>
                <w:sz w:val="22"/>
                <w:szCs w:val="22"/>
              </w:rPr>
            </w:pPr>
            <w:r w:rsidRPr="00E73CF8">
              <w:rPr>
                <w:b/>
                <w:color w:val="000000"/>
                <w:sz w:val="22"/>
                <w:szCs w:val="22"/>
              </w:rPr>
              <w:t>(</w:t>
            </w:r>
            <w:r w:rsidR="00FE2FDB" w:rsidRPr="00E73CF8">
              <w:rPr>
                <w:b/>
                <w:color w:val="000000"/>
                <w:sz w:val="22"/>
                <w:szCs w:val="22"/>
              </w:rPr>
              <w:t>5</w:t>
            </w:r>
            <w:r w:rsidRPr="00E73CF8">
              <w:rPr>
                <w:b/>
                <w:color w:val="000000"/>
                <w:sz w:val="22"/>
                <w:szCs w:val="22"/>
              </w:rPr>
              <w:t xml:space="preserve"> punkti) </w:t>
            </w:r>
            <w:r w:rsidRPr="00E73CF8">
              <w:rPr>
                <w:color w:val="000000"/>
                <w:sz w:val="22"/>
                <w:szCs w:val="22"/>
              </w:rPr>
              <w:t>Projekta iesniedzēja līdzšinējā darbības pieredze ir atbilstoša projekta īstenošanai. Līdzšinējā pieredze un iesniegtais projekts dod pārliecību par spēju nodrošināt veidotā satura izstrādes atbilstību augstvērtīgiem žurnālistikas profesionālajiem kvalitātes, atbildīguma un ētikas standartiem.</w:t>
            </w:r>
          </w:p>
          <w:p w14:paraId="77138A34" w14:textId="6CF7DA86" w:rsidR="00B54F14" w:rsidRPr="00E73CF8" w:rsidRDefault="00B54F14" w:rsidP="00B54F14">
            <w:pPr>
              <w:ind w:right="-22"/>
              <w:jc w:val="both"/>
              <w:rPr>
                <w:color w:val="000000"/>
                <w:sz w:val="22"/>
                <w:szCs w:val="22"/>
              </w:rPr>
            </w:pPr>
            <w:r w:rsidRPr="00E73CF8">
              <w:rPr>
                <w:b/>
                <w:color w:val="000000"/>
                <w:sz w:val="22"/>
                <w:szCs w:val="22"/>
              </w:rPr>
              <w:t>(</w:t>
            </w:r>
            <w:r w:rsidR="00982A90" w:rsidRPr="00E73CF8">
              <w:rPr>
                <w:b/>
                <w:color w:val="000000"/>
                <w:sz w:val="22"/>
                <w:szCs w:val="22"/>
              </w:rPr>
              <w:t>3</w:t>
            </w:r>
            <w:r w:rsidRPr="00E73CF8">
              <w:rPr>
                <w:b/>
                <w:color w:val="000000"/>
                <w:sz w:val="22"/>
                <w:szCs w:val="22"/>
              </w:rPr>
              <w:t xml:space="preserve"> punkt</w:t>
            </w:r>
            <w:r w:rsidR="00FB77CA" w:rsidRPr="00E73CF8">
              <w:rPr>
                <w:b/>
                <w:color w:val="000000"/>
                <w:sz w:val="22"/>
                <w:szCs w:val="22"/>
              </w:rPr>
              <w:t>i</w:t>
            </w:r>
            <w:r w:rsidRPr="00E73CF8">
              <w:rPr>
                <w:b/>
                <w:color w:val="000000"/>
                <w:sz w:val="22"/>
                <w:szCs w:val="22"/>
              </w:rPr>
              <w:t>)</w:t>
            </w:r>
            <w:r w:rsidRPr="00E73CF8">
              <w:rPr>
                <w:color w:val="000000"/>
                <w:sz w:val="22"/>
                <w:szCs w:val="22"/>
              </w:rPr>
              <w:t xml:space="preserve"> Projekta iesniedzēja līdzšinējā darbības pieredze ir daļēji atbilstoša projekta īstenošanai. Līdzšinējā pieredze un iesniegtais projekts dod daļēju pārliecību par spēju nodrošināt veidotā satura izstrādes atbilstību augstvērtīgiem žurnālistikas profesionālajiem kvalitātes, atbildīguma un ētikas standartiem.</w:t>
            </w:r>
          </w:p>
          <w:p w14:paraId="5D299F1B" w14:textId="77777777" w:rsidR="007C5DBE" w:rsidRPr="00E73CF8" w:rsidRDefault="007C5DBE" w:rsidP="007C5DBE">
            <w:pPr>
              <w:ind w:right="-22"/>
              <w:jc w:val="both"/>
              <w:rPr>
                <w:color w:val="000000"/>
                <w:sz w:val="22"/>
                <w:szCs w:val="22"/>
              </w:rPr>
            </w:pPr>
            <w:r w:rsidRPr="00E73CF8">
              <w:rPr>
                <w:b/>
                <w:color w:val="000000"/>
                <w:sz w:val="22"/>
                <w:szCs w:val="22"/>
              </w:rPr>
              <w:t xml:space="preserve">(1 punkts) </w:t>
            </w:r>
            <w:r w:rsidRPr="00E73CF8">
              <w:rPr>
                <w:color w:val="000000"/>
                <w:sz w:val="22"/>
                <w:szCs w:val="22"/>
              </w:rPr>
              <w:t>Projekta iesniedzējam nav atbilstošas pieredzes vai līdzšinējā darbība un iesniegtais projekts dod pamatu šaubām par spēju nodrošināt veidotā satura izstrādes atbilstību augstvērtīgiem žurnālistikas profesionālajiem kvalitātes, atbildīguma un ētikas standartiem.</w:t>
            </w:r>
          </w:p>
          <w:p w14:paraId="43A9E0BB" w14:textId="6A79A086" w:rsidR="00B54F14" w:rsidRPr="00E73CF8" w:rsidRDefault="00B54F14" w:rsidP="00430C15">
            <w:pPr>
              <w:ind w:right="-22"/>
              <w:jc w:val="both"/>
              <w:rPr>
                <w:color w:val="000000"/>
                <w:sz w:val="22"/>
                <w:szCs w:val="22"/>
              </w:rPr>
            </w:pPr>
            <w:r w:rsidRPr="00E73CF8">
              <w:rPr>
                <w:b/>
                <w:color w:val="000000"/>
                <w:sz w:val="22"/>
                <w:szCs w:val="22"/>
              </w:rPr>
              <w:t>(0 punkti)</w:t>
            </w:r>
            <w:r w:rsidRPr="00E73CF8">
              <w:rPr>
                <w:color w:val="000000"/>
                <w:sz w:val="22"/>
                <w:szCs w:val="22"/>
              </w:rPr>
              <w:t xml:space="preserve"> Projekta iesniedzējam n</w:t>
            </w:r>
            <w:r w:rsidR="00430C15" w:rsidRPr="00E73CF8">
              <w:rPr>
                <w:color w:val="000000"/>
                <w:sz w:val="22"/>
                <w:szCs w:val="22"/>
              </w:rPr>
              <w:t>av atbilstošas pieredzes un</w:t>
            </w:r>
            <w:r w:rsidRPr="00E73CF8">
              <w:rPr>
                <w:color w:val="000000"/>
                <w:sz w:val="22"/>
                <w:szCs w:val="22"/>
              </w:rPr>
              <w:t xml:space="preserve"> līdzšinējā darbība un iesniegtais projekts dod pamatu šaubām par spēju nodrošināt veidotā satura izstrādes atbilstību augstvērtīgiem žurnālistikas profesionālajiem kvalitātes, atbildīguma un ētikas standartiem.</w:t>
            </w:r>
          </w:p>
        </w:tc>
      </w:tr>
      <w:tr w:rsidR="00B54F14" w:rsidRPr="00122621" w14:paraId="61F35BFD" w14:textId="77777777" w:rsidTr="00FB7AA2">
        <w:tc>
          <w:tcPr>
            <w:tcW w:w="3431" w:type="dxa"/>
            <w:gridSpan w:val="2"/>
          </w:tcPr>
          <w:p w14:paraId="33D5EC80" w14:textId="35C3C835" w:rsidR="00B54F14" w:rsidRPr="0031658B" w:rsidRDefault="005753F1" w:rsidP="00B54F14">
            <w:pPr>
              <w:ind w:right="-22"/>
              <w:rPr>
                <w:b/>
                <w:color w:val="000000"/>
                <w:sz w:val="22"/>
                <w:szCs w:val="22"/>
              </w:rPr>
            </w:pPr>
            <w:r>
              <w:rPr>
                <w:b/>
                <w:color w:val="000000"/>
                <w:sz w:val="22"/>
                <w:szCs w:val="22"/>
              </w:rPr>
              <w:t>Projekta budžeta t</w:t>
            </w:r>
            <w:r w:rsidR="00E5010D">
              <w:rPr>
                <w:b/>
                <w:color w:val="000000"/>
                <w:sz w:val="22"/>
                <w:szCs w:val="22"/>
              </w:rPr>
              <w:t>āmes i</w:t>
            </w:r>
            <w:r w:rsidR="0072188A" w:rsidRPr="0031658B">
              <w:rPr>
                <w:b/>
                <w:color w:val="000000"/>
                <w:sz w:val="22"/>
                <w:szCs w:val="22"/>
              </w:rPr>
              <w:t>zdevumu atbilstība</w:t>
            </w:r>
            <w:r w:rsidR="006F1852">
              <w:rPr>
                <w:b/>
                <w:color w:val="000000"/>
                <w:sz w:val="22"/>
                <w:szCs w:val="22"/>
              </w:rPr>
              <w:t xml:space="preserve"> un pamatotība</w:t>
            </w:r>
          </w:p>
        </w:tc>
        <w:tc>
          <w:tcPr>
            <w:tcW w:w="1559" w:type="dxa"/>
          </w:tcPr>
          <w:p w14:paraId="30DEBF65" w14:textId="068B3179" w:rsidR="00B54F14" w:rsidRPr="0031658B" w:rsidRDefault="00C97B4F" w:rsidP="00B54F14">
            <w:pPr>
              <w:ind w:right="-22"/>
              <w:jc w:val="center"/>
              <w:rPr>
                <w:b/>
                <w:color w:val="000000"/>
                <w:sz w:val="22"/>
                <w:szCs w:val="22"/>
              </w:rPr>
            </w:pPr>
            <w:r>
              <w:rPr>
                <w:b/>
                <w:color w:val="000000"/>
                <w:sz w:val="22"/>
                <w:szCs w:val="22"/>
              </w:rPr>
              <w:t>6</w:t>
            </w:r>
          </w:p>
        </w:tc>
        <w:tc>
          <w:tcPr>
            <w:tcW w:w="4082" w:type="dxa"/>
          </w:tcPr>
          <w:p w14:paraId="6D72A365" w14:textId="77777777" w:rsidR="00B54F14" w:rsidRPr="00122621" w:rsidRDefault="00B54F14" w:rsidP="00B54F14">
            <w:pPr>
              <w:ind w:right="-22"/>
              <w:jc w:val="both"/>
              <w:rPr>
                <w:color w:val="000000"/>
                <w:szCs w:val="24"/>
              </w:rPr>
            </w:pPr>
          </w:p>
        </w:tc>
      </w:tr>
      <w:tr w:rsidR="00605D97" w:rsidRPr="00122621" w14:paraId="2624465F" w14:textId="77777777" w:rsidTr="00FB7AA2">
        <w:tc>
          <w:tcPr>
            <w:tcW w:w="812" w:type="dxa"/>
            <w:shd w:val="clear" w:color="auto" w:fill="auto"/>
          </w:tcPr>
          <w:p w14:paraId="4F85CA42" w14:textId="207FCF65" w:rsidR="00605D97" w:rsidRPr="00E73CF8" w:rsidRDefault="00605D97" w:rsidP="00B54F14">
            <w:pPr>
              <w:ind w:right="-107"/>
              <w:jc w:val="center"/>
              <w:rPr>
                <w:color w:val="000000"/>
                <w:sz w:val="22"/>
                <w:szCs w:val="22"/>
              </w:rPr>
            </w:pPr>
            <w:r w:rsidRPr="00E73CF8">
              <w:rPr>
                <w:color w:val="000000"/>
                <w:sz w:val="22"/>
                <w:szCs w:val="22"/>
              </w:rPr>
              <w:t>5.7.</w:t>
            </w:r>
            <w:r w:rsidR="00FE0855">
              <w:rPr>
                <w:color w:val="000000"/>
                <w:sz w:val="22"/>
                <w:szCs w:val="22"/>
              </w:rPr>
              <w:t>8</w:t>
            </w:r>
            <w:r w:rsidRPr="00E73CF8">
              <w:rPr>
                <w:color w:val="000000"/>
                <w:sz w:val="22"/>
                <w:szCs w:val="22"/>
              </w:rPr>
              <w:t>.</w:t>
            </w:r>
          </w:p>
        </w:tc>
        <w:tc>
          <w:tcPr>
            <w:tcW w:w="2619" w:type="dxa"/>
            <w:shd w:val="clear" w:color="auto" w:fill="auto"/>
          </w:tcPr>
          <w:p w14:paraId="5AAD2D00" w14:textId="2E366747" w:rsidR="00605D97" w:rsidRPr="00E73CF8" w:rsidRDefault="0072188A" w:rsidP="00B54F14">
            <w:pPr>
              <w:ind w:right="-22"/>
              <w:rPr>
                <w:color w:val="000000"/>
                <w:sz w:val="22"/>
                <w:szCs w:val="22"/>
              </w:rPr>
            </w:pPr>
            <w:r w:rsidRPr="00E73CF8">
              <w:rPr>
                <w:color w:val="000000" w:themeColor="text1"/>
                <w:sz w:val="22"/>
                <w:szCs w:val="22"/>
              </w:rPr>
              <w:t>Izdevumu</w:t>
            </w:r>
            <w:r w:rsidR="00605D97" w:rsidRPr="00E73CF8">
              <w:rPr>
                <w:color w:val="000000" w:themeColor="text1"/>
                <w:sz w:val="22"/>
                <w:szCs w:val="22"/>
              </w:rPr>
              <w:t xml:space="preserve"> atbilstība</w:t>
            </w:r>
            <w:r w:rsidR="006F1852">
              <w:rPr>
                <w:color w:val="000000" w:themeColor="text1"/>
                <w:sz w:val="22"/>
                <w:szCs w:val="22"/>
              </w:rPr>
              <w:t xml:space="preserve"> un pamatotība</w:t>
            </w:r>
          </w:p>
        </w:tc>
        <w:tc>
          <w:tcPr>
            <w:tcW w:w="1559" w:type="dxa"/>
            <w:shd w:val="clear" w:color="auto" w:fill="auto"/>
          </w:tcPr>
          <w:p w14:paraId="40A44FD6" w14:textId="4ED3C89B" w:rsidR="00605D97" w:rsidRPr="00E73CF8" w:rsidDel="00875171" w:rsidRDefault="00605D97" w:rsidP="70B0D751">
            <w:pPr>
              <w:ind w:right="-22"/>
              <w:jc w:val="center"/>
              <w:rPr>
                <w:color w:val="000000"/>
                <w:sz w:val="22"/>
                <w:szCs w:val="22"/>
              </w:rPr>
            </w:pPr>
            <w:r w:rsidRPr="00E73CF8">
              <w:rPr>
                <w:bCs/>
                <w:color w:val="000000"/>
                <w:sz w:val="22"/>
                <w:szCs w:val="22"/>
              </w:rPr>
              <w:t>6</w:t>
            </w:r>
          </w:p>
        </w:tc>
        <w:tc>
          <w:tcPr>
            <w:tcW w:w="4082" w:type="dxa"/>
            <w:shd w:val="clear" w:color="auto" w:fill="auto"/>
          </w:tcPr>
          <w:p w14:paraId="4CCD4BE8" w14:textId="2DC3BC13" w:rsidR="00605D97" w:rsidRPr="00E73CF8" w:rsidRDefault="3880E2F9" w:rsidP="70B0D751">
            <w:pPr>
              <w:ind w:right="-22"/>
              <w:jc w:val="both"/>
              <w:rPr>
                <w:color w:val="000000"/>
                <w:sz w:val="22"/>
                <w:szCs w:val="22"/>
              </w:rPr>
            </w:pPr>
            <w:r w:rsidRPr="00E73CF8">
              <w:rPr>
                <w:b/>
                <w:color w:val="000000"/>
                <w:sz w:val="22"/>
                <w:szCs w:val="22"/>
              </w:rPr>
              <w:t>(</w:t>
            </w:r>
            <w:r w:rsidR="00605D97" w:rsidRPr="00E73CF8">
              <w:rPr>
                <w:b/>
                <w:color w:val="000000"/>
                <w:sz w:val="22"/>
                <w:szCs w:val="22"/>
              </w:rPr>
              <w:t>6</w:t>
            </w:r>
            <w:r w:rsidRPr="00E73CF8">
              <w:rPr>
                <w:b/>
                <w:color w:val="000000"/>
                <w:sz w:val="22"/>
                <w:szCs w:val="22"/>
              </w:rPr>
              <w:t xml:space="preserve"> punkti)</w:t>
            </w:r>
            <w:r w:rsidR="47381C6C" w:rsidRPr="00E73CF8">
              <w:rPr>
                <w:b/>
                <w:color w:val="000000"/>
                <w:sz w:val="22"/>
                <w:szCs w:val="22"/>
              </w:rPr>
              <w:t xml:space="preserve"> </w:t>
            </w:r>
            <w:r w:rsidR="002F30DF" w:rsidRPr="00E73CF8">
              <w:rPr>
                <w:color w:val="000000"/>
                <w:sz w:val="22"/>
                <w:szCs w:val="22"/>
              </w:rPr>
              <w:t xml:space="preserve">Tāmē norādīto izdevumu apmērs nerada šaubas par atbilstību plānoto projekta aktivitāšu apjomam, tirgus cenām vai </w:t>
            </w:r>
            <w:r w:rsidR="45398DEB" w:rsidRPr="00E73CF8">
              <w:rPr>
                <w:color w:val="000000"/>
                <w:sz w:val="22"/>
                <w:szCs w:val="22"/>
              </w:rPr>
              <w:t xml:space="preserve">izmaksu </w:t>
            </w:r>
            <w:r w:rsidR="002F30DF" w:rsidRPr="00E73CF8">
              <w:rPr>
                <w:color w:val="000000"/>
                <w:sz w:val="22"/>
                <w:szCs w:val="22"/>
              </w:rPr>
              <w:t>lietderības apsvērumiem.</w:t>
            </w:r>
          </w:p>
          <w:p w14:paraId="239969B3" w14:textId="6D7FF140" w:rsidR="002F30DF" w:rsidRPr="00E73CF8" w:rsidRDefault="3880E2F9" w:rsidP="70B0D751">
            <w:pPr>
              <w:ind w:right="-22"/>
              <w:jc w:val="both"/>
              <w:rPr>
                <w:color w:val="000000"/>
                <w:sz w:val="22"/>
                <w:szCs w:val="22"/>
              </w:rPr>
            </w:pPr>
            <w:r w:rsidRPr="00E73CF8">
              <w:rPr>
                <w:b/>
                <w:color w:val="000000"/>
                <w:sz w:val="22"/>
                <w:szCs w:val="22"/>
              </w:rPr>
              <w:t>(</w:t>
            </w:r>
            <w:r w:rsidR="003A0D88" w:rsidRPr="00E73CF8">
              <w:rPr>
                <w:b/>
                <w:color w:val="000000"/>
                <w:sz w:val="22"/>
                <w:szCs w:val="22"/>
              </w:rPr>
              <w:t>4</w:t>
            </w:r>
            <w:r w:rsidRPr="00E73CF8">
              <w:rPr>
                <w:b/>
                <w:color w:val="000000"/>
                <w:sz w:val="22"/>
                <w:szCs w:val="22"/>
              </w:rPr>
              <w:t xml:space="preserve"> punkti)</w:t>
            </w:r>
            <w:r w:rsidRPr="00E73CF8">
              <w:rPr>
                <w:color w:val="000000"/>
                <w:sz w:val="22"/>
                <w:szCs w:val="22"/>
              </w:rPr>
              <w:t xml:space="preserve"> </w:t>
            </w:r>
            <w:r w:rsidR="002F30DF" w:rsidRPr="00E73CF8">
              <w:rPr>
                <w:color w:val="000000"/>
                <w:sz w:val="22"/>
                <w:szCs w:val="22"/>
              </w:rPr>
              <w:t xml:space="preserve">Tāmē norādīto izdevumu apmērs atbilst plānoto projekta aktivitāšu apjomam, tirgus cenām un </w:t>
            </w:r>
            <w:r w:rsidR="45398DEB" w:rsidRPr="00E73CF8">
              <w:rPr>
                <w:color w:val="000000"/>
                <w:sz w:val="22"/>
                <w:szCs w:val="22"/>
              </w:rPr>
              <w:t xml:space="preserve">izmaksu </w:t>
            </w:r>
            <w:r w:rsidR="002F30DF" w:rsidRPr="00E73CF8">
              <w:rPr>
                <w:color w:val="000000"/>
                <w:sz w:val="22"/>
                <w:szCs w:val="22"/>
              </w:rPr>
              <w:t>lietderības apsvērumiem, tomē</w:t>
            </w:r>
            <w:r w:rsidR="45398DEB" w:rsidRPr="00E73CF8">
              <w:rPr>
                <w:color w:val="000000"/>
                <w:sz w:val="22"/>
                <w:szCs w:val="22"/>
              </w:rPr>
              <w:t xml:space="preserve">r izdevumu aprēķinos saskatāmi </w:t>
            </w:r>
            <w:r w:rsidR="793E1C9E" w:rsidRPr="00E73CF8">
              <w:rPr>
                <w:color w:val="000000"/>
                <w:sz w:val="22"/>
                <w:szCs w:val="22"/>
              </w:rPr>
              <w:t xml:space="preserve">nelieli </w:t>
            </w:r>
            <w:r w:rsidR="45398DEB" w:rsidRPr="00E73CF8">
              <w:rPr>
                <w:color w:val="000000"/>
                <w:sz w:val="22"/>
                <w:szCs w:val="22"/>
              </w:rPr>
              <w:t xml:space="preserve">trūkumi, kuri gan neatstāj būtisku ietekmi uz projekta </w:t>
            </w:r>
            <w:r w:rsidR="793E1C9E" w:rsidRPr="00E73CF8">
              <w:rPr>
                <w:color w:val="000000"/>
                <w:sz w:val="22"/>
                <w:szCs w:val="22"/>
              </w:rPr>
              <w:t xml:space="preserve">pieteikuma </w:t>
            </w:r>
            <w:r w:rsidR="45398DEB" w:rsidRPr="00E73CF8">
              <w:rPr>
                <w:color w:val="000000"/>
                <w:sz w:val="22"/>
                <w:szCs w:val="22"/>
              </w:rPr>
              <w:t>kvalitāti</w:t>
            </w:r>
            <w:r w:rsidR="002F30DF" w:rsidRPr="00E73CF8">
              <w:rPr>
                <w:color w:val="000000"/>
                <w:sz w:val="22"/>
                <w:szCs w:val="22"/>
              </w:rPr>
              <w:t>.</w:t>
            </w:r>
          </w:p>
          <w:p w14:paraId="4F3964E4" w14:textId="16B03BFB" w:rsidR="00EC4D30" w:rsidRPr="00E73CF8" w:rsidRDefault="003A0D88" w:rsidP="70B0D751">
            <w:pPr>
              <w:ind w:right="-22"/>
              <w:jc w:val="both"/>
              <w:rPr>
                <w:color w:val="000000"/>
                <w:sz w:val="22"/>
                <w:szCs w:val="22"/>
              </w:rPr>
            </w:pPr>
            <w:r w:rsidRPr="00E73CF8">
              <w:rPr>
                <w:b/>
                <w:color w:val="000000"/>
                <w:sz w:val="22"/>
                <w:szCs w:val="22"/>
              </w:rPr>
              <w:t xml:space="preserve">(2 punkti) </w:t>
            </w:r>
            <w:r w:rsidR="000645CF" w:rsidRPr="00E73CF8">
              <w:rPr>
                <w:color w:val="000000"/>
                <w:sz w:val="22"/>
                <w:szCs w:val="22"/>
              </w:rPr>
              <w:t>Tāmē norādīto izdevumu apmērs</w:t>
            </w:r>
            <w:r w:rsidR="00EC611E" w:rsidRPr="00E73CF8">
              <w:rPr>
                <w:color w:val="000000"/>
                <w:sz w:val="22"/>
                <w:szCs w:val="22"/>
              </w:rPr>
              <w:t xml:space="preserve"> būtiski atšķiras no</w:t>
            </w:r>
            <w:r w:rsidR="000645CF" w:rsidRPr="00E73CF8">
              <w:rPr>
                <w:color w:val="000000"/>
                <w:sz w:val="22"/>
                <w:szCs w:val="22"/>
              </w:rPr>
              <w:t xml:space="preserve"> plānoto projekta aktivitāšu apjoma, tirgus cenām un izmaksu lietderības apsvērumiem</w:t>
            </w:r>
            <w:r w:rsidR="00EC4D30" w:rsidRPr="00E73CF8">
              <w:rPr>
                <w:color w:val="000000"/>
                <w:sz w:val="22"/>
                <w:szCs w:val="22"/>
              </w:rPr>
              <w:t xml:space="preserve"> un izdevumu aprēķinos saskatāmi trūkumi, kas ietekmē projekta pieteikuma kvalitāti.</w:t>
            </w:r>
          </w:p>
          <w:p w14:paraId="7A97A1BA" w14:textId="67C0432A" w:rsidR="00605D97" w:rsidRPr="00E73CF8" w:rsidRDefault="00605D97" w:rsidP="00605D97">
            <w:pPr>
              <w:ind w:right="-22"/>
              <w:jc w:val="both"/>
              <w:rPr>
                <w:color w:val="000000"/>
                <w:sz w:val="22"/>
                <w:szCs w:val="22"/>
              </w:rPr>
            </w:pPr>
            <w:r w:rsidRPr="00E73CF8">
              <w:rPr>
                <w:b/>
                <w:color w:val="000000"/>
                <w:sz w:val="22"/>
                <w:szCs w:val="22"/>
              </w:rPr>
              <w:t xml:space="preserve">(0 punkti) </w:t>
            </w:r>
            <w:r w:rsidR="002F30DF" w:rsidRPr="00E73CF8">
              <w:rPr>
                <w:bCs/>
                <w:color w:val="000000"/>
                <w:sz w:val="22"/>
                <w:szCs w:val="22"/>
              </w:rPr>
              <w:t xml:space="preserve">Tāmē norādīto izdevumu apmērs rada pamatotas šaubas par atbilstību plānoto </w:t>
            </w:r>
            <w:r w:rsidR="002F30DF" w:rsidRPr="00E73CF8">
              <w:rPr>
                <w:bCs/>
                <w:color w:val="000000"/>
                <w:sz w:val="22"/>
                <w:szCs w:val="22"/>
              </w:rPr>
              <w:lastRenderedPageBreak/>
              <w:t>projekta aktivitāšu apjomam, tirgus cenām vai lietderības apsvērumiem.</w:t>
            </w:r>
          </w:p>
        </w:tc>
      </w:tr>
      <w:tr w:rsidR="00B54F14" w:rsidRPr="00122621" w14:paraId="698A1B80" w14:textId="77777777" w:rsidTr="00FB7AA2">
        <w:tc>
          <w:tcPr>
            <w:tcW w:w="812" w:type="dxa"/>
            <w:shd w:val="clear" w:color="auto" w:fill="auto"/>
          </w:tcPr>
          <w:p w14:paraId="29DFF0BE" w14:textId="77777777" w:rsidR="00B54F14" w:rsidRPr="00122621" w:rsidRDefault="00B54F14" w:rsidP="00B54F14">
            <w:pPr>
              <w:ind w:right="-107"/>
              <w:jc w:val="center"/>
              <w:rPr>
                <w:color w:val="000000"/>
                <w:szCs w:val="24"/>
              </w:rPr>
            </w:pPr>
          </w:p>
        </w:tc>
        <w:tc>
          <w:tcPr>
            <w:tcW w:w="2619" w:type="dxa"/>
            <w:shd w:val="clear" w:color="auto" w:fill="auto"/>
          </w:tcPr>
          <w:p w14:paraId="0F23706F" w14:textId="77777777" w:rsidR="00B54F14" w:rsidRPr="0001526E" w:rsidRDefault="00B54F14" w:rsidP="00B54F14">
            <w:pPr>
              <w:ind w:right="-22"/>
              <w:rPr>
                <w:b/>
                <w:bCs/>
                <w:color w:val="000000"/>
                <w:szCs w:val="24"/>
              </w:rPr>
            </w:pPr>
            <w:r w:rsidRPr="0001526E">
              <w:rPr>
                <w:b/>
                <w:bCs/>
                <w:color w:val="000000"/>
                <w:szCs w:val="24"/>
              </w:rPr>
              <w:t>KOPĀ</w:t>
            </w:r>
          </w:p>
        </w:tc>
        <w:tc>
          <w:tcPr>
            <w:tcW w:w="1559" w:type="dxa"/>
            <w:shd w:val="clear" w:color="auto" w:fill="auto"/>
          </w:tcPr>
          <w:p w14:paraId="5D9D09C5" w14:textId="3547FC71" w:rsidR="00B54F14" w:rsidRPr="00122621" w:rsidRDefault="00C97B4F" w:rsidP="70B0D751">
            <w:pPr>
              <w:ind w:right="-22"/>
              <w:jc w:val="center"/>
              <w:rPr>
                <w:b/>
                <w:bCs/>
                <w:color w:val="000000"/>
              </w:rPr>
            </w:pPr>
            <w:r>
              <w:rPr>
                <w:b/>
                <w:color w:val="000000"/>
                <w:szCs w:val="24"/>
              </w:rPr>
              <w:t>39</w:t>
            </w:r>
          </w:p>
        </w:tc>
        <w:tc>
          <w:tcPr>
            <w:tcW w:w="4082" w:type="dxa"/>
            <w:shd w:val="clear" w:color="auto" w:fill="auto"/>
          </w:tcPr>
          <w:p w14:paraId="6CED6009" w14:textId="77777777" w:rsidR="00B54F14" w:rsidRPr="00122621" w:rsidRDefault="00B54F14" w:rsidP="00B54F14">
            <w:pPr>
              <w:ind w:right="-22"/>
              <w:jc w:val="both"/>
              <w:rPr>
                <w:b/>
                <w:color w:val="000000"/>
                <w:szCs w:val="24"/>
              </w:rPr>
            </w:pPr>
          </w:p>
        </w:tc>
      </w:tr>
    </w:tbl>
    <w:p w14:paraId="724DDC6E" w14:textId="77777777" w:rsidR="002F31FA" w:rsidRPr="00122621" w:rsidRDefault="002F31FA" w:rsidP="002F31FA">
      <w:pPr>
        <w:pStyle w:val="SubTitle2"/>
        <w:spacing w:after="0"/>
        <w:jc w:val="both"/>
        <w:rPr>
          <w:b w:val="0"/>
          <w:sz w:val="24"/>
          <w:szCs w:val="24"/>
        </w:rPr>
      </w:pPr>
    </w:p>
    <w:p w14:paraId="300E6D7C" w14:textId="77777777" w:rsidR="002F31FA" w:rsidRPr="00122621" w:rsidRDefault="002F31FA" w:rsidP="002F31FA">
      <w:pPr>
        <w:pStyle w:val="SubTitle2"/>
        <w:numPr>
          <w:ilvl w:val="1"/>
          <w:numId w:val="7"/>
        </w:numPr>
        <w:spacing w:after="0"/>
        <w:ind w:left="567" w:hanging="567"/>
        <w:jc w:val="both"/>
        <w:rPr>
          <w:b w:val="0"/>
          <w:sz w:val="24"/>
          <w:szCs w:val="24"/>
        </w:rPr>
      </w:pPr>
      <w:r w:rsidRPr="70B0D751">
        <w:rPr>
          <w:b w:val="0"/>
          <w:sz w:val="24"/>
          <w:szCs w:val="24"/>
        </w:rPr>
        <w:t>Minimāli nepieciešamais punktu skaits kvalitātes vērtēšanas kritērijos:</w:t>
      </w:r>
    </w:p>
    <w:p w14:paraId="348AFBE6" w14:textId="77777777" w:rsidR="002F31FA" w:rsidRPr="00122621" w:rsidRDefault="002F31FA" w:rsidP="002F31FA">
      <w:pPr>
        <w:pStyle w:val="SubTitle2"/>
        <w:spacing w:after="0"/>
        <w:ind w:left="567"/>
        <w:jc w:val="both"/>
        <w:rPr>
          <w:b w:val="0"/>
          <w:sz w:val="24"/>
          <w:szCs w:val="24"/>
        </w:rPr>
      </w:pPr>
    </w:p>
    <w:tbl>
      <w:tblPr>
        <w:tblStyle w:val="TableGrid"/>
        <w:tblW w:w="9215" w:type="dxa"/>
        <w:jc w:val="center"/>
        <w:tblLook w:val="04A0" w:firstRow="1" w:lastRow="0" w:firstColumn="1" w:lastColumn="0" w:noHBand="0" w:noVBand="1"/>
      </w:tblPr>
      <w:tblGrid>
        <w:gridCol w:w="3900"/>
        <w:gridCol w:w="5315"/>
      </w:tblGrid>
      <w:tr w:rsidR="002F31FA" w:rsidRPr="00122621" w14:paraId="0F749A98" w14:textId="77777777" w:rsidTr="1F7E12C3">
        <w:trPr>
          <w:jc w:val="center"/>
        </w:trPr>
        <w:tc>
          <w:tcPr>
            <w:tcW w:w="3900" w:type="dxa"/>
          </w:tcPr>
          <w:p w14:paraId="52EE75D4" w14:textId="77777777" w:rsidR="002F31FA" w:rsidRPr="00122621" w:rsidRDefault="002F31FA" w:rsidP="00B54F14">
            <w:pPr>
              <w:jc w:val="center"/>
              <w:rPr>
                <w:rFonts w:cs="Arial"/>
                <w:b/>
                <w:szCs w:val="24"/>
              </w:rPr>
            </w:pPr>
            <w:r w:rsidRPr="00122621">
              <w:rPr>
                <w:rFonts w:cs="Arial"/>
                <w:b/>
                <w:szCs w:val="24"/>
              </w:rPr>
              <w:t>Kritērijs</w:t>
            </w:r>
          </w:p>
        </w:tc>
        <w:tc>
          <w:tcPr>
            <w:tcW w:w="5315" w:type="dxa"/>
          </w:tcPr>
          <w:p w14:paraId="212B269A" w14:textId="77777777" w:rsidR="002F31FA" w:rsidRPr="00122621" w:rsidRDefault="002F31FA" w:rsidP="00B54F14">
            <w:pPr>
              <w:jc w:val="center"/>
              <w:rPr>
                <w:rFonts w:cs="Arial"/>
                <w:b/>
                <w:szCs w:val="24"/>
              </w:rPr>
            </w:pPr>
            <w:r w:rsidRPr="00122621">
              <w:rPr>
                <w:rFonts w:cs="Arial"/>
                <w:b/>
                <w:szCs w:val="24"/>
              </w:rPr>
              <w:t>Minimāli nepieciešamais punktu skaits</w:t>
            </w:r>
          </w:p>
        </w:tc>
      </w:tr>
      <w:tr w:rsidR="002F31FA" w:rsidRPr="00122621" w14:paraId="53C624B3" w14:textId="77777777" w:rsidTr="1F7E12C3">
        <w:trPr>
          <w:jc w:val="center"/>
        </w:trPr>
        <w:tc>
          <w:tcPr>
            <w:tcW w:w="3900" w:type="dxa"/>
            <w:vAlign w:val="center"/>
          </w:tcPr>
          <w:p w14:paraId="075B78FD" w14:textId="79B6409C" w:rsidR="002F31FA" w:rsidRPr="00122621" w:rsidRDefault="002F31FA" w:rsidP="00B54F14">
            <w:pPr>
              <w:jc w:val="center"/>
              <w:rPr>
                <w:rFonts w:cs="Arial"/>
                <w:szCs w:val="24"/>
              </w:rPr>
            </w:pPr>
            <w:r w:rsidRPr="00122621">
              <w:rPr>
                <w:rFonts w:cs="Arial"/>
                <w:szCs w:val="24"/>
              </w:rPr>
              <w:t>5.7.1</w:t>
            </w:r>
            <w:r w:rsidR="0006287B">
              <w:rPr>
                <w:rFonts w:cs="Arial"/>
                <w:szCs w:val="24"/>
              </w:rPr>
              <w:t>.</w:t>
            </w:r>
          </w:p>
        </w:tc>
        <w:tc>
          <w:tcPr>
            <w:tcW w:w="5315" w:type="dxa"/>
            <w:vAlign w:val="center"/>
          </w:tcPr>
          <w:p w14:paraId="5B3D2520" w14:textId="2396910E" w:rsidR="002F31FA" w:rsidRPr="00122621" w:rsidDel="00317219" w:rsidRDefault="34004EBD" w:rsidP="1F7E12C3">
            <w:pPr>
              <w:jc w:val="center"/>
              <w:rPr>
                <w:rFonts w:cs="Arial"/>
              </w:rPr>
            </w:pPr>
            <w:r w:rsidRPr="00122621">
              <w:rPr>
                <w:rFonts w:cs="Arial"/>
              </w:rPr>
              <w:t>3</w:t>
            </w:r>
          </w:p>
        </w:tc>
      </w:tr>
      <w:tr w:rsidR="002F31FA" w:rsidRPr="00122621" w14:paraId="45512A86" w14:textId="77777777" w:rsidTr="1F7E12C3">
        <w:trPr>
          <w:jc w:val="center"/>
        </w:trPr>
        <w:tc>
          <w:tcPr>
            <w:tcW w:w="3900" w:type="dxa"/>
            <w:shd w:val="clear" w:color="auto" w:fill="auto"/>
            <w:vAlign w:val="center"/>
          </w:tcPr>
          <w:p w14:paraId="737ACC54" w14:textId="49CF6DCE" w:rsidR="002F31FA" w:rsidRPr="00310D23" w:rsidRDefault="002F31FA" w:rsidP="00B54F14">
            <w:pPr>
              <w:jc w:val="center"/>
              <w:rPr>
                <w:rFonts w:cs="Arial"/>
                <w:szCs w:val="24"/>
              </w:rPr>
            </w:pPr>
            <w:r w:rsidRPr="00310D23">
              <w:rPr>
                <w:rFonts w:cs="Arial"/>
                <w:szCs w:val="24"/>
              </w:rPr>
              <w:t>5.7.2.</w:t>
            </w:r>
          </w:p>
        </w:tc>
        <w:tc>
          <w:tcPr>
            <w:tcW w:w="5315" w:type="dxa"/>
            <w:shd w:val="clear" w:color="auto" w:fill="auto"/>
            <w:vAlign w:val="center"/>
          </w:tcPr>
          <w:p w14:paraId="48FDA289" w14:textId="35B459FE" w:rsidR="002F31FA" w:rsidRPr="00310D23" w:rsidRDefault="002F31FA" w:rsidP="00B54F14">
            <w:pPr>
              <w:jc w:val="center"/>
              <w:rPr>
                <w:rFonts w:cs="Arial"/>
                <w:szCs w:val="24"/>
              </w:rPr>
            </w:pPr>
            <w:r w:rsidRPr="00310D23">
              <w:rPr>
                <w:rFonts w:cs="Arial"/>
                <w:szCs w:val="24"/>
              </w:rPr>
              <w:t>1</w:t>
            </w:r>
          </w:p>
        </w:tc>
      </w:tr>
      <w:tr w:rsidR="0006287B" w:rsidRPr="00122621" w14:paraId="42CAB285" w14:textId="77777777" w:rsidTr="1F7E12C3">
        <w:trPr>
          <w:jc w:val="center"/>
        </w:trPr>
        <w:tc>
          <w:tcPr>
            <w:tcW w:w="3900" w:type="dxa"/>
            <w:shd w:val="clear" w:color="auto" w:fill="auto"/>
            <w:vAlign w:val="center"/>
          </w:tcPr>
          <w:p w14:paraId="0FBEA642" w14:textId="77DC3AA7" w:rsidR="0006287B" w:rsidRPr="00A34A2F" w:rsidRDefault="0006287B" w:rsidP="00B54F14">
            <w:pPr>
              <w:jc w:val="center"/>
              <w:rPr>
                <w:rFonts w:cs="Arial"/>
                <w:szCs w:val="24"/>
              </w:rPr>
            </w:pPr>
            <w:r w:rsidRPr="00A34A2F">
              <w:rPr>
                <w:rFonts w:cs="Arial"/>
                <w:szCs w:val="24"/>
              </w:rPr>
              <w:t>5.7.</w:t>
            </w:r>
            <w:r w:rsidR="00F362D1">
              <w:rPr>
                <w:rFonts w:cs="Arial"/>
                <w:szCs w:val="24"/>
              </w:rPr>
              <w:t>6</w:t>
            </w:r>
            <w:r w:rsidRPr="00A34A2F">
              <w:rPr>
                <w:rFonts w:cs="Arial"/>
                <w:szCs w:val="24"/>
              </w:rPr>
              <w:t>.</w:t>
            </w:r>
          </w:p>
        </w:tc>
        <w:tc>
          <w:tcPr>
            <w:tcW w:w="5315" w:type="dxa"/>
            <w:shd w:val="clear" w:color="auto" w:fill="auto"/>
            <w:vAlign w:val="center"/>
          </w:tcPr>
          <w:p w14:paraId="1FFCDD83" w14:textId="42505092" w:rsidR="0006287B" w:rsidRPr="00A34A2F" w:rsidRDefault="007C5DBE" w:rsidP="00B54F14">
            <w:pPr>
              <w:jc w:val="center"/>
              <w:rPr>
                <w:rFonts w:cs="Arial"/>
                <w:szCs w:val="24"/>
              </w:rPr>
            </w:pPr>
            <w:r w:rsidRPr="00A34A2F">
              <w:rPr>
                <w:rFonts w:cs="Arial"/>
                <w:szCs w:val="24"/>
              </w:rPr>
              <w:t>1</w:t>
            </w:r>
          </w:p>
        </w:tc>
      </w:tr>
      <w:tr w:rsidR="007C5DBE" w:rsidRPr="00122621" w14:paraId="42F49A0C" w14:textId="77777777" w:rsidTr="00A64A5F">
        <w:trPr>
          <w:jc w:val="center"/>
        </w:trPr>
        <w:tc>
          <w:tcPr>
            <w:tcW w:w="3900" w:type="dxa"/>
            <w:shd w:val="clear" w:color="auto" w:fill="auto"/>
            <w:vAlign w:val="center"/>
          </w:tcPr>
          <w:p w14:paraId="3E17BAC3" w14:textId="56C32169" w:rsidR="007C5DBE" w:rsidRPr="00A34A2F" w:rsidRDefault="007C5DBE" w:rsidP="00A64A5F">
            <w:pPr>
              <w:jc w:val="center"/>
              <w:rPr>
                <w:rFonts w:cs="Arial"/>
                <w:szCs w:val="24"/>
              </w:rPr>
            </w:pPr>
            <w:r w:rsidRPr="00A34A2F">
              <w:rPr>
                <w:rFonts w:cs="Arial"/>
                <w:szCs w:val="24"/>
              </w:rPr>
              <w:t>5.7.</w:t>
            </w:r>
            <w:r w:rsidR="00F362D1">
              <w:rPr>
                <w:rFonts w:cs="Arial"/>
                <w:szCs w:val="24"/>
              </w:rPr>
              <w:t>7</w:t>
            </w:r>
            <w:r w:rsidRPr="00A34A2F">
              <w:rPr>
                <w:rFonts w:cs="Arial"/>
                <w:szCs w:val="24"/>
              </w:rPr>
              <w:t>.</w:t>
            </w:r>
          </w:p>
        </w:tc>
        <w:tc>
          <w:tcPr>
            <w:tcW w:w="5315" w:type="dxa"/>
            <w:shd w:val="clear" w:color="auto" w:fill="auto"/>
            <w:vAlign w:val="center"/>
          </w:tcPr>
          <w:p w14:paraId="2F64A401" w14:textId="62B6E69B" w:rsidR="007C5DBE" w:rsidRPr="00A34A2F" w:rsidRDefault="005C782F" w:rsidP="00A64A5F">
            <w:pPr>
              <w:jc w:val="center"/>
              <w:rPr>
                <w:rFonts w:cs="Arial"/>
                <w:szCs w:val="24"/>
              </w:rPr>
            </w:pPr>
            <w:r w:rsidRPr="00A34A2F">
              <w:rPr>
                <w:rFonts w:cs="Arial"/>
                <w:szCs w:val="24"/>
              </w:rPr>
              <w:t>3</w:t>
            </w:r>
          </w:p>
        </w:tc>
      </w:tr>
      <w:tr w:rsidR="000132B5" w:rsidRPr="00122621" w14:paraId="1043B3A8" w14:textId="77777777" w:rsidTr="1F7E12C3">
        <w:trPr>
          <w:jc w:val="center"/>
        </w:trPr>
        <w:tc>
          <w:tcPr>
            <w:tcW w:w="3900" w:type="dxa"/>
            <w:shd w:val="clear" w:color="auto" w:fill="auto"/>
            <w:vAlign w:val="center"/>
          </w:tcPr>
          <w:p w14:paraId="3AD2DE0A" w14:textId="16E5A605" w:rsidR="000132B5" w:rsidRPr="00A34A2F" w:rsidRDefault="000132B5" w:rsidP="00B54F14">
            <w:pPr>
              <w:jc w:val="center"/>
              <w:rPr>
                <w:rFonts w:cs="Arial"/>
                <w:szCs w:val="24"/>
              </w:rPr>
            </w:pPr>
            <w:r w:rsidRPr="00A34A2F">
              <w:rPr>
                <w:rFonts w:cs="Arial"/>
                <w:szCs w:val="24"/>
              </w:rPr>
              <w:t>5</w:t>
            </w:r>
            <w:r w:rsidR="0006287B" w:rsidRPr="00A34A2F">
              <w:rPr>
                <w:rFonts w:cs="Arial"/>
                <w:szCs w:val="24"/>
              </w:rPr>
              <w:t>.7.</w:t>
            </w:r>
            <w:r w:rsidR="00FE0855">
              <w:rPr>
                <w:rFonts w:cs="Arial"/>
                <w:szCs w:val="24"/>
              </w:rPr>
              <w:t>8</w:t>
            </w:r>
            <w:r w:rsidR="0006287B" w:rsidRPr="00A34A2F">
              <w:rPr>
                <w:rFonts w:cs="Arial"/>
                <w:szCs w:val="24"/>
              </w:rPr>
              <w:t>.</w:t>
            </w:r>
          </w:p>
        </w:tc>
        <w:tc>
          <w:tcPr>
            <w:tcW w:w="5315" w:type="dxa"/>
            <w:shd w:val="clear" w:color="auto" w:fill="auto"/>
            <w:vAlign w:val="center"/>
          </w:tcPr>
          <w:p w14:paraId="469D0132" w14:textId="031EBE60" w:rsidR="000132B5" w:rsidRPr="00A34A2F" w:rsidRDefault="0030755A" w:rsidP="00B54F14">
            <w:pPr>
              <w:jc w:val="center"/>
              <w:rPr>
                <w:rFonts w:cs="Arial"/>
                <w:szCs w:val="24"/>
              </w:rPr>
            </w:pPr>
            <w:r>
              <w:rPr>
                <w:rFonts w:cs="Arial"/>
                <w:szCs w:val="24"/>
              </w:rPr>
              <w:t>4</w:t>
            </w:r>
          </w:p>
        </w:tc>
      </w:tr>
      <w:tr w:rsidR="002F31FA" w:rsidRPr="00122621" w14:paraId="28F1D76B" w14:textId="77777777" w:rsidTr="1F7E12C3">
        <w:trPr>
          <w:jc w:val="center"/>
        </w:trPr>
        <w:tc>
          <w:tcPr>
            <w:tcW w:w="3900" w:type="dxa"/>
            <w:shd w:val="clear" w:color="auto" w:fill="auto"/>
            <w:vAlign w:val="center"/>
          </w:tcPr>
          <w:p w14:paraId="55D93ED4" w14:textId="1FEF03EC" w:rsidR="002F31FA" w:rsidRPr="00A34A2F" w:rsidRDefault="234E886A" w:rsidP="1F7E12C3">
            <w:pPr>
              <w:jc w:val="center"/>
              <w:rPr>
                <w:rFonts w:cs="Arial"/>
                <w:b/>
                <w:bCs/>
              </w:rPr>
            </w:pPr>
            <w:r w:rsidRPr="00A34A2F">
              <w:rPr>
                <w:rFonts w:cs="Arial"/>
                <w:b/>
                <w:bCs/>
              </w:rPr>
              <w:t>Minimālais k</w:t>
            </w:r>
            <w:r w:rsidR="002F31FA" w:rsidRPr="00A34A2F">
              <w:rPr>
                <w:rFonts w:cs="Arial"/>
                <w:b/>
                <w:bCs/>
              </w:rPr>
              <w:t>opējais punktu skaits 5.7.</w:t>
            </w:r>
            <w:r w:rsidR="00574F2A">
              <w:rPr>
                <w:rFonts w:cs="Arial"/>
                <w:b/>
                <w:bCs/>
              </w:rPr>
              <w:t xml:space="preserve"> apakš</w:t>
            </w:r>
            <w:r w:rsidR="002F31FA" w:rsidRPr="00A34A2F">
              <w:rPr>
                <w:rFonts w:cs="Arial"/>
                <w:b/>
                <w:bCs/>
              </w:rPr>
              <w:t>punktā noteiktajos kritērijos</w:t>
            </w:r>
          </w:p>
        </w:tc>
        <w:tc>
          <w:tcPr>
            <w:tcW w:w="5315" w:type="dxa"/>
            <w:shd w:val="clear" w:color="auto" w:fill="auto"/>
            <w:vAlign w:val="center"/>
          </w:tcPr>
          <w:p w14:paraId="0A4C374A" w14:textId="713A9EA3" w:rsidR="002F31FA" w:rsidRPr="00A34A2F" w:rsidRDefault="00F03AF1" w:rsidP="00B54F14">
            <w:pPr>
              <w:jc w:val="center"/>
              <w:rPr>
                <w:rFonts w:cs="Arial"/>
                <w:b/>
                <w:szCs w:val="24"/>
              </w:rPr>
            </w:pPr>
            <w:r>
              <w:rPr>
                <w:rFonts w:cs="Arial"/>
                <w:b/>
                <w:szCs w:val="24"/>
              </w:rPr>
              <w:t>25</w:t>
            </w:r>
          </w:p>
        </w:tc>
      </w:tr>
    </w:tbl>
    <w:p w14:paraId="60E1ECED" w14:textId="77777777" w:rsidR="002F31FA" w:rsidRPr="00122621" w:rsidRDefault="002F31FA" w:rsidP="002F31FA">
      <w:pPr>
        <w:pStyle w:val="SubTitle2"/>
        <w:spacing w:after="0"/>
        <w:ind w:left="567"/>
        <w:jc w:val="both"/>
        <w:rPr>
          <w:b w:val="0"/>
          <w:sz w:val="24"/>
          <w:szCs w:val="24"/>
        </w:rPr>
      </w:pPr>
    </w:p>
    <w:p w14:paraId="0B32BE01" w14:textId="676C6973" w:rsidR="00335814" w:rsidRPr="00122621" w:rsidRDefault="00335814" w:rsidP="00335814">
      <w:pPr>
        <w:pStyle w:val="SubTitle2"/>
        <w:numPr>
          <w:ilvl w:val="1"/>
          <w:numId w:val="7"/>
        </w:numPr>
        <w:spacing w:after="120"/>
        <w:ind w:left="567" w:hanging="567"/>
        <w:jc w:val="both"/>
        <w:rPr>
          <w:b w:val="0"/>
          <w:sz w:val="24"/>
          <w:szCs w:val="24"/>
        </w:rPr>
      </w:pPr>
      <w:r w:rsidRPr="00122621">
        <w:rPr>
          <w:b w:val="0"/>
          <w:sz w:val="24"/>
          <w:szCs w:val="24"/>
        </w:rPr>
        <w:t xml:space="preserve">Projektu iesniedzēji </w:t>
      </w:r>
      <w:bookmarkStart w:id="9" w:name="_Hlk92894217"/>
      <w:r w:rsidRPr="00122621">
        <w:rPr>
          <w:b w:val="0"/>
          <w:sz w:val="24"/>
          <w:szCs w:val="24"/>
        </w:rPr>
        <w:t xml:space="preserve">var </w:t>
      </w:r>
      <w:r w:rsidR="00D75D64">
        <w:rPr>
          <w:b w:val="0"/>
          <w:sz w:val="24"/>
          <w:szCs w:val="24"/>
        </w:rPr>
        <w:t xml:space="preserve">izvēlēties </w:t>
      </w:r>
      <w:r w:rsidRPr="00122621">
        <w:rPr>
          <w:b w:val="0"/>
          <w:sz w:val="24"/>
          <w:szCs w:val="24"/>
        </w:rPr>
        <w:t>saņemt papildu punktus,</w:t>
      </w:r>
      <w:r w:rsidR="00D75D64" w:rsidRPr="00D75D64">
        <w:rPr>
          <w:b w:val="0"/>
          <w:sz w:val="24"/>
          <w:szCs w:val="24"/>
        </w:rPr>
        <w:t xml:space="preserve"> </w:t>
      </w:r>
      <w:r w:rsidR="00D75D64" w:rsidRPr="003B1EC7">
        <w:rPr>
          <w:b w:val="0"/>
          <w:sz w:val="24"/>
          <w:szCs w:val="24"/>
        </w:rPr>
        <w:t xml:space="preserve">atzīmējot </w:t>
      </w:r>
      <w:r w:rsidR="00D75D64" w:rsidRPr="003B1EC7">
        <w:rPr>
          <w:b w:val="0"/>
          <w:sz w:val="24"/>
          <w:szCs w:val="24"/>
          <w:u w:val="single"/>
        </w:rPr>
        <w:t>vienu</w:t>
      </w:r>
      <w:r w:rsidR="00504530">
        <w:rPr>
          <w:b w:val="0"/>
          <w:sz w:val="24"/>
          <w:szCs w:val="24"/>
        </w:rPr>
        <w:t xml:space="preserve"> </w:t>
      </w:r>
      <w:r w:rsidR="005D39CD">
        <w:rPr>
          <w:b w:val="0"/>
          <w:sz w:val="24"/>
          <w:szCs w:val="24"/>
        </w:rPr>
        <w:t xml:space="preserve">no </w:t>
      </w:r>
      <w:r w:rsidR="00504530">
        <w:rPr>
          <w:b w:val="0"/>
          <w:sz w:val="24"/>
          <w:szCs w:val="24"/>
        </w:rPr>
        <w:t xml:space="preserve">5.9.1. </w:t>
      </w:r>
      <w:r w:rsidR="005D39CD">
        <w:rPr>
          <w:b w:val="0"/>
          <w:sz w:val="24"/>
          <w:szCs w:val="24"/>
        </w:rPr>
        <w:t xml:space="preserve">līdz </w:t>
      </w:r>
      <w:r w:rsidR="00504530">
        <w:rPr>
          <w:b w:val="0"/>
          <w:sz w:val="24"/>
          <w:szCs w:val="24"/>
        </w:rPr>
        <w:t xml:space="preserve"> 5.9.11</w:t>
      </w:r>
      <w:r w:rsidR="005D39CD">
        <w:rPr>
          <w:b w:val="0"/>
          <w:sz w:val="24"/>
          <w:szCs w:val="24"/>
        </w:rPr>
        <w:t>.</w:t>
      </w:r>
      <w:r w:rsidR="00C83110">
        <w:rPr>
          <w:b w:val="0"/>
          <w:sz w:val="24"/>
          <w:szCs w:val="24"/>
        </w:rPr>
        <w:t>apakšpunktos</w:t>
      </w:r>
      <w:r w:rsidR="00D75D64" w:rsidRPr="003B1EC7">
        <w:rPr>
          <w:b w:val="0"/>
          <w:sz w:val="24"/>
          <w:szCs w:val="24"/>
        </w:rPr>
        <w:t xml:space="preserve"> uzskaitītajiem kvalitātes vērtēšanas kritērijiem, kurš visvairāk atbilst projektam</w:t>
      </w:r>
      <w:bookmarkEnd w:id="9"/>
      <w:r w:rsidR="005D39CD">
        <w:rPr>
          <w:b w:val="0"/>
          <w:sz w:val="24"/>
          <w:szCs w:val="24"/>
        </w:rPr>
        <w:t>, kā arī 5.9.12., ja attiecināms</w:t>
      </w:r>
      <w:r w:rsidRPr="00122621">
        <w:rPr>
          <w:b w:val="0"/>
          <w:sz w:val="24"/>
          <w:szCs w:val="24"/>
        </w:rPr>
        <w:t>:</w:t>
      </w:r>
    </w:p>
    <w:tbl>
      <w:tblPr>
        <w:tblStyle w:val="TableGrid"/>
        <w:tblW w:w="0" w:type="auto"/>
        <w:tblLook w:val="04A0" w:firstRow="1" w:lastRow="0" w:firstColumn="1" w:lastColumn="0" w:noHBand="0" w:noVBand="1"/>
      </w:tblPr>
      <w:tblGrid>
        <w:gridCol w:w="1123"/>
        <w:gridCol w:w="3251"/>
        <w:gridCol w:w="1523"/>
        <w:gridCol w:w="3164"/>
      </w:tblGrid>
      <w:tr w:rsidR="00B54F14" w:rsidRPr="00122621" w14:paraId="4AE68275" w14:textId="77777777" w:rsidTr="007F72FF">
        <w:tc>
          <w:tcPr>
            <w:tcW w:w="1123" w:type="dxa"/>
            <w:vAlign w:val="center"/>
          </w:tcPr>
          <w:p w14:paraId="5F994FE5" w14:textId="06F6A24A" w:rsidR="00B54F14" w:rsidRPr="00122621" w:rsidRDefault="00B54F14" w:rsidP="007C5DBE">
            <w:pPr>
              <w:spacing w:before="60" w:afterLines="60" w:after="144"/>
              <w:jc w:val="center"/>
              <w:rPr>
                <w:szCs w:val="24"/>
              </w:rPr>
            </w:pPr>
            <w:r w:rsidRPr="00122621">
              <w:rPr>
                <w:b/>
                <w:color w:val="000000"/>
                <w:szCs w:val="24"/>
              </w:rPr>
              <w:t>Nr.</w:t>
            </w:r>
          </w:p>
        </w:tc>
        <w:tc>
          <w:tcPr>
            <w:tcW w:w="3251" w:type="dxa"/>
            <w:vAlign w:val="center"/>
          </w:tcPr>
          <w:p w14:paraId="179AFBDB" w14:textId="3EBCB405" w:rsidR="00B54F14" w:rsidRPr="00122621" w:rsidRDefault="00B54F14" w:rsidP="007C5DBE">
            <w:pPr>
              <w:spacing w:before="60" w:afterLines="60" w:after="144"/>
              <w:jc w:val="center"/>
              <w:rPr>
                <w:szCs w:val="24"/>
              </w:rPr>
            </w:pPr>
            <w:r w:rsidRPr="00122621">
              <w:rPr>
                <w:color w:val="000000"/>
                <w:szCs w:val="24"/>
              </w:rPr>
              <w:t>Kritēriji</w:t>
            </w:r>
          </w:p>
        </w:tc>
        <w:tc>
          <w:tcPr>
            <w:tcW w:w="1523" w:type="dxa"/>
            <w:vAlign w:val="center"/>
          </w:tcPr>
          <w:p w14:paraId="2FBCB71C" w14:textId="6852F410" w:rsidR="00B54F14" w:rsidRPr="00122621" w:rsidRDefault="00B54F14" w:rsidP="007C5DBE">
            <w:pPr>
              <w:spacing w:before="60" w:afterLines="60" w:after="144"/>
              <w:jc w:val="center"/>
              <w:rPr>
                <w:szCs w:val="24"/>
              </w:rPr>
            </w:pPr>
            <w:r w:rsidRPr="00122621">
              <w:rPr>
                <w:b/>
                <w:color w:val="000000"/>
                <w:szCs w:val="24"/>
              </w:rPr>
              <w:t>Maksimālais punktu skaits</w:t>
            </w:r>
          </w:p>
        </w:tc>
        <w:tc>
          <w:tcPr>
            <w:tcW w:w="3164" w:type="dxa"/>
            <w:vAlign w:val="center"/>
          </w:tcPr>
          <w:p w14:paraId="75C969A3" w14:textId="6965CBC6" w:rsidR="00B54F14" w:rsidRPr="00122621" w:rsidRDefault="00B54F14" w:rsidP="007C5DBE">
            <w:pPr>
              <w:spacing w:before="60" w:afterLines="60" w:after="144"/>
              <w:jc w:val="center"/>
              <w:rPr>
                <w:szCs w:val="24"/>
              </w:rPr>
            </w:pPr>
            <w:r w:rsidRPr="00122621">
              <w:rPr>
                <w:b/>
                <w:color w:val="000000"/>
                <w:szCs w:val="24"/>
              </w:rPr>
              <w:t>Punktu skala</w:t>
            </w:r>
          </w:p>
        </w:tc>
      </w:tr>
      <w:tr w:rsidR="00335814" w:rsidRPr="003E2A3E" w14:paraId="0840F99B" w14:textId="77777777" w:rsidTr="007F72FF">
        <w:tc>
          <w:tcPr>
            <w:tcW w:w="1123" w:type="dxa"/>
          </w:tcPr>
          <w:p w14:paraId="0827A03E" w14:textId="7379515D" w:rsidR="00335814" w:rsidRPr="007F4788" w:rsidRDefault="0C676C1F" w:rsidP="400A1FC6">
            <w:pPr>
              <w:spacing w:before="60" w:afterLines="60" w:after="144"/>
              <w:jc w:val="both"/>
              <w:rPr>
                <w:sz w:val="22"/>
                <w:szCs w:val="18"/>
              </w:rPr>
            </w:pPr>
            <w:r w:rsidRPr="007F4788">
              <w:rPr>
                <w:sz w:val="22"/>
                <w:szCs w:val="18"/>
              </w:rPr>
              <w:t>5.9.1.</w:t>
            </w:r>
          </w:p>
        </w:tc>
        <w:tc>
          <w:tcPr>
            <w:tcW w:w="3251" w:type="dxa"/>
          </w:tcPr>
          <w:p w14:paraId="733B26EA" w14:textId="59C5B831" w:rsidR="00335814" w:rsidRPr="007F4788" w:rsidRDefault="00B54F14" w:rsidP="00B54F14">
            <w:pPr>
              <w:spacing w:before="60" w:afterLines="60" w:after="144"/>
              <w:ind w:right="28"/>
              <w:jc w:val="both"/>
              <w:rPr>
                <w:sz w:val="22"/>
                <w:szCs w:val="18"/>
              </w:rPr>
            </w:pPr>
            <w:r w:rsidRPr="007F4788">
              <w:rPr>
                <w:sz w:val="22"/>
                <w:szCs w:val="18"/>
              </w:rPr>
              <w:t xml:space="preserve">Projekts paredz veidot </w:t>
            </w:r>
            <w:r w:rsidR="00EF5480" w:rsidRPr="007F4788">
              <w:rPr>
                <w:sz w:val="22"/>
                <w:szCs w:val="18"/>
              </w:rPr>
              <w:t>saturu pētnieciskās un analītiskās žurnālistikas žanrā</w:t>
            </w:r>
          </w:p>
        </w:tc>
        <w:tc>
          <w:tcPr>
            <w:tcW w:w="1523" w:type="dxa"/>
          </w:tcPr>
          <w:p w14:paraId="3F50C848" w14:textId="557E58C9" w:rsidR="00335814" w:rsidRPr="007F4788" w:rsidRDefault="00B6384F" w:rsidP="00B54F14">
            <w:pPr>
              <w:spacing w:before="60" w:afterLines="60" w:after="144"/>
              <w:jc w:val="center"/>
              <w:rPr>
                <w:sz w:val="22"/>
                <w:szCs w:val="18"/>
              </w:rPr>
            </w:pPr>
            <w:r w:rsidRPr="007F4788">
              <w:rPr>
                <w:sz w:val="22"/>
                <w:szCs w:val="18"/>
              </w:rPr>
              <w:t>5</w:t>
            </w:r>
          </w:p>
        </w:tc>
        <w:tc>
          <w:tcPr>
            <w:tcW w:w="3164" w:type="dxa"/>
          </w:tcPr>
          <w:p w14:paraId="19B203F2" w14:textId="6A4933A4" w:rsidR="00B54F14" w:rsidRPr="007F4788" w:rsidRDefault="00B54F14" w:rsidP="00335814">
            <w:pPr>
              <w:spacing w:before="60" w:afterLines="60" w:after="144"/>
              <w:jc w:val="both"/>
              <w:rPr>
                <w:sz w:val="22"/>
                <w:szCs w:val="18"/>
              </w:rPr>
            </w:pPr>
            <w:r w:rsidRPr="007F4788">
              <w:rPr>
                <w:b/>
                <w:bCs/>
                <w:sz w:val="22"/>
                <w:szCs w:val="18"/>
              </w:rPr>
              <w:t>(</w:t>
            </w:r>
            <w:r w:rsidR="00B6384F" w:rsidRPr="007F4788">
              <w:rPr>
                <w:b/>
                <w:bCs/>
                <w:sz w:val="22"/>
                <w:szCs w:val="18"/>
              </w:rPr>
              <w:t xml:space="preserve">5 </w:t>
            </w:r>
            <w:r w:rsidRPr="007F4788">
              <w:rPr>
                <w:b/>
                <w:bCs/>
                <w:sz w:val="22"/>
                <w:szCs w:val="18"/>
              </w:rPr>
              <w:t>punkti)</w:t>
            </w:r>
            <w:r w:rsidR="009A76B1" w:rsidRPr="007F4788">
              <w:rPr>
                <w:b/>
                <w:bCs/>
                <w:sz w:val="22"/>
                <w:szCs w:val="18"/>
              </w:rPr>
              <w:t xml:space="preserve"> </w:t>
            </w:r>
            <w:r w:rsidR="00544080" w:rsidRPr="007F4788">
              <w:rPr>
                <w:sz w:val="22"/>
                <w:szCs w:val="18"/>
              </w:rPr>
              <w:t>Viss projektā radītais saturs tiks veidots pētnieciskās un analītiskās žurnālistikas žanrā.</w:t>
            </w:r>
            <w:r w:rsidR="009A76B1" w:rsidRPr="007F4788">
              <w:rPr>
                <w:sz w:val="22"/>
                <w:szCs w:val="18"/>
              </w:rPr>
              <w:t xml:space="preserve"> </w:t>
            </w:r>
          </w:p>
          <w:p w14:paraId="49BA6742" w14:textId="31882948" w:rsidR="00544080" w:rsidRPr="007F4788" w:rsidRDefault="00544080" w:rsidP="00335814">
            <w:pPr>
              <w:spacing w:before="60" w:afterLines="60" w:after="144"/>
              <w:jc w:val="both"/>
              <w:rPr>
                <w:b/>
                <w:bCs/>
                <w:sz w:val="22"/>
                <w:szCs w:val="18"/>
              </w:rPr>
            </w:pPr>
            <w:r w:rsidRPr="007F4788">
              <w:rPr>
                <w:b/>
                <w:bCs/>
                <w:sz w:val="22"/>
                <w:szCs w:val="18"/>
              </w:rPr>
              <w:t>(</w:t>
            </w:r>
            <w:r w:rsidR="00B6384F" w:rsidRPr="007F4788">
              <w:rPr>
                <w:b/>
                <w:bCs/>
                <w:sz w:val="22"/>
                <w:szCs w:val="18"/>
              </w:rPr>
              <w:t xml:space="preserve">3 </w:t>
            </w:r>
            <w:r w:rsidRPr="007F4788">
              <w:rPr>
                <w:b/>
                <w:bCs/>
                <w:sz w:val="22"/>
                <w:szCs w:val="18"/>
              </w:rPr>
              <w:t>punkt</w:t>
            </w:r>
            <w:r w:rsidR="000B7E56" w:rsidRPr="007F4788">
              <w:rPr>
                <w:b/>
                <w:bCs/>
                <w:sz w:val="22"/>
                <w:szCs w:val="18"/>
              </w:rPr>
              <w:t>s</w:t>
            </w:r>
            <w:r w:rsidRPr="007F4788">
              <w:rPr>
                <w:b/>
                <w:bCs/>
                <w:sz w:val="22"/>
                <w:szCs w:val="18"/>
              </w:rPr>
              <w:t xml:space="preserve">) </w:t>
            </w:r>
            <w:r w:rsidRPr="007F4788">
              <w:rPr>
                <w:sz w:val="22"/>
                <w:szCs w:val="18"/>
              </w:rPr>
              <w:t>Vismaz 50% radītā satura tiks veidot</w:t>
            </w:r>
            <w:r w:rsidR="00B6384F" w:rsidRPr="007F4788">
              <w:rPr>
                <w:sz w:val="22"/>
                <w:szCs w:val="18"/>
              </w:rPr>
              <w:t>i</w:t>
            </w:r>
            <w:r w:rsidRPr="007F4788">
              <w:rPr>
                <w:sz w:val="22"/>
                <w:szCs w:val="18"/>
              </w:rPr>
              <w:t xml:space="preserve"> pētnieciskās un analītiskās žurnālistikas žanrā.</w:t>
            </w:r>
          </w:p>
          <w:p w14:paraId="192053F1" w14:textId="2ACCE285" w:rsidR="00B54F14" w:rsidRPr="007F4788" w:rsidRDefault="00B54F14" w:rsidP="00335814">
            <w:pPr>
              <w:spacing w:before="60" w:afterLines="60" w:after="144"/>
              <w:jc w:val="both"/>
              <w:rPr>
                <w:b/>
                <w:bCs/>
                <w:sz w:val="22"/>
                <w:szCs w:val="18"/>
              </w:rPr>
            </w:pPr>
            <w:r w:rsidRPr="007F4788">
              <w:rPr>
                <w:b/>
                <w:bCs/>
                <w:sz w:val="22"/>
                <w:szCs w:val="18"/>
              </w:rPr>
              <w:t>(0 punkti)</w:t>
            </w:r>
            <w:r w:rsidR="009A76B1" w:rsidRPr="007F4788">
              <w:rPr>
                <w:b/>
                <w:bCs/>
                <w:sz w:val="22"/>
                <w:szCs w:val="18"/>
              </w:rPr>
              <w:t xml:space="preserve"> </w:t>
            </w:r>
            <w:r w:rsidR="009A76B1" w:rsidRPr="007F4788">
              <w:rPr>
                <w:sz w:val="22"/>
                <w:szCs w:val="18"/>
              </w:rPr>
              <w:t>Projekts neparedz veidot</w:t>
            </w:r>
            <w:r w:rsidR="004B2130" w:rsidRPr="007F4788">
              <w:rPr>
                <w:sz w:val="22"/>
                <w:szCs w:val="18"/>
              </w:rPr>
              <w:t xml:space="preserve"> saturu</w:t>
            </w:r>
            <w:r w:rsidR="009A76B1" w:rsidRPr="007F4788">
              <w:rPr>
                <w:sz w:val="22"/>
                <w:szCs w:val="18"/>
              </w:rPr>
              <w:t xml:space="preserve"> </w:t>
            </w:r>
            <w:r w:rsidR="004B2130" w:rsidRPr="007F4788">
              <w:rPr>
                <w:sz w:val="22"/>
                <w:szCs w:val="18"/>
              </w:rPr>
              <w:t>pētnieciskās un analītiskās žurnālistikas žanrā.</w:t>
            </w:r>
          </w:p>
        </w:tc>
      </w:tr>
      <w:tr w:rsidR="006877C0" w:rsidRPr="00122621" w14:paraId="20771022" w14:textId="77777777" w:rsidTr="007F72FF">
        <w:tc>
          <w:tcPr>
            <w:tcW w:w="1123" w:type="dxa"/>
          </w:tcPr>
          <w:p w14:paraId="2E58A0DA" w14:textId="176CD743" w:rsidR="006877C0" w:rsidRPr="007F4788" w:rsidRDefault="006877C0" w:rsidP="00335814">
            <w:pPr>
              <w:spacing w:before="60" w:afterLines="60" w:after="144"/>
              <w:jc w:val="both"/>
              <w:rPr>
                <w:sz w:val="22"/>
                <w:szCs w:val="18"/>
              </w:rPr>
            </w:pPr>
            <w:r w:rsidRPr="007F4788">
              <w:rPr>
                <w:sz w:val="22"/>
                <w:szCs w:val="18"/>
              </w:rPr>
              <w:t>5.9.2.</w:t>
            </w:r>
          </w:p>
        </w:tc>
        <w:tc>
          <w:tcPr>
            <w:tcW w:w="3251" w:type="dxa"/>
          </w:tcPr>
          <w:p w14:paraId="191F88B7" w14:textId="008E2CDA" w:rsidR="006877C0" w:rsidRPr="007F4788" w:rsidRDefault="006877C0" w:rsidP="00B54F14">
            <w:pPr>
              <w:spacing w:before="60" w:afterLines="60" w:after="144"/>
              <w:ind w:right="28"/>
              <w:jc w:val="both"/>
              <w:rPr>
                <w:sz w:val="22"/>
                <w:szCs w:val="18"/>
              </w:rPr>
            </w:pPr>
            <w:r w:rsidRPr="007F4788">
              <w:rPr>
                <w:sz w:val="22"/>
                <w:szCs w:val="18"/>
              </w:rPr>
              <w:t>Projekts paredz veidot saturu melu dekonstrukcijas žanrā</w:t>
            </w:r>
          </w:p>
        </w:tc>
        <w:tc>
          <w:tcPr>
            <w:tcW w:w="1523" w:type="dxa"/>
          </w:tcPr>
          <w:p w14:paraId="69CC8CD3" w14:textId="401756EB" w:rsidR="006877C0" w:rsidRPr="007F4788" w:rsidRDefault="000B7E56" w:rsidP="00B54F14">
            <w:pPr>
              <w:spacing w:before="60" w:afterLines="60" w:after="144"/>
              <w:jc w:val="center"/>
              <w:rPr>
                <w:sz w:val="22"/>
                <w:szCs w:val="18"/>
              </w:rPr>
            </w:pPr>
            <w:r w:rsidRPr="007F4788">
              <w:rPr>
                <w:sz w:val="22"/>
                <w:szCs w:val="18"/>
              </w:rPr>
              <w:t>3</w:t>
            </w:r>
          </w:p>
        </w:tc>
        <w:tc>
          <w:tcPr>
            <w:tcW w:w="3164" w:type="dxa"/>
          </w:tcPr>
          <w:p w14:paraId="26E5F5FE" w14:textId="5A6E5C65" w:rsidR="006877C0" w:rsidRPr="007F4788" w:rsidRDefault="00C15093" w:rsidP="00335814">
            <w:pPr>
              <w:spacing w:before="60" w:afterLines="60" w:after="144"/>
              <w:jc w:val="both"/>
              <w:rPr>
                <w:sz w:val="22"/>
                <w:szCs w:val="18"/>
              </w:rPr>
            </w:pPr>
            <w:r w:rsidRPr="007F4788">
              <w:rPr>
                <w:b/>
                <w:bCs/>
                <w:sz w:val="22"/>
                <w:szCs w:val="18"/>
              </w:rPr>
              <w:t>(</w:t>
            </w:r>
            <w:r w:rsidR="000B7E56" w:rsidRPr="007F4788">
              <w:rPr>
                <w:b/>
                <w:bCs/>
                <w:sz w:val="22"/>
                <w:szCs w:val="18"/>
              </w:rPr>
              <w:t>3</w:t>
            </w:r>
            <w:r w:rsidRPr="007F4788">
              <w:rPr>
                <w:b/>
                <w:bCs/>
                <w:sz w:val="22"/>
                <w:szCs w:val="18"/>
              </w:rPr>
              <w:t xml:space="preserve"> punkti) </w:t>
            </w:r>
            <w:r w:rsidR="00544080" w:rsidRPr="007F4788">
              <w:rPr>
                <w:sz w:val="22"/>
                <w:szCs w:val="18"/>
              </w:rPr>
              <w:t>Viss projektā raidītais saturs tiks veidots melu dekonstrukcijas žanrā</w:t>
            </w:r>
            <w:r w:rsidRPr="007F4788">
              <w:rPr>
                <w:sz w:val="22"/>
                <w:szCs w:val="18"/>
              </w:rPr>
              <w:t>.</w:t>
            </w:r>
          </w:p>
          <w:p w14:paraId="40ADC739" w14:textId="4FA4865F" w:rsidR="00544080" w:rsidRPr="007F4788" w:rsidRDefault="00544080" w:rsidP="00335814">
            <w:pPr>
              <w:spacing w:before="60" w:afterLines="60" w:after="144"/>
              <w:jc w:val="both"/>
              <w:rPr>
                <w:sz w:val="22"/>
                <w:szCs w:val="18"/>
              </w:rPr>
            </w:pPr>
            <w:r w:rsidRPr="007F4788">
              <w:rPr>
                <w:b/>
                <w:bCs/>
                <w:sz w:val="22"/>
                <w:szCs w:val="18"/>
              </w:rPr>
              <w:t>(</w:t>
            </w:r>
            <w:r w:rsidR="000B7E56" w:rsidRPr="007F4788">
              <w:rPr>
                <w:b/>
                <w:bCs/>
                <w:sz w:val="22"/>
                <w:szCs w:val="18"/>
              </w:rPr>
              <w:t>1</w:t>
            </w:r>
            <w:r w:rsidRPr="007F4788">
              <w:rPr>
                <w:b/>
                <w:bCs/>
                <w:sz w:val="22"/>
                <w:szCs w:val="18"/>
              </w:rPr>
              <w:t xml:space="preserve"> punkt</w:t>
            </w:r>
            <w:r w:rsidR="000B7E56" w:rsidRPr="007F4788">
              <w:rPr>
                <w:b/>
                <w:bCs/>
                <w:sz w:val="22"/>
                <w:szCs w:val="18"/>
              </w:rPr>
              <w:t>s</w:t>
            </w:r>
            <w:r w:rsidRPr="007F4788">
              <w:rPr>
                <w:b/>
                <w:bCs/>
                <w:sz w:val="22"/>
                <w:szCs w:val="18"/>
              </w:rPr>
              <w:t xml:space="preserve">) </w:t>
            </w:r>
            <w:r w:rsidR="004B12AA" w:rsidRPr="007F4788">
              <w:rPr>
                <w:sz w:val="22"/>
                <w:szCs w:val="18"/>
              </w:rPr>
              <w:t>Vismaz 50% radītā satura tiks veidot</w:t>
            </w:r>
            <w:r w:rsidR="00B6384F" w:rsidRPr="007F4788">
              <w:rPr>
                <w:sz w:val="22"/>
                <w:szCs w:val="18"/>
              </w:rPr>
              <w:t>i</w:t>
            </w:r>
            <w:r w:rsidR="004B12AA" w:rsidRPr="007F4788">
              <w:rPr>
                <w:sz w:val="22"/>
                <w:szCs w:val="18"/>
              </w:rPr>
              <w:t xml:space="preserve"> melu dekonstrukcijas žanrā.</w:t>
            </w:r>
          </w:p>
          <w:p w14:paraId="67436B44" w14:textId="53F9461E" w:rsidR="00C15093" w:rsidRPr="007F4788" w:rsidRDefault="00C15093" w:rsidP="00335814">
            <w:pPr>
              <w:spacing w:before="60" w:afterLines="60" w:after="144"/>
              <w:jc w:val="both"/>
              <w:rPr>
                <w:sz w:val="22"/>
                <w:szCs w:val="18"/>
              </w:rPr>
            </w:pPr>
            <w:r w:rsidRPr="007F4788">
              <w:rPr>
                <w:b/>
                <w:bCs/>
                <w:sz w:val="22"/>
                <w:szCs w:val="18"/>
              </w:rPr>
              <w:t xml:space="preserve">(0 punkti) </w:t>
            </w:r>
            <w:r w:rsidRPr="007F4788">
              <w:rPr>
                <w:sz w:val="22"/>
                <w:szCs w:val="18"/>
              </w:rPr>
              <w:t>Projekts neparedz veidot saturu melu dekonstrukcijas žanrā.</w:t>
            </w:r>
          </w:p>
        </w:tc>
      </w:tr>
      <w:tr w:rsidR="00335814" w:rsidRPr="00122621" w14:paraId="03CC3486" w14:textId="77777777" w:rsidTr="007F72FF">
        <w:tc>
          <w:tcPr>
            <w:tcW w:w="1123" w:type="dxa"/>
          </w:tcPr>
          <w:p w14:paraId="3FB45380" w14:textId="282DD5AB" w:rsidR="00335814" w:rsidRPr="007F4788" w:rsidRDefault="00B54F14" w:rsidP="00335814">
            <w:pPr>
              <w:spacing w:before="60" w:afterLines="60" w:after="144"/>
              <w:jc w:val="both"/>
              <w:rPr>
                <w:sz w:val="22"/>
                <w:szCs w:val="18"/>
              </w:rPr>
            </w:pPr>
            <w:r w:rsidRPr="007F4788">
              <w:rPr>
                <w:sz w:val="22"/>
                <w:szCs w:val="18"/>
              </w:rPr>
              <w:t>5.9.</w:t>
            </w:r>
            <w:r w:rsidR="006877C0" w:rsidRPr="007F4788">
              <w:rPr>
                <w:sz w:val="22"/>
                <w:szCs w:val="18"/>
              </w:rPr>
              <w:t>3</w:t>
            </w:r>
            <w:r w:rsidRPr="007F4788">
              <w:rPr>
                <w:sz w:val="22"/>
                <w:szCs w:val="18"/>
              </w:rPr>
              <w:t>.</w:t>
            </w:r>
          </w:p>
        </w:tc>
        <w:tc>
          <w:tcPr>
            <w:tcW w:w="3251" w:type="dxa"/>
          </w:tcPr>
          <w:p w14:paraId="03F42514" w14:textId="5D4B8327" w:rsidR="00335814" w:rsidRPr="007F4788" w:rsidRDefault="00B54F14" w:rsidP="00335814">
            <w:pPr>
              <w:spacing w:before="60" w:afterLines="60" w:after="144"/>
              <w:jc w:val="both"/>
              <w:rPr>
                <w:sz w:val="22"/>
                <w:szCs w:val="18"/>
              </w:rPr>
            </w:pPr>
            <w:r w:rsidRPr="007F4788">
              <w:rPr>
                <w:sz w:val="22"/>
                <w:szCs w:val="18"/>
              </w:rPr>
              <w:t>Projekts paredz veidot saturu medijpratības ve</w:t>
            </w:r>
            <w:r w:rsidR="009A76B1" w:rsidRPr="007F4788">
              <w:rPr>
                <w:sz w:val="22"/>
                <w:szCs w:val="18"/>
              </w:rPr>
              <w:t>i</w:t>
            </w:r>
            <w:r w:rsidRPr="007F4788">
              <w:rPr>
                <w:sz w:val="22"/>
                <w:szCs w:val="18"/>
              </w:rPr>
              <w:t>cināšanai</w:t>
            </w:r>
            <w:r w:rsidR="00EF5480" w:rsidRPr="007F4788">
              <w:rPr>
                <w:sz w:val="22"/>
                <w:szCs w:val="18"/>
              </w:rPr>
              <w:t xml:space="preserve"> (t.sk. apskatot mediju sistēmas, mediju politiku, mediju praksi, žurnālistikas ētikas jautājumus u.tml.)</w:t>
            </w:r>
          </w:p>
        </w:tc>
        <w:tc>
          <w:tcPr>
            <w:tcW w:w="1523" w:type="dxa"/>
          </w:tcPr>
          <w:p w14:paraId="483F1FFF" w14:textId="3E5CE1B0" w:rsidR="00335814" w:rsidRPr="007F4788" w:rsidRDefault="000B7E56" w:rsidP="00B54F14">
            <w:pPr>
              <w:spacing w:before="60" w:afterLines="60" w:after="144"/>
              <w:jc w:val="center"/>
              <w:rPr>
                <w:sz w:val="22"/>
                <w:szCs w:val="18"/>
              </w:rPr>
            </w:pPr>
            <w:r w:rsidRPr="007F4788">
              <w:rPr>
                <w:sz w:val="22"/>
                <w:szCs w:val="18"/>
              </w:rPr>
              <w:t>3</w:t>
            </w:r>
          </w:p>
        </w:tc>
        <w:tc>
          <w:tcPr>
            <w:tcW w:w="3164" w:type="dxa"/>
          </w:tcPr>
          <w:p w14:paraId="00745589" w14:textId="0C4AF31C" w:rsidR="00B54F14" w:rsidRPr="007F4788" w:rsidRDefault="00B54F14" w:rsidP="00B54F14">
            <w:pPr>
              <w:spacing w:before="60" w:afterLines="60" w:after="144"/>
              <w:jc w:val="both"/>
              <w:rPr>
                <w:sz w:val="22"/>
                <w:szCs w:val="18"/>
              </w:rPr>
            </w:pPr>
            <w:r w:rsidRPr="007F4788">
              <w:rPr>
                <w:b/>
                <w:bCs/>
                <w:sz w:val="22"/>
                <w:szCs w:val="18"/>
              </w:rPr>
              <w:t>(</w:t>
            </w:r>
            <w:r w:rsidR="000B7E56" w:rsidRPr="007F4788">
              <w:rPr>
                <w:b/>
                <w:bCs/>
                <w:sz w:val="22"/>
                <w:szCs w:val="18"/>
              </w:rPr>
              <w:t>3</w:t>
            </w:r>
            <w:r w:rsidRPr="007F4788">
              <w:rPr>
                <w:b/>
                <w:bCs/>
                <w:sz w:val="22"/>
                <w:szCs w:val="18"/>
              </w:rPr>
              <w:t xml:space="preserve"> punkti)</w:t>
            </w:r>
            <w:r w:rsidR="009A76B1" w:rsidRPr="007F4788">
              <w:rPr>
                <w:b/>
                <w:bCs/>
                <w:sz w:val="22"/>
                <w:szCs w:val="18"/>
              </w:rPr>
              <w:t xml:space="preserve"> </w:t>
            </w:r>
            <w:r w:rsidR="00367AE7" w:rsidRPr="007F4788">
              <w:rPr>
                <w:sz w:val="22"/>
                <w:szCs w:val="18"/>
              </w:rPr>
              <w:t>Viss projektā radītais saturs tiks veidots medijpratības veicināšanai.</w:t>
            </w:r>
          </w:p>
          <w:p w14:paraId="0CADC63C" w14:textId="75C3D4D5" w:rsidR="004B12AA" w:rsidRPr="007F4788" w:rsidRDefault="004B12AA" w:rsidP="00B54F14">
            <w:pPr>
              <w:spacing w:before="60" w:afterLines="60" w:after="144"/>
              <w:jc w:val="both"/>
              <w:rPr>
                <w:sz w:val="22"/>
                <w:szCs w:val="18"/>
              </w:rPr>
            </w:pPr>
            <w:r w:rsidRPr="007F4788">
              <w:rPr>
                <w:b/>
                <w:bCs/>
                <w:sz w:val="22"/>
                <w:szCs w:val="18"/>
              </w:rPr>
              <w:t>(</w:t>
            </w:r>
            <w:r w:rsidR="000B7E56" w:rsidRPr="007F4788">
              <w:rPr>
                <w:b/>
                <w:bCs/>
                <w:sz w:val="22"/>
                <w:szCs w:val="18"/>
              </w:rPr>
              <w:t>1</w:t>
            </w:r>
            <w:r w:rsidRPr="007F4788">
              <w:rPr>
                <w:b/>
                <w:bCs/>
                <w:sz w:val="22"/>
                <w:szCs w:val="18"/>
              </w:rPr>
              <w:t xml:space="preserve"> punkt</w:t>
            </w:r>
            <w:r w:rsidR="000B7E56" w:rsidRPr="007F4788">
              <w:rPr>
                <w:b/>
                <w:bCs/>
                <w:sz w:val="22"/>
                <w:szCs w:val="18"/>
              </w:rPr>
              <w:t>s</w:t>
            </w:r>
            <w:r w:rsidRPr="007F4788">
              <w:rPr>
                <w:b/>
                <w:bCs/>
                <w:sz w:val="22"/>
                <w:szCs w:val="18"/>
              </w:rPr>
              <w:t xml:space="preserve">) </w:t>
            </w:r>
            <w:r w:rsidRPr="007F4788">
              <w:rPr>
                <w:sz w:val="22"/>
                <w:szCs w:val="18"/>
              </w:rPr>
              <w:t>Vismaz 50% radītā satura tiks veidot</w:t>
            </w:r>
            <w:r w:rsidR="00B6384F" w:rsidRPr="007F4788">
              <w:rPr>
                <w:sz w:val="22"/>
                <w:szCs w:val="18"/>
              </w:rPr>
              <w:t>i</w:t>
            </w:r>
            <w:r w:rsidRPr="007F4788">
              <w:rPr>
                <w:sz w:val="22"/>
                <w:szCs w:val="18"/>
              </w:rPr>
              <w:t xml:space="preserve"> medijpratības veicināšanai.</w:t>
            </w:r>
          </w:p>
          <w:p w14:paraId="38BB482A" w14:textId="252E3F6C" w:rsidR="00335814" w:rsidRPr="007F4788" w:rsidRDefault="00B54F14" w:rsidP="00B54F14">
            <w:pPr>
              <w:spacing w:before="60" w:afterLines="60" w:after="144"/>
              <w:jc w:val="both"/>
              <w:rPr>
                <w:b/>
                <w:bCs/>
                <w:sz w:val="22"/>
                <w:szCs w:val="18"/>
              </w:rPr>
            </w:pPr>
            <w:r w:rsidRPr="007F4788">
              <w:rPr>
                <w:b/>
                <w:bCs/>
                <w:sz w:val="22"/>
                <w:szCs w:val="18"/>
              </w:rPr>
              <w:lastRenderedPageBreak/>
              <w:t>(0 punkti)</w:t>
            </w:r>
            <w:r w:rsidR="009A76B1" w:rsidRPr="007F4788">
              <w:rPr>
                <w:b/>
                <w:bCs/>
                <w:sz w:val="22"/>
                <w:szCs w:val="18"/>
              </w:rPr>
              <w:t xml:space="preserve"> </w:t>
            </w:r>
            <w:r w:rsidR="009A76B1" w:rsidRPr="007F4788">
              <w:rPr>
                <w:sz w:val="22"/>
                <w:szCs w:val="18"/>
              </w:rPr>
              <w:t xml:space="preserve">Projekts </w:t>
            </w:r>
            <w:r w:rsidR="00304B90" w:rsidRPr="007F4788">
              <w:rPr>
                <w:sz w:val="22"/>
                <w:szCs w:val="18"/>
              </w:rPr>
              <w:t>ne</w:t>
            </w:r>
            <w:r w:rsidR="009A76B1" w:rsidRPr="007F4788">
              <w:rPr>
                <w:sz w:val="22"/>
                <w:szCs w:val="18"/>
              </w:rPr>
              <w:t>paredz veidot saturu medijpratības veicināšanai</w:t>
            </w:r>
            <w:r w:rsidR="00EF5480" w:rsidRPr="007F4788">
              <w:rPr>
                <w:sz w:val="22"/>
                <w:szCs w:val="18"/>
              </w:rPr>
              <w:t>.</w:t>
            </w:r>
          </w:p>
        </w:tc>
      </w:tr>
      <w:tr w:rsidR="008E586A" w:rsidRPr="00122621" w14:paraId="26B8EC89" w14:textId="77777777" w:rsidTr="007F72FF">
        <w:tc>
          <w:tcPr>
            <w:tcW w:w="1123" w:type="dxa"/>
          </w:tcPr>
          <w:p w14:paraId="29CB1152" w14:textId="7A566CEF" w:rsidR="008E586A" w:rsidRPr="007F4788" w:rsidRDefault="000D36A9" w:rsidP="00335814">
            <w:pPr>
              <w:spacing w:before="60" w:afterLines="60" w:after="144"/>
              <w:jc w:val="both"/>
              <w:rPr>
                <w:sz w:val="22"/>
                <w:szCs w:val="18"/>
              </w:rPr>
            </w:pPr>
            <w:r w:rsidRPr="007F4788">
              <w:rPr>
                <w:sz w:val="22"/>
                <w:szCs w:val="18"/>
              </w:rPr>
              <w:lastRenderedPageBreak/>
              <w:t>5.9.</w:t>
            </w:r>
            <w:r w:rsidR="006877C0" w:rsidRPr="007F4788">
              <w:rPr>
                <w:sz w:val="22"/>
                <w:szCs w:val="18"/>
              </w:rPr>
              <w:t>4</w:t>
            </w:r>
            <w:r w:rsidRPr="007F4788">
              <w:rPr>
                <w:sz w:val="22"/>
                <w:szCs w:val="18"/>
              </w:rPr>
              <w:t>.</w:t>
            </w:r>
          </w:p>
        </w:tc>
        <w:tc>
          <w:tcPr>
            <w:tcW w:w="3251" w:type="dxa"/>
          </w:tcPr>
          <w:p w14:paraId="6E643534" w14:textId="4B281B63" w:rsidR="008E586A" w:rsidRPr="007F4788" w:rsidRDefault="00883A8C" w:rsidP="00335814">
            <w:pPr>
              <w:spacing w:before="60" w:afterLines="60" w:after="144"/>
              <w:jc w:val="both"/>
              <w:rPr>
                <w:sz w:val="22"/>
                <w:szCs w:val="18"/>
              </w:rPr>
            </w:pPr>
            <w:r w:rsidRPr="007F4788">
              <w:rPr>
                <w:sz w:val="22"/>
                <w:szCs w:val="18"/>
              </w:rPr>
              <w:t>Projekts paredz veidot saturu, kas veicina sabiedrības saliedētību (t.sk. veicina iekļaujošu līdzdalību, sekmē dažādu sabiedrības grupu, tostarp, mazākumtautību iekļaušanos sabiedrībā)</w:t>
            </w:r>
          </w:p>
        </w:tc>
        <w:tc>
          <w:tcPr>
            <w:tcW w:w="1523" w:type="dxa"/>
          </w:tcPr>
          <w:p w14:paraId="1559F17F" w14:textId="5F13283F" w:rsidR="008E586A" w:rsidRPr="007F4788" w:rsidRDefault="00EF5480" w:rsidP="00B54F14">
            <w:pPr>
              <w:spacing w:before="60" w:afterLines="60" w:after="144"/>
              <w:jc w:val="center"/>
              <w:rPr>
                <w:sz w:val="22"/>
                <w:szCs w:val="18"/>
              </w:rPr>
            </w:pPr>
            <w:r w:rsidRPr="007F4788">
              <w:rPr>
                <w:sz w:val="22"/>
                <w:szCs w:val="18"/>
              </w:rPr>
              <w:t>3</w:t>
            </w:r>
          </w:p>
        </w:tc>
        <w:tc>
          <w:tcPr>
            <w:tcW w:w="3164" w:type="dxa"/>
          </w:tcPr>
          <w:p w14:paraId="0F7EA342" w14:textId="7CFBD9C4" w:rsidR="008E586A" w:rsidRPr="007F4788" w:rsidRDefault="00EF5480" w:rsidP="00B54F14">
            <w:pPr>
              <w:spacing w:before="60" w:afterLines="60" w:after="144"/>
              <w:jc w:val="both"/>
              <w:rPr>
                <w:sz w:val="22"/>
                <w:szCs w:val="18"/>
              </w:rPr>
            </w:pPr>
            <w:r w:rsidRPr="007F4788">
              <w:rPr>
                <w:b/>
                <w:bCs/>
                <w:sz w:val="22"/>
                <w:szCs w:val="18"/>
              </w:rPr>
              <w:t>(3</w:t>
            </w:r>
            <w:r w:rsidR="008E586A" w:rsidRPr="007F4788">
              <w:rPr>
                <w:b/>
                <w:bCs/>
                <w:sz w:val="22"/>
                <w:szCs w:val="18"/>
              </w:rPr>
              <w:t xml:space="preserve"> punkti</w:t>
            </w:r>
            <w:r w:rsidRPr="007F4788">
              <w:rPr>
                <w:b/>
                <w:bCs/>
                <w:sz w:val="22"/>
                <w:szCs w:val="18"/>
              </w:rPr>
              <w:t xml:space="preserve">) </w:t>
            </w:r>
            <w:r w:rsidR="00367AE7" w:rsidRPr="007F4788">
              <w:rPr>
                <w:sz w:val="22"/>
                <w:szCs w:val="18"/>
              </w:rPr>
              <w:t>Viss projektā radītais saturs tiks veidots</w:t>
            </w:r>
            <w:r w:rsidRPr="007F4788">
              <w:rPr>
                <w:sz w:val="22"/>
                <w:szCs w:val="18"/>
              </w:rPr>
              <w:t xml:space="preserve">, </w:t>
            </w:r>
            <w:r w:rsidR="00367AE7" w:rsidRPr="007F4788">
              <w:rPr>
                <w:sz w:val="22"/>
                <w:szCs w:val="18"/>
              </w:rPr>
              <w:t>lai</w:t>
            </w:r>
            <w:r w:rsidRPr="007F4788">
              <w:rPr>
                <w:sz w:val="22"/>
                <w:szCs w:val="18"/>
              </w:rPr>
              <w:t xml:space="preserve"> ve</w:t>
            </w:r>
            <w:r w:rsidR="00DB15A9" w:rsidRPr="007F4788">
              <w:rPr>
                <w:sz w:val="22"/>
                <w:szCs w:val="18"/>
              </w:rPr>
              <w:t>i</w:t>
            </w:r>
            <w:r w:rsidRPr="007F4788">
              <w:rPr>
                <w:sz w:val="22"/>
                <w:szCs w:val="18"/>
              </w:rPr>
              <w:t>cin</w:t>
            </w:r>
            <w:r w:rsidR="00367AE7" w:rsidRPr="007F4788">
              <w:rPr>
                <w:sz w:val="22"/>
                <w:szCs w:val="18"/>
              </w:rPr>
              <w:t>ātu</w:t>
            </w:r>
            <w:r w:rsidRPr="007F4788">
              <w:rPr>
                <w:sz w:val="22"/>
                <w:szCs w:val="18"/>
              </w:rPr>
              <w:t xml:space="preserve"> sabiedrības saliedētību</w:t>
            </w:r>
            <w:r w:rsidR="00883A8C" w:rsidRPr="007F4788">
              <w:rPr>
                <w:sz w:val="22"/>
                <w:szCs w:val="18"/>
              </w:rPr>
              <w:t xml:space="preserve"> (t.sk. veicina iekļaujošu līdzdalību, sekmē dažādu sabiedrības grupu, tostarp, mazākumtautību iekļaušanos sabiedrībā)</w:t>
            </w:r>
            <w:r w:rsidR="004F460F" w:rsidRPr="007F4788">
              <w:rPr>
                <w:sz w:val="22"/>
                <w:szCs w:val="18"/>
              </w:rPr>
              <w:t>.</w:t>
            </w:r>
          </w:p>
          <w:p w14:paraId="6E096392" w14:textId="74C8E5EA" w:rsidR="004B12AA" w:rsidRPr="007F4788" w:rsidRDefault="004B12AA" w:rsidP="00B54F14">
            <w:pPr>
              <w:spacing w:before="60" w:afterLines="60" w:after="144"/>
              <w:jc w:val="both"/>
              <w:rPr>
                <w:sz w:val="22"/>
                <w:szCs w:val="18"/>
              </w:rPr>
            </w:pPr>
            <w:r w:rsidRPr="007F4788">
              <w:rPr>
                <w:b/>
                <w:bCs/>
                <w:sz w:val="22"/>
                <w:szCs w:val="18"/>
              </w:rPr>
              <w:t xml:space="preserve">(1 punkts) </w:t>
            </w:r>
            <w:r w:rsidRPr="007F4788">
              <w:rPr>
                <w:sz w:val="22"/>
                <w:szCs w:val="18"/>
              </w:rPr>
              <w:t>Vismaz 50% radītā satura tiks veidot</w:t>
            </w:r>
            <w:r w:rsidR="00B6384F" w:rsidRPr="007F4788">
              <w:rPr>
                <w:sz w:val="22"/>
                <w:szCs w:val="18"/>
              </w:rPr>
              <w:t>i</w:t>
            </w:r>
            <w:r w:rsidRPr="007F4788">
              <w:rPr>
                <w:sz w:val="22"/>
                <w:szCs w:val="18"/>
              </w:rPr>
              <w:t>, lai veicinātu sabiedrības saliedētību.</w:t>
            </w:r>
          </w:p>
          <w:p w14:paraId="3692544D" w14:textId="3D28072E" w:rsidR="00EF5480" w:rsidRPr="007F4788" w:rsidRDefault="00EF5480" w:rsidP="00B54F14">
            <w:pPr>
              <w:spacing w:before="60" w:afterLines="60" w:after="144"/>
              <w:jc w:val="both"/>
              <w:rPr>
                <w:sz w:val="22"/>
                <w:szCs w:val="18"/>
              </w:rPr>
            </w:pPr>
            <w:r w:rsidRPr="007F4788">
              <w:rPr>
                <w:b/>
                <w:bCs/>
                <w:sz w:val="22"/>
                <w:szCs w:val="18"/>
              </w:rPr>
              <w:t xml:space="preserve">(0 punkti) </w:t>
            </w:r>
            <w:r w:rsidRPr="007F4788">
              <w:rPr>
                <w:sz w:val="22"/>
                <w:szCs w:val="18"/>
              </w:rPr>
              <w:t>Projekts neparedz veidot saturu, kas veicina sabiedrības saliedētību</w:t>
            </w:r>
            <w:r w:rsidR="00883A8C" w:rsidRPr="007F4788">
              <w:rPr>
                <w:sz w:val="22"/>
                <w:szCs w:val="18"/>
              </w:rPr>
              <w:t>.</w:t>
            </w:r>
          </w:p>
        </w:tc>
      </w:tr>
      <w:tr w:rsidR="008E586A" w:rsidRPr="00122621" w14:paraId="7F508081" w14:textId="77777777" w:rsidTr="007F72FF">
        <w:tc>
          <w:tcPr>
            <w:tcW w:w="1123" w:type="dxa"/>
            <w:shd w:val="clear" w:color="auto" w:fill="auto"/>
          </w:tcPr>
          <w:p w14:paraId="6B8F6B79" w14:textId="77777777" w:rsidR="008E586A" w:rsidRPr="007F4788" w:rsidRDefault="000D36A9" w:rsidP="00B54F14">
            <w:pPr>
              <w:spacing w:before="60" w:afterLines="60" w:after="144"/>
              <w:jc w:val="both"/>
              <w:rPr>
                <w:sz w:val="22"/>
                <w:szCs w:val="18"/>
              </w:rPr>
            </w:pPr>
            <w:r w:rsidRPr="007F4788">
              <w:rPr>
                <w:sz w:val="22"/>
                <w:szCs w:val="18"/>
              </w:rPr>
              <w:t>5.9.</w:t>
            </w:r>
            <w:r w:rsidR="006877C0" w:rsidRPr="007F4788">
              <w:rPr>
                <w:sz w:val="22"/>
                <w:szCs w:val="18"/>
              </w:rPr>
              <w:t>5</w:t>
            </w:r>
            <w:r w:rsidRPr="007F4788">
              <w:rPr>
                <w:sz w:val="22"/>
                <w:szCs w:val="18"/>
              </w:rPr>
              <w:t>.</w:t>
            </w:r>
          </w:p>
        </w:tc>
        <w:tc>
          <w:tcPr>
            <w:tcW w:w="3251" w:type="dxa"/>
            <w:shd w:val="clear" w:color="auto" w:fill="auto"/>
          </w:tcPr>
          <w:p w14:paraId="781AF205" w14:textId="77777777" w:rsidR="008E586A" w:rsidRPr="007F4788" w:rsidRDefault="008E586A" w:rsidP="00B54F14">
            <w:pPr>
              <w:spacing w:before="60" w:afterLines="60" w:after="144"/>
              <w:jc w:val="both"/>
              <w:rPr>
                <w:sz w:val="22"/>
                <w:szCs w:val="18"/>
              </w:rPr>
            </w:pPr>
            <w:r w:rsidRPr="007F4788">
              <w:rPr>
                <w:sz w:val="22"/>
                <w:szCs w:val="18"/>
              </w:rPr>
              <w:t xml:space="preserve">Projekts </w:t>
            </w:r>
            <w:r w:rsidR="00A859AF" w:rsidRPr="007F4788">
              <w:rPr>
                <w:sz w:val="22"/>
                <w:szCs w:val="18"/>
              </w:rPr>
              <w:t>paredz veidot saturu</w:t>
            </w:r>
            <w:r w:rsidRPr="007F4788">
              <w:rPr>
                <w:sz w:val="22"/>
                <w:szCs w:val="18"/>
              </w:rPr>
              <w:t xml:space="preserve"> mediju kritik</w:t>
            </w:r>
            <w:r w:rsidR="00EF5480" w:rsidRPr="007F4788">
              <w:rPr>
                <w:sz w:val="22"/>
                <w:szCs w:val="18"/>
              </w:rPr>
              <w:t>as žanrā</w:t>
            </w:r>
            <w:r w:rsidR="00A859AF" w:rsidRPr="007F4788">
              <w:rPr>
                <w:sz w:val="22"/>
                <w:szCs w:val="18"/>
              </w:rPr>
              <w:t xml:space="preserve"> (t.sk. apskatot mediju sistēmas, mediju politiku, mediju praksi, žurnālistikas ētikas jautājumus</w:t>
            </w:r>
            <w:r w:rsidR="0006287B" w:rsidRPr="007F4788">
              <w:rPr>
                <w:sz w:val="22"/>
                <w:szCs w:val="18"/>
              </w:rPr>
              <w:t xml:space="preserve">, </w:t>
            </w:r>
            <w:r w:rsidR="0006287B" w:rsidRPr="007F4788">
              <w:rPr>
                <w:color w:val="000000"/>
                <w:sz w:val="22"/>
                <w:szCs w:val="18"/>
                <w:lang w:eastAsia="lv-LV"/>
              </w:rPr>
              <w:t>nodrošina mediju un plašākas sabiedrības spēju diskutēt un analizēt mediju satura, uztveres, ietekmes, kvalitātes un atbildīguma, kā arī pārvaldības un mediju nozares attīstības un tendenču jautājumus u.tml.</w:t>
            </w:r>
            <w:r w:rsidR="00A859AF" w:rsidRPr="007F4788">
              <w:rPr>
                <w:sz w:val="22"/>
                <w:szCs w:val="18"/>
              </w:rPr>
              <w:t>)</w:t>
            </w:r>
          </w:p>
        </w:tc>
        <w:tc>
          <w:tcPr>
            <w:tcW w:w="1523" w:type="dxa"/>
            <w:shd w:val="clear" w:color="auto" w:fill="auto"/>
          </w:tcPr>
          <w:p w14:paraId="3CC3ADC4" w14:textId="5A2929A2" w:rsidR="008E586A" w:rsidRPr="007F4788" w:rsidRDefault="00B6384F" w:rsidP="00B54F14">
            <w:pPr>
              <w:spacing w:before="60" w:afterLines="60" w:after="144"/>
              <w:jc w:val="center"/>
              <w:rPr>
                <w:sz w:val="22"/>
                <w:szCs w:val="18"/>
              </w:rPr>
            </w:pPr>
            <w:r w:rsidRPr="007F4788">
              <w:rPr>
                <w:sz w:val="22"/>
                <w:szCs w:val="18"/>
              </w:rPr>
              <w:t>5</w:t>
            </w:r>
          </w:p>
        </w:tc>
        <w:tc>
          <w:tcPr>
            <w:tcW w:w="3164" w:type="dxa"/>
            <w:shd w:val="clear" w:color="auto" w:fill="auto"/>
          </w:tcPr>
          <w:p w14:paraId="39EE0D19" w14:textId="40309B01" w:rsidR="008E586A" w:rsidRPr="007F4788" w:rsidRDefault="00EF5480" w:rsidP="00B54F14">
            <w:pPr>
              <w:spacing w:before="60" w:afterLines="60" w:after="144"/>
              <w:jc w:val="both"/>
              <w:rPr>
                <w:sz w:val="22"/>
                <w:szCs w:val="18"/>
              </w:rPr>
            </w:pPr>
            <w:r w:rsidRPr="007F4788">
              <w:rPr>
                <w:b/>
                <w:bCs/>
                <w:sz w:val="22"/>
                <w:szCs w:val="18"/>
              </w:rPr>
              <w:t>(</w:t>
            </w:r>
            <w:r w:rsidR="00B6384F" w:rsidRPr="007F4788">
              <w:rPr>
                <w:b/>
                <w:bCs/>
                <w:sz w:val="22"/>
                <w:szCs w:val="18"/>
              </w:rPr>
              <w:t xml:space="preserve">5 </w:t>
            </w:r>
            <w:r w:rsidR="008E586A" w:rsidRPr="007F4788">
              <w:rPr>
                <w:b/>
                <w:bCs/>
                <w:sz w:val="22"/>
                <w:szCs w:val="18"/>
              </w:rPr>
              <w:t>punkti</w:t>
            </w:r>
            <w:r w:rsidRPr="007F4788">
              <w:rPr>
                <w:b/>
                <w:bCs/>
                <w:sz w:val="22"/>
                <w:szCs w:val="18"/>
              </w:rPr>
              <w:t xml:space="preserve">) </w:t>
            </w:r>
            <w:r w:rsidR="00367AE7" w:rsidRPr="007F4788">
              <w:rPr>
                <w:sz w:val="22"/>
                <w:szCs w:val="18"/>
              </w:rPr>
              <w:t>Viss projektā radītais saturs tiks veidots</w:t>
            </w:r>
            <w:r w:rsidRPr="007F4788">
              <w:rPr>
                <w:sz w:val="22"/>
                <w:szCs w:val="18"/>
              </w:rPr>
              <w:t xml:space="preserve"> mediju kritikas žanrā.</w:t>
            </w:r>
          </w:p>
          <w:p w14:paraId="7C794A33" w14:textId="7909DAD5" w:rsidR="004B12AA" w:rsidRPr="007F4788" w:rsidRDefault="004B12AA" w:rsidP="00B54F14">
            <w:pPr>
              <w:spacing w:before="60" w:afterLines="60" w:after="144"/>
              <w:jc w:val="both"/>
              <w:rPr>
                <w:sz w:val="22"/>
                <w:szCs w:val="18"/>
              </w:rPr>
            </w:pPr>
            <w:r w:rsidRPr="007F4788">
              <w:rPr>
                <w:b/>
                <w:bCs/>
                <w:sz w:val="22"/>
                <w:szCs w:val="18"/>
              </w:rPr>
              <w:t>(</w:t>
            </w:r>
            <w:r w:rsidR="00B6384F" w:rsidRPr="007F4788">
              <w:rPr>
                <w:b/>
                <w:bCs/>
                <w:sz w:val="22"/>
                <w:szCs w:val="18"/>
              </w:rPr>
              <w:t xml:space="preserve">3 </w:t>
            </w:r>
            <w:r w:rsidRPr="007F4788">
              <w:rPr>
                <w:b/>
                <w:bCs/>
                <w:sz w:val="22"/>
                <w:szCs w:val="18"/>
              </w:rPr>
              <w:t>punkt</w:t>
            </w:r>
            <w:r w:rsidR="000B7E56" w:rsidRPr="007F4788">
              <w:rPr>
                <w:b/>
                <w:bCs/>
                <w:sz w:val="22"/>
                <w:szCs w:val="18"/>
              </w:rPr>
              <w:t>s</w:t>
            </w:r>
            <w:r w:rsidRPr="007F4788">
              <w:rPr>
                <w:b/>
                <w:bCs/>
                <w:sz w:val="22"/>
                <w:szCs w:val="18"/>
              </w:rPr>
              <w:t xml:space="preserve">) </w:t>
            </w:r>
            <w:r w:rsidRPr="007F4788">
              <w:rPr>
                <w:sz w:val="22"/>
                <w:szCs w:val="18"/>
              </w:rPr>
              <w:t>Vismaz 50% radītā satura tiks veidot</w:t>
            </w:r>
            <w:r w:rsidR="00B6384F" w:rsidRPr="007F4788">
              <w:rPr>
                <w:sz w:val="22"/>
                <w:szCs w:val="18"/>
              </w:rPr>
              <w:t>i</w:t>
            </w:r>
            <w:r w:rsidRPr="007F4788">
              <w:rPr>
                <w:sz w:val="22"/>
                <w:szCs w:val="18"/>
              </w:rPr>
              <w:t xml:space="preserve"> mediju kritikas žanrā.</w:t>
            </w:r>
          </w:p>
          <w:p w14:paraId="542089BA" w14:textId="77777777" w:rsidR="00EF5480" w:rsidRPr="007F4788" w:rsidRDefault="00EF5480" w:rsidP="00B54F14">
            <w:pPr>
              <w:spacing w:before="60" w:afterLines="60" w:after="144"/>
              <w:jc w:val="both"/>
              <w:rPr>
                <w:sz w:val="22"/>
                <w:szCs w:val="18"/>
              </w:rPr>
            </w:pPr>
            <w:r w:rsidRPr="007F4788">
              <w:rPr>
                <w:b/>
                <w:bCs/>
                <w:sz w:val="22"/>
                <w:szCs w:val="18"/>
              </w:rPr>
              <w:t xml:space="preserve">(0 punkti) </w:t>
            </w:r>
            <w:r w:rsidRPr="007F4788">
              <w:rPr>
                <w:sz w:val="22"/>
                <w:szCs w:val="18"/>
              </w:rPr>
              <w:t>Projekts neparedz veidot saturu mediju kritikas žanrā.</w:t>
            </w:r>
          </w:p>
        </w:tc>
      </w:tr>
      <w:tr w:rsidR="008E586A" w:rsidRPr="00122621" w14:paraId="537EC40F" w14:textId="77777777" w:rsidTr="007F72FF">
        <w:tc>
          <w:tcPr>
            <w:tcW w:w="1123" w:type="dxa"/>
          </w:tcPr>
          <w:p w14:paraId="559B97CB" w14:textId="2F2B6469" w:rsidR="008E586A" w:rsidRPr="007F4788" w:rsidRDefault="000D36A9" w:rsidP="00B54F14">
            <w:pPr>
              <w:spacing w:before="60" w:afterLines="60" w:after="144"/>
              <w:jc w:val="both"/>
              <w:rPr>
                <w:sz w:val="22"/>
                <w:szCs w:val="22"/>
              </w:rPr>
            </w:pPr>
            <w:r w:rsidRPr="007F4788">
              <w:rPr>
                <w:sz w:val="22"/>
                <w:szCs w:val="22"/>
              </w:rPr>
              <w:t>5.9.</w:t>
            </w:r>
            <w:r w:rsidR="006877C0" w:rsidRPr="007F4788">
              <w:rPr>
                <w:sz w:val="22"/>
                <w:szCs w:val="22"/>
              </w:rPr>
              <w:t>6</w:t>
            </w:r>
            <w:r w:rsidRPr="007F4788">
              <w:rPr>
                <w:sz w:val="22"/>
                <w:szCs w:val="22"/>
              </w:rPr>
              <w:t>.</w:t>
            </w:r>
          </w:p>
        </w:tc>
        <w:tc>
          <w:tcPr>
            <w:tcW w:w="3251" w:type="dxa"/>
          </w:tcPr>
          <w:p w14:paraId="4D1B345E" w14:textId="1CFE3D47" w:rsidR="008E586A" w:rsidRPr="007F4788" w:rsidRDefault="00A859AF" w:rsidP="00B54F14">
            <w:pPr>
              <w:spacing w:before="60" w:afterLines="60" w:after="144"/>
              <w:jc w:val="both"/>
              <w:rPr>
                <w:sz w:val="22"/>
                <w:szCs w:val="22"/>
              </w:rPr>
            </w:pPr>
            <w:r w:rsidRPr="007F4788">
              <w:rPr>
                <w:sz w:val="22"/>
                <w:szCs w:val="22"/>
              </w:rPr>
              <w:t>Projekts paredz veidot saturu par finanšu un ekonomikas jautājumiem</w:t>
            </w:r>
          </w:p>
        </w:tc>
        <w:tc>
          <w:tcPr>
            <w:tcW w:w="1523" w:type="dxa"/>
          </w:tcPr>
          <w:p w14:paraId="27B4CA06" w14:textId="3AC134A3" w:rsidR="008E586A" w:rsidRPr="007F4788" w:rsidRDefault="00EF5480" w:rsidP="00B54F14">
            <w:pPr>
              <w:spacing w:before="60" w:afterLines="60" w:after="144"/>
              <w:jc w:val="center"/>
              <w:rPr>
                <w:sz w:val="22"/>
                <w:szCs w:val="22"/>
              </w:rPr>
            </w:pPr>
            <w:r w:rsidRPr="007F4788">
              <w:rPr>
                <w:sz w:val="22"/>
                <w:szCs w:val="22"/>
              </w:rPr>
              <w:t>3</w:t>
            </w:r>
          </w:p>
        </w:tc>
        <w:tc>
          <w:tcPr>
            <w:tcW w:w="3164" w:type="dxa"/>
          </w:tcPr>
          <w:p w14:paraId="49215D1D" w14:textId="210D1C4C" w:rsidR="00EF5480" w:rsidRPr="007F4788" w:rsidRDefault="00EF5480" w:rsidP="00EF5480">
            <w:pPr>
              <w:spacing w:before="60" w:afterLines="60" w:after="144"/>
              <w:jc w:val="both"/>
              <w:rPr>
                <w:sz w:val="22"/>
                <w:szCs w:val="22"/>
              </w:rPr>
            </w:pPr>
            <w:r w:rsidRPr="007F4788">
              <w:rPr>
                <w:b/>
                <w:bCs/>
                <w:sz w:val="22"/>
                <w:szCs w:val="22"/>
              </w:rPr>
              <w:t>(3</w:t>
            </w:r>
            <w:r w:rsidR="00A859AF" w:rsidRPr="007F4788">
              <w:rPr>
                <w:b/>
                <w:bCs/>
                <w:sz w:val="22"/>
                <w:szCs w:val="22"/>
              </w:rPr>
              <w:t xml:space="preserve"> punkti</w:t>
            </w:r>
            <w:r w:rsidRPr="007F4788">
              <w:rPr>
                <w:b/>
                <w:bCs/>
                <w:sz w:val="22"/>
                <w:szCs w:val="22"/>
              </w:rPr>
              <w:t xml:space="preserve">) </w:t>
            </w:r>
            <w:r w:rsidR="00367AE7" w:rsidRPr="007F4788">
              <w:rPr>
                <w:sz w:val="22"/>
                <w:szCs w:val="22"/>
              </w:rPr>
              <w:t>Viss projektā veidotais saturs tiks veidots</w:t>
            </w:r>
            <w:r w:rsidRPr="007F4788">
              <w:rPr>
                <w:sz w:val="22"/>
                <w:szCs w:val="22"/>
              </w:rPr>
              <w:t xml:space="preserve"> par finanšu un ekonomikas jautājumiem.</w:t>
            </w:r>
          </w:p>
          <w:p w14:paraId="4B01918B" w14:textId="0A1D102C" w:rsidR="004B12AA" w:rsidRPr="007F4788" w:rsidRDefault="004B12AA" w:rsidP="00EF5480">
            <w:pPr>
              <w:spacing w:before="60" w:afterLines="60" w:after="144"/>
              <w:jc w:val="both"/>
              <w:rPr>
                <w:sz w:val="22"/>
                <w:szCs w:val="22"/>
              </w:rPr>
            </w:pPr>
            <w:r w:rsidRPr="007F4788">
              <w:rPr>
                <w:b/>
                <w:bCs/>
                <w:sz w:val="22"/>
                <w:szCs w:val="22"/>
              </w:rPr>
              <w:t xml:space="preserve">(1 punkts) </w:t>
            </w:r>
            <w:r w:rsidRPr="007F4788">
              <w:rPr>
                <w:sz w:val="22"/>
                <w:szCs w:val="22"/>
              </w:rPr>
              <w:t>Vismaz 50% radītā satura tiks veltīt</w:t>
            </w:r>
            <w:r w:rsidR="00B6384F" w:rsidRPr="007F4788">
              <w:rPr>
                <w:sz w:val="22"/>
                <w:szCs w:val="22"/>
              </w:rPr>
              <w:t>i</w:t>
            </w:r>
            <w:r w:rsidRPr="007F4788">
              <w:rPr>
                <w:sz w:val="22"/>
                <w:szCs w:val="22"/>
              </w:rPr>
              <w:t xml:space="preserve"> finanšu un ekonomikas jautājumiem.</w:t>
            </w:r>
          </w:p>
          <w:p w14:paraId="5DB713C8" w14:textId="71E640F4" w:rsidR="00EF5480" w:rsidRPr="007F4788" w:rsidRDefault="00EF5480" w:rsidP="00EF5480">
            <w:pPr>
              <w:spacing w:before="60" w:afterLines="60" w:after="144"/>
              <w:jc w:val="both"/>
              <w:rPr>
                <w:sz w:val="22"/>
                <w:szCs w:val="22"/>
              </w:rPr>
            </w:pPr>
            <w:r w:rsidRPr="007F4788">
              <w:rPr>
                <w:b/>
                <w:bCs/>
                <w:sz w:val="22"/>
                <w:szCs w:val="22"/>
              </w:rPr>
              <w:t xml:space="preserve">(0 punkti) </w:t>
            </w:r>
            <w:r w:rsidRPr="007F4788">
              <w:rPr>
                <w:sz w:val="22"/>
                <w:szCs w:val="22"/>
              </w:rPr>
              <w:t>Projekts neparedz veidot saturu par finanšu un ekonomikas jautājumiem.</w:t>
            </w:r>
          </w:p>
        </w:tc>
      </w:tr>
      <w:tr w:rsidR="00A859AF" w:rsidRPr="003E2A3E" w14:paraId="09197497" w14:textId="77777777" w:rsidTr="007F72FF">
        <w:tc>
          <w:tcPr>
            <w:tcW w:w="1123" w:type="dxa"/>
          </w:tcPr>
          <w:p w14:paraId="5EAB60A0" w14:textId="5C064EDA" w:rsidR="00A859AF" w:rsidRPr="007F4788" w:rsidRDefault="000D36A9" w:rsidP="00B54F14">
            <w:pPr>
              <w:spacing w:before="60" w:afterLines="60" w:after="144"/>
              <w:jc w:val="both"/>
              <w:rPr>
                <w:sz w:val="22"/>
                <w:szCs w:val="22"/>
              </w:rPr>
            </w:pPr>
            <w:r w:rsidRPr="007F4788">
              <w:rPr>
                <w:sz w:val="22"/>
                <w:szCs w:val="22"/>
              </w:rPr>
              <w:t>5.9.</w:t>
            </w:r>
            <w:r w:rsidR="006877C0" w:rsidRPr="007F4788">
              <w:rPr>
                <w:sz w:val="22"/>
                <w:szCs w:val="22"/>
              </w:rPr>
              <w:t>7</w:t>
            </w:r>
            <w:r w:rsidRPr="007F4788">
              <w:rPr>
                <w:sz w:val="22"/>
                <w:szCs w:val="22"/>
              </w:rPr>
              <w:t>.</w:t>
            </w:r>
          </w:p>
        </w:tc>
        <w:tc>
          <w:tcPr>
            <w:tcW w:w="3251" w:type="dxa"/>
          </w:tcPr>
          <w:p w14:paraId="6FA6C4AC" w14:textId="4EF70D03" w:rsidR="00AA77F7" w:rsidRPr="007F4788" w:rsidRDefault="00A859AF" w:rsidP="00B54F14">
            <w:pPr>
              <w:spacing w:before="60" w:afterLines="60" w:after="144"/>
              <w:jc w:val="both"/>
              <w:rPr>
                <w:sz w:val="22"/>
                <w:szCs w:val="22"/>
              </w:rPr>
            </w:pPr>
            <w:r w:rsidRPr="007F4788">
              <w:rPr>
                <w:sz w:val="22"/>
                <w:szCs w:val="22"/>
              </w:rPr>
              <w:t>Projekts paredz veidot saturu par medicīnas,</w:t>
            </w:r>
            <w:r w:rsidR="006877C0" w:rsidRPr="007F4788">
              <w:rPr>
                <w:sz w:val="22"/>
                <w:szCs w:val="22"/>
              </w:rPr>
              <w:t xml:space="preserve"> sabiedrības veselības,</w:t>
            </w:r>
            <w:r w:rsidR="00EF5480" w:rsidRPr="007F4788">
              <w:rPr>
                <w:sz w:val="22"/>
                <w:szCs w:val="22"/>
              </w:rPr>
              <w:t xml:space="preserve"> </w:t>
            </w:r>
            <w:r w:rsidRPr="007F4788">
              <w:rPr>
                <w:sz w:val="22"/>
                <w:szCs w:val="22"/>
              </w:rPr>
              <w:t>tehnoloģiju</w:t>
            </w:r>
            <w:r w:rsidR="000D36A9" w:rsidRPr="007F4788">
              <w:rPr>
                <w:sz w:val="22"/>
                <w:szCs w:val="22"/>
              </w:rPr>
              <w:t>, vides ilgtspējas</w:t>
            </w:r>
            <w:r w:rsidRPr="007F4788">
              <w:rPr>
                <w:sz w:val="22"/>
                <w:szCs w:val="22"/>
              </w:rPr>
              <w:t xml:space="preserve"> un citu zinātnes jomu </w:t>
            </w:r>
            <w:r w:rsidR="00971E4C" w:rsidRPr="007F4788">
              <w:rPr>
                <w:sz w:val="22"/>
                <w:szCs w:val="22"/>
              </w:rPr>
              <w:t>jautājumiem</w:t>
            </w:r>
          </w:p>
        </w:tc>
        <w:tc>
          <w:tcPr>
            <w:tcW w:w="1523" w:type="dxa"/>
          </w:tcPr>
          <w:p w14:paraId="6BD3DF8F" w14:textId="0B373469" w:rsidR="00A859AF" w:rsidRPr="007F4788" w:rsidRDefault="000D36A9" w:rsidP="00B54F14">
            <w:pPr>
              <w:spacing w:before="60" w:afterLines="60" w:after="144"/>
              <w:jc w:val="center"/>
              <w:rPr>
                <w:sz w:val="22"/>
                <w:szCs w:val="22"/>
              </w:rPr>
            </w:pPr>
            <w:r w:rsidRPr="007F4788">
              <w:rPr>
                <w:sz w:val="22"/>
                <w:szCs w:val="22"/>
              </w:rPr>
              <w:t>3</w:t>
            </w:r>
          </w:p>
        </w:tc>
        <w:tc>
          <w:tcPr>
            <w:tcW w:w="3164" w:type="dxa"/>
          </w:tcPr>
          <w:p w14:paraId="130EAD0B" w14:textId="180225F4" w:rsidR="00A859AF" w:rsidRPr="007F4788" w:rsidRDefault="000D36A9" w:rsidP="00B54F14">
            <w:pPr>
              <w:spacing w:before="60" w:afterLines="60" w:after="144"/>
              <w:jc w:val="both"/>
              <w:rPr>
                <w:sz w:val="22"/>
                <w:szCs w:val="22"/>
              </w:rPr>
            </w:pPr>
            <w:r w:rsidRPr="007F4788">
              <w:rPr>
                <w:b/>
                <w:bCs/>
                <w:sz w:val="22"/>
                <w:szCs w:val="22"/>
              </w:rPr>
              <w:t>(3</w:t>
            </w:r>
            <w:r w:rsidR="00971E4C" w:rsidRPr="007F4788">
              <w:rPr>
                <w:b/>
                <w:bCs/>
                <w:sz w:val="22"/>
                <w:szCs w:val="22"/>
              </w:rPr>
              <w:t xml:space="preserve"> punkti</w:t>
            </w:r>
            <w:r w:rsidRPr="007F4788">
              <w:rPr>
                <w:b/>
                <w:bCs/>
                <w:sz w:val="22"/>
                <w:szCs w:val="22"/>
              </w:rPr>
              <w:t xml:space="preserve">) </w:t>
            </w:r>
            <w:r w:rsidR="00367AE7" w:rsidRPr="007F4788">
              <w:rPr>
                <w:sz w:val="22"/>
                <w:szCs w:val="22"/>
              </w:rPr>
              <w:t>Viss projektā radītais saturs tiks veidot</w:t>
            </w:r>
            <w:r w:rsidR="00B6384F" w:rsidRPr="007F4788">
              <w:rPr>
                <w:sz w:val="22"/>
                <w:szCs w:val="22"/>
              </w:rPr>
              <w:t>i</w:t>
            </w:r>
            <w:r w:rsidRPr="007F4788">
              <w:rPr>
                <w:sz w:val="22"/>
                <w:szCs w:val="22"/>
              </w:rPr>
              <w:t xml:space="preserve"> par medicīnas</w:t>
            </w:r>
            <w:r w:rsidR="006877C0" w:rsidRPr="007F4788">
              <w:rPr>
                <w:sz w:val="22"/>
                <w:szCs w:val="22"/>
              </w:rPr>
              <w:t>, sabiedrības veselības</w:t>
            </w:r>
            <w:r w:rsidRPr="007F4788">
              <w:rPr>
                <w:sz w:val="22"/>
                <w:szCs w:val="22"/>
              </w:rPr>
              <w:t>, tehnoloģiju, vides ilgtspējas un citu zinātnes jomu jautājumiem.</w:t>
            </w:r>
          </w:p>
          <w:p w14:paraId="2D69EA8F" w14:textId="2576BD6F" w:rsidR="004B12AA" w:rsidRPr="007F4788" w:rsidRDefault="004B12AA" w:rsidP="00B54F14">
            <w:pPr>
              <w:spacing w:before="60" w:afterLines="60" w:after="144"/>
              <w:jc w:val="both"/>
              <w:rPr>
                <w:sz w:val="22"/>
                <w:szCs w:val="22"/>
              </w:rPr>
            </w:pPr>
            <w:r w:rsidRPr="007F4788">
              <w:rPr>
                <w:b/>
                <w:bCs/>
                <w:sz w:val="22"/>
                <w:szCs w:val="22"/>
              </w:rPr>
              <w:t xml:space="preserve">(1 punkts) </w:t>
            </w:r>
            <w:r w:rsidRPr="007F4788">
              <w:rPr>
                <w:sz w:val="22"/>
                <w:szCs w:val="22"/>
              </w:rPr>
              <w:t>Vismaz 50% radītā satura tiks veltīt</w:t>
            </w:r>
            <w:r w:rsidR="00B6384F" w:rsidRPr="007F4788">
              <w:rPr>
                <w:sz w:val="22"/>
                <w:szCs w:val="22"/>
              </w:rPr>
              <w:t>i</w:t>
            </w:r>
            <w:r w:rsidRPr="007F4788">
              <w:rPr>
                <w:sz w:val="22"/>
                <w:szCs w:val="22"/>
              </w:rPr>
              <w:t xml:space="preserve"> medicīnas, sabiedrības veselības, tehnoloģiju, vides ilgtspējas un citu zinātnes jomu jautājumiem.</w:t>
            </w:r>
          </w:p>
          <w:p w14:paraId="3A347280" w14:textId="72B24690" w:rsidR="000D36A9" w:rsidRPr="007F4788" w:rsidRDefault="000D36A9" w:rsidP="00B54F14">
            <w:pPr>
              <w:spacing w:before="60" w:afterLines="60" w:after="144"/>
              <w:jc w:val="both"/>
              <w:rPr>
                <w:sz w:val="22"/>
                <w:szCs w:val="22"/>
              </w:rPr>
            </w:pPr>
            <w:r w:rsidRPr="007F4788">
              <w:rPr>
                <w:b/>
                <w:bCs/>
                <w:sz w:val="22"/>
                <w:szCs w:val="22"/>
              </w:rPr>
              <w:t xml:space="preserve">(0 punkti) </w:t>
            </w:r>
            <w:r w:rsidRPr="007F4788">
              <w:rPr>
                <w:sz w:val="22"/>
                <w:szCs w:val="22"/>
              </w:rPr>
              <w:t>Projekts neparedz veidot saturu par medicīna</w:t>
            </w:r>
            <w:r w:rsidR="006877C0" w:rsidRPr="007F4788">
              <w:rPr>
                <w:sz w:val="22"/>
                <w:szCs w:val="22"/>
              </w:rPr>
              <w:t xml:space="preserve">, </w:t>
            </w:r>
            <w:r w:rsidR="006877C0" w:rsidRPr="007F4788">
              <w:rPr>
                <w:sz w:val="22"/>
                <w:szCs w:val="22"/>
              </w:rPr>
              <w:lastRenderedPageBreak/>
              <w:t>sabiedrības veselības</w:t>
            </w:r>
            <w:r w:rsidRPr="007F4788">
              <w:rPr>
                <w:sz w:val="22"/>
                <w:szCs w:val="22"/>
              </w:rPr>
              <w:t>, tehnoloģiju, vides ilgtspējas un citu zinātnes jomu jautājumiem.</w:t>
            </w:r>
          </w:p>
        </w:tc>
      </w:tr>
      <w:tr w:rsidR="00D22844" w:rsidRPr="003E2A3E" w14:paraId="77599FC9" w14:textId="77777777" w:rsidTr="007F72FF">
        <w:tc>
          <w:tcPr>
            <w:tcW w:w="1123" w:type="dxa"/>
          </w:tcPr>
          <w:p w14:paraId="2F716E5D" w14:textId="74E9713E" w:rsidR="00D22844" w:rsidRPr="007F4788" w:rsidRDefault="1048A857" w:rsidP="1F7E12C3">
            <w:pPr>
              <w:spacing w:before="60" w:afterLines="60" w:after="144"/>
              <w:jc w:val="both"/>
              <w:rPr>
                <w:sz w:val="22"/>
                <w:szCs w:val="18"/>
              </w:rPr>
            </w:pPr>
            <w:r w:rsidRPr="007F4788">
              <w:rPr>
                <w:sz w:val="22"/>
                <w:szCs w:val="18"/>
              </w:rPr>
              <w:lastRenderedPageBreak/>
              <w:t>5.9.8.</w:t>
            </w:r>
          </w:p>
        </w:tc>
        <w:tc>
          <w:tcPr>
            <w:tcW w:w="3251" w:type="dxa"/>
          </w:tcPr>
          <w:p w14:paraId="2DA3BBF4" w14:textId="75BC29E5" w:rsidR="00D22844" w:rsidRPr="007F4788" w:rsidRDefault="00593590" w:rsidP="1F7E12C3">
            <w:pPr>
              <w:spacing w:before="60" w:afterLines="60" w:after="144"/>
              <w:jc w:val="both"/>
              <w:rPr>
                <w:sz w:val="22"/>
                <w:szCs w:val="18"/>
              </w:rPr>
            </w:pPr>
            <w:r w:rsidRPr="00F8064D">
              <w:rPr>
                <w:sz w:val="22"/>
                <w:szCs w:val="22"/>
              </w:rPr>
              <w:t>Projekts paredz veidot saturu par ārpolitikas aktualitātēm, tostarp aktualitātēm diasporā, un nodrošinās ārpolitisko procesu analīzi</w:t>
            </w:r>
          </w:p>
        </w:tc>
        <w:tc>
          <w:tcPr>
            <w:tcW w:w="1523" w:type="dxa"/>
          </w:tcPr>
          <w:p w14:paraId="7D6E5521" w14:textId="6C38EE19" w:rsidR="00D22844" w:rsidRPr="007F4788" w:rsidRDefault="1048A857" w:rsidP="1F7E12C3">
            <w:pPr>
              <w:spacing w:before="60" w:afterLines="60" w:after="144"/>
              <w:jc w:val="center"/>
              <w:rPr>
                <w:sz w:val="22"/>
                <w:szCs w:val="18"/>
              </w:rPr>
            </w:pPr>
            <w:r w:rsidRPr="007F4788">
              <w:rPr>
                <w:sz w:val="22"/>
                <w:szCs w:val="18"/>
              </w:rPr>
              <w:t>3</w:t>
            </w:r>
          </w:p>
        </w:tc>
        <w:tc>
          <w:tcPr>
            <w:tcW w:w="3164" w:type="dxa"/>
          </w:tcPr>
          <w:p w14:paraId="27F770B2" w14:textId="00E8813A" w:rsidR="00D22844" w:rsidRPr="007F4788" w:rsidRDefault="1048A857" w:rsidP="1F7E12C3">
            <w:pPr>
              <w:spacing w:before="60" w:afterLines="60" w:after="144"/>
              <w:jc w:val="both"/>
              <w:rPr>
                <w:b/>
                <w:bCs/>
                <w:sz w:val="22"/>
                <w:szCs w:val="18"/>
              </w:rPr>
            </w:pPr>
            <w:r w:rsidRPr="007F4788">
              <w:rPr>
                <w:b/>
                <w:bCs/>
                <w:sz w:val="22"/>
                <w:szCs w:val="18"/>
              </w:rPr>
              <w:t xml:space="preserve">(3 punkti) </w:t>
            </w:r>
            <w:r w:rsidR="00367AE7" w:rsidRPr="007F4788">
              <w:rPr>
                <w:sz w:val="22"/>
                <w:szCs w:val="18"/>
              </w:rPr>
              <w:t>Viss projektā radītais saturs tiks veidots</w:t>
            </w:r>
            <w:r w:rsidRPr="007F4788">
              <w:rPr>
                <w:sz w:val="22"/>
                <w:szCs w:val="18"/>
              </w:rPr>
              <w:t xml:space="preserve"> par ārpolitikas aktualitātēm un nodrošinās ārpolitisko procesu analīzi.</w:t>
            </w:r>
            <w:r w:rsidRPr="007F4788">
              <w:rPr>
                <w:b/>
                <w:bCs/>
                <w:sz w:val="22"/>
                <w:szCs w:val="18"/>
              </w:rPr>
              <w:t xml:space="preserve"> </w:t>
            </w:r>
          </w:p>
          <w:p w14:paraId="5900ABE7" w14:textId="574E2337" w:rsidR="004B12AA" w:rsidRPr="007F4788" w:rsidRDefault="004B12AA" w:rsidP="1F7E12C3">
            <w:pPr>
              <w:spacing w:before="60" w:afterLines="60" w:after="144"/>
              <w:jc w:val="both"/>
              <w:rPr>
                <w:sz w:val="22"/>
                <w:szCs w:val="18"/>
              </w:rPr>
            </w:pPr>
            <w:r w:rsidRPr="007F4788">
              <w:rPr>
                <w:b/>
                <w:bCs/>
                <w:sz w:val="22"/>
                <w:szCs w:val="18"/>
              </w:rPr>
              <w:t xml:space="preserve">(1 punkts) </w:t>
            </w:r>
            <w:r w:rsidRPr="007F4788">
              <w:rPr>
                <w:sz w:val="22"/>
                <w:szCs w:val="18"/>
              </w:rPr>
              <w:t>Vismaz 50% radītā satura tiks veltīt</w:t>
            </w:r>
            <w:r w:rsidR="00B6384F" w:rsidRPr="007F4788">
              <w:rPr>
                <w:sz w:val="22"/>
                <w:szCs w:val="18"/>
              </w:rPr>
              <w:t>i</w:t>
            </w:r>
            <w:r w:rsidRPr="007F4788">
              <w:rPr>
                <w:sz w:val="22"/>
                <w:szCs w:val="18"/>
              </w:rPr>
              <w:t xml:space="preserve"> ārpolitikas aktualitātēm un ārpolitisko procesu analīzei.</w:t>
            </w:r>
          </w:p>
          <w:p w14:paraId="0CC4DCDC" w14:textId="3C4A00DE" w:rsidR="00D22844" w:rsidRPr="007F4788" w:rsidRDefault="1048A857" w:rsidP="1F7E12C3">
            <w:pPr>
              <w:spacing w:before="60" w:afterLines="60" w:after="144"/>
              <w:jc w:val="both"/>
              <w:rPr>
                <w:sz w:val="22"/>
                <w:szCs w:val="18"/>
              </w:rPr>
            </w:pPr>
            <w:r w:rsidRPr="007F4788">
              <w:rPr>
                <w:b/>
                <w:bCs/>
                <w:sz w:val="22"/>
                <w:szCs w:val="18"/>
              </w:rPr>
              <w:t xml:space="preserve">(0 punkti) </w:t>
            </w:r>
            <w:r w:rsidRPr="007F4788">
              <w:rPr>
                <w:sz w:val="22"/>
                <w:szCs w:val="18"/>
              </w:rPr>
              <w:t>Projekts neparedz veidot saturu par ārpolitikas aktualitātēm un nenodrošinās ārpolitisko procesu analīzi.</w:t>
            </w:r>
          </w:p>
        </w:tc>
      </w:tr>
      <w:tr w:rsidR="00564192" w:rsidRPr="003E2A3E" w14:paraId="08F35D22" w14:textId="77777777" w:rsidTr="007F72FF">
        <w:tc>
          <w:tcPr>
            <w:tcW w:w="1123" w:type="dxa"/>
          </w:tcPr>
          <w:p w14:paraId="53E1550E" w14:textId="16046B27" w:rsidR="00564192" w:rsidRPr="007F4788" w:rsidRDefault="00564192" w:rsidP="1F7E12C3">
            <w:pPr>
              <w:spacing w:before="60" w:afterLines="60" w:after="144"/>
              <w:jc w:val="both"/>
              <w:rPr>
                <w:sz w:val="22"/>
                <w:szCs w:val="18"/>
              </w:rPr>
            </w:pPr>
            <w:r w:rsidRPr="007F4788">
              <w:rPr>
                <w:sz w:val="22"/>
                <w:szCs w:val="18"/>
              </w:rPr>
              <w:t>5.9.9.</w:t>
            </w:r>
          </w:p>
        </w:tc>
        <w:tc>
          <w:tcPr>
            <w:tcW w:w="3251" w:type="dxa"/>
          </w:tcPr>
          <w:p w14:paraId="0688DC05" w14:textId="278C0BBB" w:rsidR="00564192" w:rsidRPr="007F4788" w:rsidRDefault="00564192" w:rsidP="1F7E12C3">
            <w:pPr>
              <w:spacing w:before="60" w:afterLines="60" w:after="144"/>
              <w:jc w:val="both"/>
              <w:rPr>
                <w:sz w:val="22"/>
                <w:szCs w:val="18"/>
              </w:rPr>
            </w:pPr>
            <w:r w:rsidRPr="007F4788">
              <w:rPr>
                <w:sz w:val="22"/>
                <w:szCs w:val="18"/>
              </w:rPr>
              <w:t xml:space="preserve">Projekts paredz </w:t>
            </w:r>
            <w:r w:rsidR="009E60B7" w:rsidRPr="007F4788">
              <w:rPr>
                <w:sz w:val="22"/>
                <w:szCs w:val="18"/>
              </w:rPr>
              <w:t xml:space="preserve">satura pieejamības veicināšanu </w:t>
            </w:r>
            <w:r w:rsidRPr="007F4788">
              <w:rPr>
                <w:sz w:val="22"/>
                <w:szCs w:val="18"/>
              </w:rPr>
              <w:t>p</w:t>
            </w:r>
            <w:r w:rsidRPr="007F4788">
              <w:rPr>
                <w:bCs/>
                <w:color w:val="000000"/>
                <w:sz w:val="22"/>
                <w:szCs w:val="18"/>
              </w:rPr>
              <w:t>ersonām ar invaliditāti</w:t>
            </w:r>
            <w:r w:rsidR="003A2FDF">
              <w:rPr>
                <w:bCs/>
                <w:color w:val="000000"/>
                <w:sz w:val="22"/>
                <w:szCs w:val="18"/>
              </w:rPr>
              <w:t xml:space="preserve"> </w:t>
            </w:r>
            <w:r w:rsidR="003A2FDF">
              <w:rPr>
                <w:sz w:val="22"/>
                <w:szCs w:val="18"/>
              </w:rPr>
              <w:t>(piemēram, subtitrēšana)</w:t>
            </w:r>
          </w:p>
        </w:tc>
        <w:tc>
          <w:tcPr>
            <w:tcW w:w="1523" w:type="dxa"/>
          </w:tcPr>
          <w:p w14:paraId="4B6D6ECD" w14:textId="3C7494D2" w:rsidR="00564192" w:rsidRPr="007F4788" w:rsidRDefault="00564192" w:rsidP="1F7E12C3">
            <w:pPr>
              <w:spacing w:before="60" w:afterLines="60" w:after="144"/>
              <w:jc w:val="center"/>
              <w:rPr>
                <w:sz w:val="22"/>
                <w:szCs w:val="18"/>
              </w:rPr>
            </w:pPr>
            <w:r w:rsidRPr="007F4788">
              <w:rPr>
                <w:sz w:val="22"/>
                <w:szCs w:val="18"/>
              </w:rPr>
              <w:t>5</w:t>
            </w:r>
          </w:p>
        </w:tc>
        <w:tc>
          <w:tcPr>
            <w:tcW w:w="3164" w:type="dxa"/>
          </w:tcPr>
          <w:p w14:paraId="288AA16F" w14:textId="10F96AF3" w:rsidR="00564192" w:rsidRPr="007F4788" w:rsidRDefault="00564192" w:rsidP="00564192">
            <w:pPr>
              <w:spacing w:before="60" w:afterLines="60" w:after="144"/>
              <w:jc w:val="both"/>
              <w:rPr>
                <w:b/>
                <w:bCs/>
                <w:sz w:val="22"/>
                <w:szCs w:val="18"/>
              </w:rPr>
            </w:pPr>
            <w:r w:rsidRPr="007F4788">
              <w:rPr>
                <w:b/>
                <w:bCs/>
                <w:sz w:val="22"/>
                <w:szCs w:val="18"/>
              </w:rPr>
              <w:t xml:space="preserve">(5 punkti) </w:t>
            </w:r>
            <w:r w:rsidR="009E60B7" w:rsidRPr="007F4788">
              <w:rPr>
                <w:sz w:val="22"/>
                <w:szCs w:val="18"/>
              </w:rPr>
              <w:t>Projekts paredz satura pieejamības veicināšanu p</w:t>
            </w:r>
            <w:r w:rsidR="009E60B7" w:rsidRPr="007F4788">
              <w:rPr>
                <w:bCs/>
                <w:color w:val="000000"/>
                <w:sz w:val="22"/>
                <w:szCs w:val="18"/>
              </w:rPr>
              <w:t>ersonām ar invaliditāti</w:t>
            </w:r>
            <w:r w:rsidRPr="007F4788">
              <w:rPr>
                <w:bCs/>
                <w:color w:val="000000"/>
                <w:sz w:val="22"/>
                <w:szCs w:val="18"/>
              </w:rPr>
              <w:t>.</w:t>
            </w:r>
          </w:p>
          <w:p w14:paraId="695FEFCC" w14:textId="2B225B84" w:rsidR="00564192" w:rsidRPr="007F4788" w:rsidRDefault="00564192" w:rsidP="00564192">
            <w:pPr>
              <w:spacing w:before="60" w:afterLines="60" w:after="144"/>
              <w:jc w:val="both"/>
              <w:rPr>
                <w:sz w:val="22"/>
                <w:szCs w:val="18"/>
              </w:rPr>
            </w:pPr>
            <w:r w:rsidRPr="007F4788">
              <w:rPr>
                <w:b/>
                <w:bCs/>
                <w:sz w:val="22"/>
                <w:szCs w:val="18"/>
              </w:rPr>
              <w:t xml:space="preserve">(3 punkts) </w:t>
            </w:r>
            <w:r w:rsidR="009E60B7" w:rsidRPr="007F4788">
              <w:rPr>
                <w:sz w:val="22"/>
                <w:szCs w:val="18"/>
              </w:rPr>
              <w:t>Projekts daļēji paredz satura pieejamības veicināšanu p</w:t>
            </w:r>
            <w:r w:rsidR="009E60B7" w:rsidRPr="007F4788">
              <w:rPr>
                <w:bCs/>
                <w:color w:val="000000"/>
                <w:sz w:val="22"/>
                <w:szCs w:val="18"/>
              </w:rPr>
              <w:t>ersonām ar invaliditāti</w:t>
            </w:r>
            <w:r w:rsidRPr="007F4788">
              <w:rPr>
                <w:bCs/>
                <w:color w:val="000000"/>
                <w:sz w:val="22"/>
                <w:szCs w:val="18"/>
              </w:rPr>
              <w:t>.</w:t>
            </w:r>
          </w:p>
          <w:p w14:paraId="40409726" w14:textId="5C345769" w:rsidR="00564192" w:rsidRPr="007F4788" w:rsidRDefault="00564192" w:rsidP="00564192">
            <w:pPr>
              <w:spacing w:before="60" w:afterLines="60" w:after="144"/>
              <w:jc w:val="both"/>
              <w:rPr>
                <w:b/>
                <w:bCs/>
                <w:sz w:val="22"/>
                <w:szCs w:val="18"/>
              </w:rPr>
            </w:pPr>
            <w:r w:rsidRPr="007F4788">
              <w:rPr>
                <w:b/>
                <w:bCs/>
                <w:sz w:val="22"/>
                <w:szCs w:val="18"/>
              </w:rPr>
              <w:t xml:space="preserve">(0 punkti) </w:t>
            </w:r>
            <w:r w:rsidR="009E60B7" w:rsidRPr="007F4788">
              <w:rPr>
                <w:sz w:val="22"/>
                <w:szCs w:val="18"/>
              </w:rPr>
              <w:t>Projekts neparedz satura pieejamības veicināšanu p</w:t>
            </w:r>
            <w:r w:rsidR="009E60B7" w:rsidRPr="007F4788">
              <w:rPr>
                <w:bCs/>
                <w:color w:val="000000"/>
                <w:sz w:val="22"/>
                <w:szCs w:val="18"/>
              </w:rPr>
              <w:t>ersonām ar invaliditāti</w:t>
            </w:r>
            <w:r w:rsidRPr="007F4788">
              <w:rPr>
                <w:bCs/>
                <w:color w:val="000000"/>
                <w:sz w:val="22"/>
                <w:szCs w:val="18"/>
              </w:rPr>
              <w:t>.</w:t>
            </w:r>
          </w:p>
        </w:tc>
      </w:tr>
      <w:tr w:rsidR="00564192" w:rsidRPr="003E2A3E" w14:paraId="60D6BF03" w14:textId="77777777" w:rsidTr="007F72FF">
        <w:tc>
          <w:tcPr>
            <w:tcW w:w="1123" w:type="dxa"/>
          </w:tcPr>
          <w:p w14:paraId="43E369C5" w14:textId="18472088" w:rsidR="00564192" w:rsidRPr="007F4788" w:rsidRDefault="00564192" w:rsidP="1F7E12C3">
            <w:pPr>
              <w:spacing w:before="60" w:afterLines="60" w:after="144"/>
              <w:jc w:val="both"/>
              <w:rPr>
                <w:sz w:val="22"/>
                <w:szCs w:val="18"/>
              </w:rPr>
            </w:pPr>
            <w:r w:rsidRPr="007F4788">
              <w:rPr>
                <w:sz w:val="22"/>
                <w:szCs w:val="18"/>
              </w:rPr>
              <w:t>5.9.1</w:t>
            </w:r>
            <w:r w:rsidR="00B42F2C">
              <w:rPr>
                <w:sz w:val="22"/>
                <w:szCs w:val="18"/>
              </w:rPr>
              <w:t>0</w:t>
            </w:r>
            <w:r w:rsidRPr="007F4788">
              <w:rPr>
                <w:sz w:val="22"/>
                <w:szCs w:val="18"/>
              </w:rPr>
              <w:t>.</w:t>
            </w:r>
          </w:p>
        </w:tc>
        <w:tc>
          <w:tcPr>
            <w:tcW w:w="3251" w:type="dxa"/>
          </w:tcPr>
          <w:p w14:paraId="065D895B" w14:textId="32842D5E" w:rsidR="00564192" w:rsidRPr="007F4788" w:rsidRDefault="00B6384F" w:rsidP="1F7E12C3">
            <w:pPr>
              <w:spacing w:before="60" w:afterLines="60" w:after="144"/>
              <w:jc w:val="both"/>
              <w:rPr>
                <w:sz w:val="22"/>
                <w:szCs w:val="18"/>
              </w:rPr>
            </w:pPr>
            <w:r w:rsidRPr="007F4788">
              <w:rPr>
                <w:sz w:val="22"/>
                <w:szCs w:val="18"/>
              </w:rPr>
              <w:t xml:space="preserve">Projekts paredz </w:t>
            </w:r>
            <w:r w:rsidR="00EB0A8B" w:rsidRPr="007F4788">
              <w:rPr>
                <w:sz w:val="22"/>
                <w:szCs w:val="18"/>
              </w:rPr>
              <w:t xml:space="preserve">oriģinālu </w:t>
            </w:r>
            <w:r w:rsidRPr="007F4788">
              <w:rPr>
                <w:sz w:val="22"/>
                <w:szCs w:val="18"/>
              </w:rPr>
              <w:t>ziņu satura veidošanu</w:t>
            </w:r>
          </w:p>
        </w:tc>
        <w:tc>
          <w:tcPr>
            <w:tcW w:w="1523" w:type="dxa"/>
          </w:tcPr>
          <w:p w14:paraId="4D6B12EB" w14:textId="25C4F2F8" w:rsidR="00564192" w:rsidRPr="007F4788" w:rsidRDefault="00564192" w:rsidP="1F7E12C3">
            <w:pPr>
              <w:spacing w:before="60" w:afterLines="60" w:after="144"/>
              <w:jc w:val="center"/>
              <w:rPr>
                <w:sz w:val="22"/>
                <w:szCs w:val="18"/>
              </w:rPr>
            </w:pPr>
            <w:r w:rsidRPr="007F4788">
              <w:rPr>
                <w:sz w:val="22"/>
                <w:szCs w:val="18"/>
              </w:rPr>
              <w:t>5</w:t>
            </w:r>
          </w:p>
        </w:tc>
        <w:tc>
          <w:tcPr>
            <w:tcW w:w="3164" w:type="dxa"/>
          </w:tcPr>
          <w:p w14:paraId="4BE518D3" w14:textId="3C46B59D" w:rsidR="00564192" w:rsidRPr="007F4788" w:rsidRDefault="00564192" w:rsidP="00564192">
            <w:pPr>
              <w:spacing w:before="60" w:afterLines="60" w:after="144"/>
              <w:jc w:val="both"/>
              <w:rPr>
                <w:b/>
                <w:bCs/>
                <w:sz w:val="22"/>
                <w:szCs w:val="18"/>
              </w:rPr>
            </w:pPr>
            <w:r w:rsidRPr="007F4788">
              <w:rPr>
                <w:b/>
                <w:bCs/>
                <w:sz w:val="22"/>
                <w:szCs w:val="18"/>
              </w:rPr>
              <w:t xml:space="preserve">(5 punkti) </w:t>
            </w:r>
            <w:r w:rsidRPr="007F4788">
              <w:rPr>
                <w:sz w:val="22"/>
                <w:szCs w:val="18"/>
              </w:rPr>
              <w:t xml:space="preserve">Viss projektā radītais saturs </w:t>
            </w:r>
            <w:r w:rsidR="00B6384F" w:rsidRPr="007F4788">
              <w:rPr>
                <w:sz w:val="22"/>
                <w:szCs w:val="18"/>
              </w:rPr>
              <w:t xml:space="preserve">paredz </w:t>
            </w:r>
            <w:r w:rsidR="00EB0A8B" w:rsidRPr="007F4788">
              <w:rPr>
                <w:sz w:val="22"/>
                <w:szCs w:val="18"/>
              </w:rPr>
              <w:t xml:space="preserve">oriģinālu </w:t>
            </w:r>
            <w:r w:rsidR="00B6384F" w:rsidRPr="007F4788">
              <w:rPr>
                <w:sz w:val="22"/>
                <w:szCs w:val="18"/>
              </w:rPr>
              <w:t>ziņu satura veidošanu.</w:t>
            </w:r>
          </w:p>
          <w:p w14:paraId="2EF633DD" w14:textId="6D57BC3D" w:rsidR="00564192" w:rsidRPr="007F4788" w:rsidRDefault="00564192" w:rsidP="00564192">
            <w:pPr>
              <w:spacing w:before="60" w:afterLines="60" w:after="144"/>
              <w:jc w:val="both"/>
              <w:rPr>
                <w:sz w:val="22"/>
                <w:szCs w:val="18"/>
              </w:rPr>
            </w:pPr>
            <w:r w:rsidRPr="007F4788">
              <w:rPr>
                <w:b/>
                <w:bCs/>
                <w:sz w:val="22"/>
                <w:szCs w:val="18"/>
              </w:rPr>
              <w:t xml:space="preserve">(3 punkts) </w:t>
            </w:r>
            <w:r w:rsidRPr="007F4788">
              <w:rPr>
                <w:sz w:val="22"/>
                <w:szCs w:val="18"/>
              </w:rPr>
              <w:t>Vismaz 50% radītā satura tiks veltīt</w:t>
            </w:r>
            <w:r w:rsidR="00B6384F" w:rsidRPr="007F4788">
              <w:rPr>
                <w:sz w:val="22"/>
                <w:szCs w:val="18"/>
              </w:rPr>
              <w:t>i</w:t>
            </w:r>
            <w:r w:rsidRPr="007F4788">
              <w:rPr>
                <w:sz w:val="22"/>
                <w:szCs w:val="18"/>
              </w:rPr>
              <w:t xml:space="preserve"> </w:t>
            </w:r>
            <w:r w:rsidR="00EB0A8B" w:rsidRPr="007F4788">
              <w:rPr>
                <w:sz w:val="22"/>
                <w:szCs w:val="18"/>
              </w:rPr>
              <w:t xml:space="preserve">oriģinālu </w:t>
            </w:r>
            <w:r w:rsidR="00B6384F" w:rsidRPr="007F4788">
              <w:rPr>
                <w:sz w:val="22"/>
                <w:szCs w:val="18"/>
              </w:rPr>
              <w:t>ziņu satura veidošanai.</w:t>
            </w:r>
          </w:p>
          <w:p w14:paraId="1FC19751" w14:textId="5DD0B696" w:rsidR="00564192" w:rsidRPr="007F4788" w:rsidRDefault="00564192" w:rsidP="00564192">
            <w:pPr>
              <w:spacing w:before="60" w:afterLines="60" w:after="144"/>
              <w:jc w:val="both"/>
              <w:rPr>
                <w:b/>
                <w:bCs/>
                <w:sz w:val="22"/>
                <w:szCs w:val="18"/>
              </w:rPr>
            </w:pPr>
            <w:r w:rsidRPr="007F4788">
              <w:rPr>
                <w:b/>
                <w:bCs/>
                <w:sz w:val="22"/>
                <w:szCs w:val="18"/>
              </w:rPr>
              <w:t xml:space="preserve">(0 punkti) </w:t>
            </w:r>
            <w:r w:rsidRPr="007F4788">
              <w:rPr>
                <w:sz w:val="22"/>
                <w:szCs w:val="18"/>
              </w:rPr>
              <w:t xml:space="preserve">Projekts neparedz </w:t>
            </w:r>
            <w:r w:rsidR="00EB0A8B" w:rsidRPr="007F4788">
              <w:rPr>
                <w:sz w:val="22"/>
                <w:szCs w:val="18"/>
              </w:rPr>
              <w:t xml:space="preserve">oriģinālu </w:t>
            </w:r>
            <w:r w:rsidR="00B6384F" w:rsidRPr="007F4788">
              <w:rPr>
                <w:sz w:val="22"/>
                <w:szCs w:val="18"/>
              </w:rPr>
              <w:t>ziņu satura veidošanu</w:t>
            </w:r>
            <w:r w:rsidRPr="007F4788">
              <w:rPr>
                <w:sz w:val="22"/>
                <w:szCs w:val="18"/>
              </w:rPr>
              <w:t>.</w:t>
            </w:r>
          </w:p>
        </w:tc>
      </w:tr>
      <w:tr w:rsidR="007A05CF" w:rsidRPr="003E2A3E" w14:paraId="39EEA2D9" w14:textId="77777777" w:rsidTr="007F72FF">
        <w:tc>
          <w:tcPr>
            <w:tcW w:w="1123" w:type="dxa"/>
          </w:tcPr>
          <w:p w14:paraId="79CE2227" w14:textId="24C57BD7" w:rsidR="007A05CF" w:rsidRPr="007F4788" w:rsidRDefault="007A05CF" w:rsidP="1F7E12C3">
            <w:pPr>
              <w:spacing w:before="60" w:afterLines="60" w:after="144"/>
              <w:jc w:val="both"/>
              <w:rPr>
                <w:sz w:val="22"/>
                <w:szCs w:val="18"/>
              </w:rPr>
            </w:pPr>
            <w:r>
              <w:rPr>
                <w:sz w:val="22"/>
                <w:szCs w:val="18"/>
              </w:rPr>
              <w:t>5.9.11.</w:t>
            </w:r>
          </w:p>
        </w:tc>
        <w:tc>
          <w:tcPr>
            <w:tcW w:w="3251" w:type="dxa"/>
          </w:tcPr>
          <w:p w14:paraId="740133A4" w14:textId="38E082D8" w:rsidR="007A05CF" w:rsidRPr="007F4788" w:rsidRDefault="005A68D6" w:rsidP="1F7E12C3">
            <w:pPr>
              <w:spacing w:before="60" w:afterLines="60" w:after="144"/>
              <w:jc w:val="both"/>
              <w:rPr>
                <w:sz w:val="22"/>
                <w:szCs w:val="18"/>
              </w:rPr>
            </w:pPr>
            <w:r w:rsidRPr="005A68D6">
              <w:rPr>
                <w:sz w:val="22"/>
                <w:szCs w:val="18"/>
              </w:rPr>
              <w:t>Projekts paredz veidot saturu nacionālās kultūrtelpas stiprināšanai, t.sk. Dziesmu un deju svētku tradīcijas saglabāšanai.</w:t>
            </w:r>
          </w:p>
        </w:tc>
        <w:tc>
          <w:tcPr>
            <w:tcW w:w="1523" w:type="dxa"/>
          </w:tcPr>
          <w:p w14:paraId="6D2715FC" w14:textId="053D57C6" w:rsidR="007A05CF" w:rsidRPr="007F4788" w:rsidRDefault="00D76F9E" w:rsidP="1F7E12C3">
            <w:pPr>
              <w:spacing w:before="60" w:afterLines="60" w:after="144"/>
              <w:jc w:val="center"/>
              <w:rPr>
                <w:sz w:val="22"/>
                <w:szCs w:val="18"/>
              </w:rPr>
            </w:pPr>
            <w:r>
              <w:rPr>
                <w:sz w:val="22"/>
                <w:szCs w:val="18"/>
              </w:rPr>
              <w:t>3</w:t>
            </w:r>
          </w:p>
        </w:tc>
        <w:tc>
          <w:tcPr>
            <w:tcW w:w="3164" w:type="dxa"/>
          </w:tcPr>
          <w:p w14:paraId="521BF112" w14:textId="77777777" w:rsidR="00D76F9E" w:rsidRPr="007F4788" w:rsidRDefault="00D76F9E" w:rsidP="00D76F9E">
            <w:pPr>
              <w:spacing w:before="60" w:afterLines="60" w:after="144"/>
              <w:jc w:val="both"/>
              <w:rPr>
                <w:b/>
                <w:bCs/>
                <w:sz w:val="22"/>
                <w:szCs w:val="18"/>
              </w:rPr>
            </w:pPr>
            <w:r w:rsidRPr="007F4788">
              <w:rPr>
                <w:b/>
                <w:bCs/>
                <w:sz w:val="22"/>
                <w:szCs w:val="18"/>
              </w:rPr>
              <w:t>(</w:t>
            </w:r>
            <w:r>
              <w:rPr>
                <w:b/>
                <w:bCs/>
                <w:sz w:val="22"/>
                <w:szCs w:val="18"/>
              </w:rPr>
              <w:t>3</w:t>
            </w:r>
            <w:r w:rsidRPr="007F4788">
              <w:rPr>
                <w:b/>
                <w:bCs/>
                <w:sz w:val="22"/>
                <w:szCs w:val="18"/>
              </w:rPr>
              <w:t xml:space="preserve"> punkti) </w:t>
            </w:r>
            <w:r w:rsidRPr="007F4788">
              <w:rPr>
                <w:sz w:val="22"/>
                <w:szCs w:val="18"/>
              </w:rPr>
              <w:t>Viss projektā radītais saturs paredz</w:t>
            </w:r>
            <w:r>
              <w:rPr>
                <w:sz w:val="22"/>
                <w:szCs w:val="18"/>
              </w:rPr>
              <w:t>ēts nacionālās kultūrtelpas stiprināšanai, t.sk. Dziesmu un deju svētku tradīcijas saglabāšanai.</w:t>
            </w:r>
          </w:p>
          <w:p w14:paraId="14FC340E" w14:textId="77777777" w:rsidR="00D76F9E" w:rsidRPr="007F4788" w:rsidRDefault="00D76F9E" w:rsidP="00D76F9E">
            <w:pPr>
              <w:spacing w:before="60" w:afterLines="60" w:after="144"/>
              <w:jc w:val="both"/>
              <w:rPr>
                <w:sz w:val="22"/>
                <w:szCs w:val="18"/>
              </w:rPr>
            </w:pPr>
            <w:r w:rsidRPr="007F4788">
              <w:rPr>
                <w:b/>
                <w:bCs/>
                <w:sz w:val="22"/>
                <w:szCs w:val="18"/>
              </w:rPr>
              <w:t>(</w:t>
            </w:r>
            <w:r>
              <w:rPr>
                <w:b/>
                <w:bCs/>
                <w:sz w:val="22"/>
                <w:szCs w:val="18"/>
              </w:rPr>
              <w:t>1</w:t>
            </w:r>
            <w:r w:rsidRPr="007F4788">
              <w:rPr>
                <w:b/>
                <w:bCs/>
                <w:sz w:val="22"/>
                <w:szCs w:val="18"/>
              </w:rPr>
              <w:t xml:space="preserve"> punkts) </w:t>
            </w:r>
            <w:r w:rsidRPr="007F4788">
              <w:rPr>
                <w:sz w:val="22"/>
                <w:szCs w:val="18"/>
              </w:rPr>
              <w:t>Vismaz 50% radītā satura paredz</w:t>
            </w:r>
            <w:r>
              <w:rPr>
                <w:sz w:val="22"/>
                <w:szCs w:val="18"/>
              </w:rPr>
              <w:t>ēti nacionālās kultūrtelpas stiprināšanai, t.sk. Dziesmu un deju svētku tradīcijas saglabāšanai.</w:t>
            </w:r>
          </w:p>
          <w:p w14:paraId="2A65C1DF" w14:textId="77777777" w:rsidR="00D76F9E" w:rsidRPr="007F4788" w:rsidRDefault="00D76F9E" w:rsidP="00D76F9E">
            <w:pPr>
              <w:spacing w:before="60" w:afterLines="60" w:after="144"/>
              <w:jc w:val="both"/>
              <w:rPr>
                <w:sz w:val="22"/>
                <w:szCs w:val="18"/>
              </w:rPr>
            </w:pPr>
            <w:r w:rsidRPr="007F4788">
              <w:rPr>
                <w:b/>
                <w:bCs/>
                <w:sz w:val="22"/>
                <w:szCs w:val="18"/>
              </w:rPr>
              <w:t xml:space="preserve">(0 punkti) </w:t>
            </w:r>
            <w:r w:rsidRPr="007F4788">
              <w:rPr>
                <w:sz w:val="22"/>
                <w:szCs w:val="18"/>
              </w:rPr>
              <w:t>Projekts neparedz</w:t>
            </w:r>
            <w:r>
              <w:rPr>
                <w:sz w:val="22"/>
                <w:szCs w:val="18"/>
              </w:rPr>
              <w:t xml:space="preserve"> satura veidošanu</w:t>
            </w:r>
            <w:r w:rsidRPr="007F4788">
              <w:rPr>
                <w:sz w:val="22"/>
                <w:szCs w:val="18"/>
              </w:rPr>
              <w:t xml:space="preserve"> </w:t>
            </w:r>
            <w:r>
              <w:rPr>
                <w:sz w:val="22"/>
                <w:szCs w:val="18"/>
              </w:rPr>
              <w:t>nacionālās kultūrtelpas stiprināšanai, t.sk. Dziesmu un deju svētku tradīcijas saglabāšanai.</w:t>
            </w:r>
          </w:p>
          <w:p w14:paraId="0F8344AF" w14:textId="77777777" w:rsidR="007A05CF" w:rsidRPr="007F4788" w:rsidRDefault="007A05CF" w:rsidP="00564192">
            <w:pPr>
              <w:spacing w:before="60" w:afterLines="60" w:after="144"/>
              <w:jc w:val="both"/>
              <w:rPr>
                <w:b/>
                <w:bCs/>
                <w:sz w:val="22"/>
                <w:szCs w:val="18"/>
              </w:rPr>
            </w:pPr>
          </w:p>
        </w:tc>
      </w:tr>
      <w:tr w:rsidR="00504530" w:rsidRPr="003E2A3E" w14:paraId="18B3318B" w14:textId="77777777" w:rsidTr="007F72FF">
        <w:tc>
          <w:tcPr>
            <w:tcW w:w="1123" w:type="dxa"/>
          </w:tcPr>
          <w:p w14:paraId="1FD2CA45" w14:textId="5BB49020" w:rsidR="00504530" w:rsidRDefault="00504530" w:rsidP="1F7E12C3">
            <w:pPr>
              <w:spacing w:before="60" w:afterLines="60" w:after="144"/>
              <w:jc w:val="both"/>
              <w:rPr>
                <w:sz w:val="22"/>
                <w:szCs w:val="18"/>
              </w:rPr>
            </w:pPr>
            <w:r>
              <w:rPr>
                <w:sz w:val="22"/>
                <w:szCs w:val="18"/>
              </w:rPr>
              <w:lastRenderedPageBreak/>
              <w:t>5.9.12.</w:t>
            </w:r>
          </w:p>
        </w:tc>
        <w:tc>
          <w:tcPr>
            <w:tcW w:w="3251" w:type="dxa"/>
          </w:tcPr>
          <w:p w14:paraId="74A67814" w14:textId="739F7374" w:rsidR="00504530" w:rsidRPr="005A68D6" w:rsidRDefault="00504530" w:rsidP="1F7E12C3">
            <w:pPr>
              <w:spacing w:before="60" w:afterLines="60" w:after="144"/>
              <w:jc w:val="both"/>
              <w:rPr>
                <w:sz w:val="22"/>
                <w:szCs w:val="18"/>
              </w:rPr>
            </w:pPr>
            <w:r>
              <w:rPr>
                <w:sz w:val="22"/>
                <w:szCs w:val="18"/>
              </w:rPr>
              <w:t>Projekta iesniedzējam ir ziņu dienests vai ziņu redakcija, kas veido ziņu, pētniecisko vai analītisko satur</w:t>
            </w:r>
            <w:r w:rsidR="00CB6063">
              <w:rPr>
                <w:sz w:val="22"/>
                <w:szCs w:val="18"/>
              </w:rPr>
              <w:t>u</w:t>
            </w:r>
            <w:r>
              <w:rPr>
                <w:sz w:val="22"/>
                <w:szCs w:val="18"/>
              </w:rPr>
              <w:t>.</w:t>
            </w:r>
          </w:p>
        </w:tc>
        <w:tc>
          <w:tcPr>
            <w:tcW w:w="1523" w:type="dxa"/>
          </w:tcPr>
          <w:p w14:paraId="31598E41" w14:textId="526442B4" w:rsidR="00504530" w:rsidRDefault="00504530" w:rsidP="1F7E12C3">
            <w:pPr>
              <w:spacing w:before="60" w:afterLines="60" w:after="144"/>
              <w:jc w:val="center"/>
              <w:rPr>
                <w:sz w:val="22"/>
                <w:szCs w:val="18"/>
              </w:rPr>
            </w:pPr>
            <w:r>
              <w:rPr>
                <w:sz w:val="22"/>
                <w:szCs w:val="18"/>
              </w:rPr>
              <w:t>5</w:t>
            </w:r>
          </w:p>
        </w:tc>
        <w:tc>
          <w:tcPr>
            <w:tcW w:w="3164" w:type="dxa"/>
          </w:tcPr>
          <w:p w14:paraId="346D7DD3" w14:textId="0C1CC2E9" w:rsidR="00504530" w:rsidRDefault="00504530" w:rsidP="00D76F9E">
            <w:pPr>
              <w:spacing w:before="60" w:afterLines="60" w:after="144"/>
              <w:jc w:val="both"/>
              <w:rPr>
                <w:sz w:val="22"/>
                <w:szCs w:val="18"/>
              </w:rPr>
            </w:pPr>
            <w:r>
              <w:rPr>
                <w:b/>
                <w:bCs/>
                <w:sz w:val="22"/>
                <w:szCs w:val="18"/>
              </w:rPr>
              <w:t xml:space="preserve">(5 punkti) </w:t>
            </w:r>
            <w:r>
              <w:rPr>
                <w:sz w:val="22"/>
                <w:szCs w:val="18"/>
              </w:rPr>
              <w:t>Projekta iesniedzējam ir ziņu dienests vai ziņu redakcija, kas veido ziņu, pētniecisko vai analītisko saturu.</w:t>
            </w:r>
          </w:p>
          <w:p w14:paraId="53B3182C" w14:textId="76B68337" w:rsidR="00504530" w:rsidRPr="00504530" w:rsidRDefault="00504530" w:rsidP="00D76F9E">
            <w:pPr>
              <w:spacing w:before="60" w:afterLines="60" w:after="144"/>
              <w:jc w:val="both"/>
              <w:rPr>
                <w:sz w:val="22"/>
                <w:szCs w:val="18"/>
              </w:rPr>
            </w:pPr>
            <w:r>
              <w:rPr>
                <w:b/>
                <w:bCs/>
                <w:sz w:val="22"/>
                <w:szCs w:val="18"/>
              </w:rPr>
              <w:t xml:space="preserve">(0 punkti) </w:t>
            </w:r>
            <w:r>
              <w:rPr>
                <w:sz w:val="22"/>
                <w:szCs w:val="18"/>
              </w:rPr>
              <w:t>Projekta iesniedzējam nav ziņu dienests vai ziņu redakcija, kas veido ziņu, pētniecisko vai analītisko saturu.</w:t>
            </w:r>
          </w:p>
        </w:tc>
      </w:tr>
    </w:tbl>
    <w:p w14:paraId="65DF23F4" w14:textId="77777777" w:rsidR="002B2AEE" w:rsidRDefault="002B2AEE" w:rsidP="002B2AEE">
      <w:pPr>
        <w:ind w:left="567"/>
        <w:jc w:val="both"/>
        <w:rPr>
          <w:szCs w:val="24"/>
        </w:rPr>
      </w:pPr>
    </w:p>
    <w:p w14:paraId="564B1DC2" w14:textId="6B40B4EB" w:rsidR="002F31FA" w:rsidRPr="00122621" w:rsidRDefault="002F31FA" w:rsidP="00C670A4">
      <w:pPr>
        <w:numPr>
          <w:ilvl w:val="1"/>
          <w:numId w:val="7"/>
        </w:numPr>
        <w:ind w:left="567" w:hanging="567"/>
        <w:jc w:val="both"/>
        <w:rPr>
          <w:szCs w:val="24"/>
        </w:rPr>
      </w:pPr>
      <w:r w:rsidRPr="00122621">
        <w:rPr>
          <w:szCs w:val="24"/>
        </w:rPr>
        <w:t>Ja projekta pieteikumam piešķirto punktu skaits kvalitātes</w:t>
      </w:r>
      <w:r w:rsidR="003A352E">
        <w:rPr>
          <w:szCs w:val="24"/>
        </w:rPr>
        <w:t xml:space="preserve"> vērtēšanas</w:t>
      </w:r>
      <w:r w:rsidRPr="00122621">
        <w:rPr>
          <w:szCs w:val="24"/>
        </w:rPr>
        <w:t xml:space="preserve"> kritērijos ir mazāks par </w:t>
      </w:r>
      <w:r w:rsidR="006A6A8D">
        <w:rPr>
          <w:szCs w:val="24"/>
        </w:rPr>
        <w:t xml:space="preserve">nolikuma </w:t>
      </w:r>
      <w:r w:rsidRPr="00122621">
        <w:rPr>
          <w:szCs w:val="24"/>
        </w:rPr>
        <w:t>5.8.</w:t>
      </w:r>
      <w:r w:rsidR="0011481B">
        <w:rPr>
          <w:szCs w:val="24"/>
        </w:rPr>
        <w:t xml:space="preserve"> apakš</w:t>
      </w:r>
      <w:r w:rsidRPr="00122621">
        <w:rPr>
          <w:szCs w:val="24"/>
        </w:rPr>
        <w:t>punktā noteikto minimāli nepieciešamo punktu</w:t>
      </w:r>
      <w:r w:rsidR="00CB70C3">
        <w:rPr>
          <w:szCs w:val="24"/>
        </w:rPr>
        <w:t xml:space="preserve"> skaitu</w:t>
      </w:r>
      <w:r w:rsidR="00E94C03">
        <w:rPr>
          <w:szCs w:val="24"/>
        </w:rPr>
        <w:t xml:space="preserve"> </w:t>
      </w:r>
      <w:r w:rsidR="00DA102C">
        <w:rPr>
          <w:szCs w:val="24"/>
        </w:rPr>
        <w:t>vai minimāli nepieciešamo kopējo punktu skaitu (25 punkti)</w:t>
      </w:r>
      <w:r w:rsidR="002655CA">
        <w:rPr>
          <w:szCs w:val="24"/>
        </w:rPr>
        <w:t>,</w:t>
      </w:r>
      <w:r w:rsidRPr="00122621">
        <w:rPr>
          <w:szCs w:val="24"/>
        </w:rPr>
        <w:t xml:space="preserve"> Komisija iesaka Fonda padomei projekta pieteikumu noraidīt.</w:t>
      </w:r>
    </w:p>
    <w:p w14:paraId="1AC17744" w14:textId="04E25F77" w:rsidR="002F31FA" w:rsidRPr="00C118CE" w:rsidRDefault="43A0BA1B" w:rsidP="00C670A4">
      <w:pPr>
        <w:pStyle w:val="ListParagraph"/>
        <w:numPr>
          <w:ilvl w:val="1"/>
          <w:numId w:val="7"/>
        </w:numPr>
        <w:autoSpaceDE w:val="0"/>
        <w:autoSpaceDN w:val="0"/>
        <w:adjustRightInd w:val="0"/>
        <w:spacing w:after="0" w:line="240" w:lineRule="auto"/>
        <w:ind w:left="567" w:hanging="567"/>
        <w:jc w:val="both"/>
        <w:rPr>
          <w:rFonts w:ascii="Times New Roman" w:hAnsi="Times New Roman"/>
          <w:sz w:val="24"/>
          <w:szCs w:val="24"/>
        </w:rPr>
      </w:pPr>
      <w:r w:rsidRPr="00C118CE">
        <w:rPr>
          <w:rFonts w:ascii="Times New Roman" w:hAnsi="Times New Roman"/>
          <w:sz w:val="24"/>
          <w:szCs w:val="24"/>
        </w:rPr>
        <w:t xml:space="preserve">Gadījumā, ja kādā no konkursa </w:t>
      </w:r>
      <w:r w:rsidR="390D776D" w:rsidRPr="00C118CE">
        <w:rPr>
          <w:rFonts w:ascii="Times New Roman" w:hAnsi="Times New Roman"/>
          <w:sz w:val="24"/>
          <w:szCs w:val="24"/>
        </w:rPr>
        <w:t>finansējuma daļām</w:t>
      </w:r>
      <w:r w:rsidRPr="00C118CE">
        <w:rPr>
          <w:rFonts w:ascii="Times New Roman" w:hAnsi="Times New Roman"/>
          <w:sz w:val="24"/>
          <w:szCs w:val="24"/>
        </w:rPr>
        <w:t xml:space="preserve"> paredzētais finansējums netiek pilnībā izlietots, Komisija</w:t>
      </w:r>
      <w:r w:rsidR="2E87EB4B" w:rsidRPr="00C118CE">
        <w:rPr>
          <w:rFonts w:ascii="Times New Roman" w:hAnsi="Times New Roman"/>
          <w:sz w:val="24"/>
          <w:szCs w:val="24"/>
        </w:rPr>
        <w:t>i ir tiesības</w:t>
      </w:r>
      <w:r w:rsidRPr="00C118CE">
        <w:rPr>
          <w:rFonts w:ascii="Times New Roman" w:hAnsi="Times New Roman"/>
          <w:sz w:val="24"/>
          <w:szCs w:val="24"/>
        </w:rPr>
        <w:t xml:space="preserve"> finansējumu pārdal</w:t>
      </w:r>
      <w:r w:rsidR="3C7ADCF3" w:rsidRPr="00C118CE">
        <w:rPr>
          <w:rFonts w:ascii="Times New Roman" w:hAnsi="Times New Roman"/>
          <w:sz w:val="24"/>
          <w:szCs w:val="24"/>
        </w:rPr>
        <w:t>īt</w:t>
      </w:r>
      <w:r w:rsidRPr="00C118CE">
        <w:rPr>
          <w:rFonts w:ascii="Times New Roman" w:hAnsi="Times New Roman"/>
          <w:sz w:val="24"/>
          <w:szCs w:val="24"/>
        </w:rPr>
        <w:t xml:space="preserve"> </w:t>
      </w:r>
      <w:r w:rsidR="00C118CE" w:rsidRPr="00C118CE">
        <w:rPr>
          <w:rFonts w:ascii="Times New Roman" w:hAnsi="Times New Roman"/>
          <w:sz w:val="24"/>
          <w:szCs w:val="24"/>
        </w:rPr>
        <w:t>starp</w:t>
      </w:r>
      <w:r w:rsidR="006A6A8D">
        <w:rPr>
          <w:rFonts w:ascii="Times New Roman" w:hAnsi="Times New Roman"/>
          <w:sz w:val="24"/>
          <w:szCs w:val="24"/>
        </w:rPr>
        <w:t xml:space="preserve"> nolikuma</w:t>
      </w:r>
      <w:r w:rsidR="00C118CE" w:rsidRPr="00C118CE">
        <w:rPr>
          <w:rFonts w:ascii="Times New Roman" w:hAnsi="Times New Roman"/>
          <w:sz w:val="24"/>
          <w:szCs w:val="24"/>
        </w:rPr>
        <w:t xml:space="preserve"> 1.</w:t>
      </w:r>
      <w:r w:rsidR="00046049">
        <w:rPr>
          <w:rFonts w:ascii="Times New Roman" w:hAnsi="Times New Roman"/>
          <w:sz w:val="24"/>
          <w:szCs w:val="24"/>
        </w:rPr>
        <w:t>6</w:t>
      </w:r>
      <w:r w:rsidR="00C118CE" w:rsidRPr="00C118CE">
        <w:rPr>
          <w:rFonts w:ascii="Times New Roman" w:hAnsi="Times New Roman"/>
          <w:sz w:val="24"/>
          <w:szCs w:val="24"/>
        </w:rPr>
        <w:t>.</w:t>
      </w:r>
      <w:r w:rsidR="0011481B">
        <w:rPr>
          <w:rFonts w:ascii="Times New Roman" w:hAnsi="Times New Roman"/>
          <w:sz w:val="24"/>
          <w:szCs w:val="24"/>
        </w:rPr>
        <w:t xml:space="preserve"> apakš</w:t>
      </w:r>
      <w:r w:rsidR="00C118CE" w:rsidRPr="00C118CE">
        <w:rPr>
          <w:rFonts w:ascii="Times New Roman" w:hAnsi="Times New Roman"/>
          <w:sz w:val="24"/>
          <w:szCs w:val="24"/>
        </w:rPr>
        <w:t xml:space="preserve">punktā norādītajiem mediju veidiem. </w:t>
      </w:r>
    </w:p>
    <w:p w14:paraId="0B0932BD" w14:textId="1741DFD2" w:rsidR="002F31FA" w:rsidRPr="00122621" w:rsidRDefault="002F31FA" w:rsidP="1F7E12C3">
      <w:pPr>
        <w:pStyle w:val="SubTitle2"/>
        <w:numPr>
          <w:ilvl w:val="1"/>
          <w:numId w:val="7"/>
        </w:numPr>
        <w:spacing w:after="0"/>
        <w:ind w:left="567" w:hanging="567"/>
        <w:jc w:val="both"/>
        <w:rPr>
          <w:b w:val="0"/>
          <w:sz w:val="24"/>
          <w:szCs w:val="24"/>
        </w:rPr>
      </w:pPr>
      <w:r w:rsidRPr="00122621">
        <w:rPr>
          <w:b w:val="0"/>
          <w:sz w:val="24"/>
          <w:szCs w:val="24"/>
        </w:rPr>
        <w:t>Projektu pieteikumus, kuri visos kvalitātes vērtēšanas kritērijos ieguvuši vismaz minimālo</w:t>
      </w:r>
      <w:r w:rsidR="00FE2D92">
        <w:rPr>
          <w:b w:val="0"/>
          <w:sz w:val="24"/>
          <w:szCs w:val="24"/>
        </w:rPr>
        <w:t xml:space="preserve"> kopējo</w:t>
      </w:r>
      <w:r w:rsidRPr="00122621">
        <w:rPr>
          <w:b w:val="0"/>
          <w:sz w:val="24"/>
          <w:szCs w:val="24"/>
        </w:rPr>
        <w:t xml:space="preserve"> punktu skaitu, Komisija sakārto dilstošā secībā pēc iegūto punktu skaita katrā no </w:t>
      </w:r>
      <w:r w:rsidR="00EB0A8B" w:rsidRPr="00EB0A8B">
        <w:rPr>
          <w:b w:val="0"/>
          <w:sz w:val="24"/>
          <w:szCs w:val="24"/>
        </w:rPr>
        <w:t>nolikuma 1.6.</w:t>
      </w:r>
      <w:r w:rsidR="0011481B">
        <w:rPr>
          <w:b w:val="0"/>
          <w:sz w:val="24"/>
          <w:szCs w:val="24"/>
        </w:rPr>
        <w:t xml:space="preserve"> apakš</w:t>
      </w:r>
      <w:r w:rsidR="00EB0A8B" w:rsidRPr="00EB0A8B">
        <w:rPr>
          <w:b w:val="0"/>
          <w:sz w:val="24"/>
          <w:szCs w:val="24"/>
        </w:rPr>
        <w:t>punktā norādītaj</w:t>
      </w:r>
      <w:r w:rsidR="00EB0A8B">
        <w:rPr>
          <w:b w:val="0"/>
          <w:sz w:val="24"/>
          <w:szCs w:val="24"/>
        </w:rPr>
        <w:t>ām</w:t>
      </w:r>
      <w:r w:rsidR="00EB0A8B" w:rsidRPr="00EB0A8B">
        <w:rPr>
          <w:b w:val="0"/>
          <w:sz w:val="24"/>
          <w:szCs w:val="24"/>
        </w:rPr>
        <w:t xml:space="preserve"> mediju veid</w:t>
      </w:r>
      <w:r w:rsidR="00EB0A8B">
        <w:rPr>
          <w:b w:val="0"/>
          <w:sz w:val="24"/>
          <w:szCs w:val="24"/>
        </w:rPr>
        <w:t xml:space="preserve">u </w:t>
      </w:r>
      <w:r w:rsidR="002655CA">
        <w:rPr>
          <w:b w:val="0"/>
          <w:sz w:val="24"/>
          <w:szCs w:val="24"/>
        </w:rPr>
        <w:t>finansējuma daļām</w:t>
      </w:r>
      <w:r w:rsidRPr="00122621">
        <w:rPr>
          <w:b w:val="0"/>
          <w:sz w:val="24"/>
          <w:szCs w:val="24"/>
        </w:rPr>
        <w:t xml:space="preserve">. </w:t>
      </w:r>
      <w:r w:rsidRPr="00122621">
        <w:rPr>
          <w:rFonts w:cs="Arial"/>
          <w:b w:val="0"/>
          <w:sz w:val="24"/>
          <w:szCs w:val="24"/>
        </w:rPr>
        <w:t>Ja vairāki projektu pieteikumi būs ieguvuši vienādu punktu skaitu, priekšroka tiks dota projekta pieteikumam, kurš būs ieguvis augstāk</w:t>
      </w:r>
      <w:r w:rsidR="006C6BD2" w:rsidRPr="00122621">
        <w:rPr>
          <w:rFonts w:cs="Arial"/>
          <w:b w:val="0"/>
          <w:sz w:val="24"/>
          <w:szCs w:val="24"/>
        </w:rPr>
        <w:t>o</w:t>
      </w:r>
      <w:r w:rsidRPr="00122621">
        <w:rPr>
          <w:rFonts w:cs="Arial"/>
          <w:b w:val="0"/>
          <w:sz w:val="24"/>
          <w:szCs w:val="24"/>
        </w:rPr>
        <w:t xml:space="preserve"> vidējo punktu skaitu 5.7.1., 5.7.2. un 5.7.</w:t>
      </w:r>
      <w:r w:rsidR="008152E6">
        <w:rPr>
          <w:rFonts w:cs="Arial"/>
          <w:b w:val="0"/>
          <w:sz w:val="24"/>
          <w:szCs w:val="24"/>
        </w:rPr>
        <w:t>7</w:t>
      </w:r>
      <w:r w:rsidRPr="00122621">
        <w:rPr>
          <w:rFonts w:cs="Arial"/>
          <w:b w:val="0"/>
          <w:sz w:val="24"/>
          <w:szCs w:val="24"/>
        </w:rPr>
        <w:t>. vērtēšanas kritērijā</w:t>
      </w:r>
      <w:r w:rsidR="006C6BD2" w:rsidRPr="00122621">
        <w:rPr>
          <w:rFonts w:cs="Arial"/>
          <w:b w:val="0"/>
          <w:sz w:val="24"/>
          <w:szCs w:val="24"/>
        </w:rPr>
        <w:t xml:space="preserve"> kopā</w:t>
      </w:r>
      <w:r w:rsidRPr="00122621">
        <w:rPr>
          <w:rFonts w:cs="Arial"/>
          <w:b w:val="0"/>
          <w:sz w:val="24"/>
          <w:szCs w:val="24"/>
        </w:rPr>
        <w:t>. Pārējie projektu pieteikumi, kuriem nepietiks finansējuma, tiks ieteikti noraidīšanai.</w:t>
      </w:r>
    </w:p>
    <w:p w14:paraId="7AEC37A0"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Komisija sagatavo un iesniedz Fonda padomei projektu pieteikumu vērtēšanas ziņojumu, kurā ietverts apstiprināšanai, apstiprināšanai ar nosacījumiem un noraidīšanai ieteikto projektu pieteikumu saraksts.</w:t>
      </w:r>
    </w:p>
    <w:p w14:paraId="531EF374"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Pamatojoties uz Komisijas iesniegto vērtēšanas ziņojumu, Fonda padome pieņem lēmumu par katra projekta pieteikuma apstiprināšanu, apstiprināšanu ar nosacījumiem vai noraidīšanu.</w:t>
      </w:r>
      <w:bookmarkStart w:id="10" w:name="p24"/>
      <w:bookmarkStart w:id="11" w:name="p-432440"/>
      <w:bookmarkEnd w:id="10"/>
      <w:bookmarkEnd w:id="11"/>
    </w:p>
    <w:p w14:paraId="656E8C92"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 xml:space="preserve">Pieņemto lēmumu 5 (piecu) darbdienu laikā pēc lēmuma pieņemšanas dienas Fonds nosūta projekta iesniedzējam uz projekta iesniedzēja norādīto elektroniskā pasta adresi. </w:t>
      </w:r>
    </w:p>
    <w:p w14:paraId="5D13984D"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lūgs projekta iesniedzējam iesniegt projekta pieteikuma precizējumus, ar kuriem nedrīkst tikt izdarītas tādas izmaiņas projekta pieteikumā, kas būtu varējušas ietekmēt komisijas veikto projekta pieteikuma vērtējumu. Pieļaujamie precizējumi ir šādi:</w:t>
      </w:r>
    </w:p>
    <w:p w14:paraId="53C6A4F4"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novērst informācijas pretrunas dažādās projekta pieteikums sadaļās;</w:t>
      </w:r>
    </w:p>
    <w:p w14:paraId="06B2FC76"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precizēt projekta īstenošanas laika grafiku;</w:t>
      </w:r>
    </w:p>
    <w:p w14:paraId="1B8BE9DA"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precizēt projekta budžetu, ja tajā pieļautas aritmētiskas kļūdas;</w:t>
      </w:r>
    </w:p>
    <w:p w14:paraId="6196FF66"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no projekta attiecināmajām izmaksām izslēgt izdevumus, kas nav nepieciešami projekta aktivitāšu īstenošanai vai neatbilst citiem izmaksu attiecināmības nosacījumiem;</w:t>
      </w:r>
    </w:p>
    <w:p w14:paraId="78D0D686"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samazināt izmaksas, kas pārsniedz vidējās tirgus cenas;</w:t>
      </w:r>
    </w:p>
    <w:p w14:paraId="7EC2D726" w14:textId="77777777" w:rsidR="002F31FA" w:rsidRPr="00122621" w:rsidRDefault="002F31FA" w:rsidP="002F31FA">
      <w:pPr>
        <w:pStyle w:val="SubTitle2"/>
        <w:numPr>
          <w:ilvl w:val="2"/>
          <w:numId w:val="7"/>
        </w:numPr>
        <w:spacing w:after="0"/>
        <w:ind w:left="1287"/>
        <w:jc w:val="both"/>
        <w:rPr>
          <w:b w:val="0"/>
          <w:sz w:val="24"/>
          <w:szCs w:val="24"/>
        </w:rPr>
      </w:pPr>
      <w:r w:rsidRPr="00122621">
        <w:rPr>
          <w:b w:val="0"/>
          <w:sz w:val="24"/>
          <w:szCs w:val="24"/>
        </w:rPr>
        <w:t>iesniegt papildu informāciju, ja projekta pieteikumā iekļautā informācija ir nepilnīga, neskaidra vai pretrunīga.</w:t>
      </w:r>
    </w:p>
    <w:p w14:paraId="00C88E2B" w14:textId="341FEF30" w:rsidR="002F31FA" w:rsidRPr="00E373BF" w:rsidRDefault="002F31FA" w:rsidP="00925945">
      <w:pPr>
        <w:pStyle w:val="SubTitle2"/>
        <w:numPr>
          <w:ilvl w:val="1"/>
          <w:numId w:val="7"/>
        </w:numPr>
        <w:spacing w:after="0"/>
        <w:ind w:left="567" w:hanging="567"/>
        <w:jc w:val="both"/>
        <w:rPr>
          <w:b w:val="0"/>
          <w:bCs/>
          <w:sz w:val="24"/>
          <w:szCs w:val="24"/>
        </w:rPr>
      </w:pPr>
      <w:r w:rsidRPr="00122621">
        <w:rPr>
          <w:b w:val="0"/>
          <w:sz w:val="24"/>
          <w:szCs w:val="24"/>
        </w:rPr>
        <w:t xml:space="preserve">Projekta iesniedzējs projekta pieteikuma precizējumus iesniedz lēmumā par projekta pieteikuma apstiprināšanu ar nosacījumu norādītajā termiņā. Fonds 10 (desmit) darbdienu laikā izskata precizēto projekta pieteikumu un sagatavo atzinumu par lēmumā iekļauto nosacījumu izpildi. Atzinumu Fonds nosūta projekta iesniedzējam un, ja tas ir pozitīvs, vienlaikus informē par projekta īstenošanas līguma slēgšanas uzsākšanu. Ja </w:t>
      </w:r>
      <w:r w:rsidRPr="00122621">
        <w:rPr>
          <w:b w:val="0"/>
          <w:sz w:val="24"/>
          <w:szCs w:val="24"/>
        </w:rPr>
        <w:lastRenderedPageBreak/>
        <w:t>atzinums ir negatīvs vai projekta iesniedzējs nav nodrošinājis lēmumā iekļauto nosacījumu izpildi noteiktajā termiņā, projekta pieteikums būs uzskatāms par noraidītu.</w:t>
      </w:r>
    </w:p>
    <w:p w14:paraId="4827D62F" w14:textId="77777777" w:rsidR="00E373BF" w:rsidRPr="00925945" w:rsidRDefault="00E373BF" w:rsidP="00E373BF">
      <w:pPr>
        <w:pStyle w:val="SubTitle2"/>
        <w:spacing w:after="0"/>
        <w:ind w:left="567"/>
        <w:jc w:val="both"/>
        <w:rPr>
          <w:b w:val="0"/>
          <w:bCs/>
          <w:sz w:val="24"/>
          <w:szCs w:val="24"/>
        </w:rPr>
      </w:pPr>
    </w:p>
    <w:p w14:paraId="2902A572" w14:textId="77777777" w:rsidR="002F31FA" w:rsidRPr="00122621" w:rsidRDefault="002F31FA" w:rsidP="002F31FA">
      <w:pPr>
        <w:pStyle w:val="SubTitle2"/>
        <w:numPr>
          <w:ilvl w:val="0"/>
          <w:numId w:val="7"/>
        </w:numPr>
        <w:spacing w:after="0"/>
        <w:rPr>
          <w:sz w:val="24"/>
          <w:szCs w:val="24"/>
        </w:rPr>
      </w:pPr>
      <w:r w:rsidRPr="00122621">
        <w:rPr>
          <w:sz w:val="24"/>
          <w:szCs w:val="24"/>
        </w:rPr>
        <w:t>Projekta īstenošanas līguma slēgšana</w:t>
      </w:r>
    </w:p>
    <w:p w14:paraId="6591C521" w14:textId="77777777" w:rsidR="002F31FA" w:rsidRPr="00122621" w:rsidRDefault="002F31FA" w:rsidP="002F31FA">
      <w:pPr>
        <w:pStyle w:val="SubTitle2"/>
        <w:spacing w:after="0"/>
        <w:ind w:left="360"/>
        <w:jc w:val="left"/>
        <w:rPr>
          <w:sz w:val="24"/>
          <w:szCs w:val="24"/>
        </w:rPr>
      </w:pPr>
    </w:p>
    <w:p w14:paraId="2444699B"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Apstiprināto projektu pieteikumu iesniedzējiem ir jānoslēdz ar Fondu projekta īstenošanas līgums.</w:t>
      </w:r>
    </w:p>
    <w:p w14:paraId="6F941C99" w14:textId="4FD9F61B"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Pirms projekta īstenošanas līguma noslēgšanas apstiprināto projektu iesniedzējiem jāatve</w:t>
      </w:r>
      <w:r w:rsidR="00821743" w:rsidRPr="00122621">
        <w:rPr>
          <w:b w:val="0"/>
          <w:sz w:val="24"/>
          <w:szCs w:val="24"/>
        </w:rPr>
        <w:t>r</w:t>
      </w:r>
      <w:r w:rsidR="002655CA">
        <w:rPr>
          <w:b w:val="0"/>
          <w:sz w:val="24"/>
          <w:szCs w:val="24"/>
        </w:rPr>
        <w:t xml:space="preserve"> projekta konts Valsts kasē</w:t>
      </w:r>
      <w:r w:rsidR="006C5069">
        <w:rPr>
          <w:b w:val="0"/>
          <w:sz w:val="24"/>
          <w:szCs w:val="24"/>
        </w:rPr>
        <w:t xml:space="preserve"> </w:t>
      </w:r>
      <w:r w:rsidR="006C5069" w:rsidRPr="006C5069">
        <w:rPr>
          <w:b w:val="0"/>
          <w:bCs/>
          <w:sz w:val="24"/>
        </w:rPr>
        <w:t>vai arī var izmantot esošo kontu Valsts kasē pie nosacījuma, ka tas netiek izmantots citiem mērķiem, un konta mērķis nomainīts uz attiecīgo projektu</w:t>
      </w:r>
      <w:r w:rsidRPr="00122621">
        <w:rPr>
          <w:b w:val="0"/>
          <w:bCs/>
          <w:sz w:val="24"/>
          <w:szCs w:val="24"/>
        </w:rPr>
        <w:t>.</w:t>
      </w:r>
    </w:p>
    <w:p w14:paraId="201A09C1" w14:textId="780687DE"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 xml:space="preserve">Projekta iesniedzējs var atsaukt projekta pieteikumu jebkurā laikā, kamēr nav noslēgts projekta īstenošanas līgums. Ja projekta </w:t>
      </w:r>
      <w:r w:rsidR="00B856E5">
        <w:rPr>
          <w:b w:val="0"/>
          <w:sz w:val="24"/>
          <w:szCs w:val="24"/>
        </w:rPr>
        <w:t>iesniedzējs</w:t>
      </w:r>
      <w:r w:rsidR="00B856E5" w:rsidRPr="00122621">
        <w:rPr>
          <w:b w:val="0"/>
          <w:sz w:val="24"/>
          <w:szCs w:val="24"/>
        </w:rPr>
        <w:t xml:space="preserve"> </w:t>
      </w:r>
      <w:r w:rsidRPr="00122621">
        <w:rPr>
          <w:b w:val="0"/>
          <w:sz w:val="24"/>
          <w:szCs w:val="24"/>
        </w:rPr>
        <w:t>30 (trīsdesmit) dienu laikā no dienas, kad saņemts lēmums par projekta pieteikuma apstiprināšanu vai š</w:t>
      </w:r>
      <w:r w:rsidR="00C67F23">
        <w:rPr>
          <w:b w:val="0"/>
          <w:sz w:val="24"/>
          <w:szCs w:val="24"/>
        </w:rPr>
        <w:t>ī nolikuma</w:t>
      </w:r>
      <w:r w:rsidRPr="00122621">
        <w:rPr>
          <w:b w:val="0"/>
          <w:sz w:val="24"/>
          <w:szCs w:val="24"/>
        </w:rPr>
        <w:t xml:space="preserve"> </w:t>
      </w:r>
      <w:r w:rsidRPr="00630DC9">
        <w:rPr>
          <w:b w:val="0"/>
          <w:sz w:val="24"/>
        </w:rPr>
        <w:t>5.1</w:t>
      </w:r>
      <w:r w:rsidR="00C67F23">
        <w:rPr>
          <w:b w:val="0"/>
          <w:sz w:val="24"/>
        </w:rPr>
        <w:t>7</w:t>
      </w:r>
      <w:r w:rsidRPr="00630DC9">
        <w:rPr>
          <w:b w:val="0"/>
          <w:sz w:val="24"/>
        </w:rPr>
        <w:t>.</w:t>
      </w:r>
      <w:r w:rsidR="0011481B">
        <w:rPr>
          <w:b w:val="0"/>
          <w:sz w:val="24"/>
        </w:rPr>
        <w:t xml:space="preserve"> apakš</w:t>
      </w:r>
      <w:r w:rsidRPr="00630DC9">
        <w:rPr>
          <w:b w:val="0"/>
          <w:sz w:val="24"/>
        </w:rPr>
        <w:t xml:space="preserve">punktā </w:t>
      </w:r>
      <w:r w:rsidR="00B1750E">
        <w:rPr>
          <w:b w:val="0"/>
          <w:sz w:val="24"/>
        </w:rPr>
        <w:t xml:space="preserve">minētais </w:t>
      </w:r>
      <w:r w:rsidR="006C5069" w:rsidRPr="00630DC9">
        <w:rPr>
          <w:b w:val="0"/>
          <w:bCs/>
          <w:sz w:val="24"/>
          <w:szCs w:val="24"/>
        </w:rPr>
        <w:t>atzinums</w:t>
      </w:r>
      <w:r w:rsidR="006C5069" w:rsidRPr="006C5069">
        <w:rPr>
          <w:b w:val="0"/>
          <w:bCs/>
          <w:sz w:val="24"/>
          <w:szCs w:val="24"/>
        </w:rPr>
        <w:t xml:space="preserve"> par lēmumā iekļauto nosacījumu izpildi</w:t>
      </w:r>
      <w:r w:rsidRPr="00122621">
        <w:rPr>
          <w:b w:val="0"/>
          <w:sz w:val="24"/>
          <w:szCs w:val="24"/>
        </w:rPr>
        <w:t xml:space="preserve">,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B1750E">
        <w:rPr>
          <w:b w:val="0"/>
          <w:sz w:val="24"/>
          <w:szCs w:val="24"/>
        </w:rPr>
        <w:t xml:space="preserve">nolikuma </w:t>
      </w:r>
      <w:r w:rsidRPr="00122621">
        <w:rPr>
          <w:b w:val="0"/>
          <w:sz w:val="24"/>
          <w:szCs w:val="24"/>
        </w:rPr>
        <w:t>5.</w:t>
      </w:r>
      <w:r w:rsidR="005F2DF1" w:rsidRPr="00122621">
        <w:rPr>
          <w:b w:val="0"/>
          <w:sz w:val="24"/>
          <w:szCs w:val="24"/>
        </w:rPr>
        <w:t>8</w:t>
      </w:r>
      <w:r w:rsidRPr="00122621">
        <w:rPr>
          <w:b w:val="0"/>
          <w:sz w:val="24"/>
          <w:szCs w:val="24"/>
        </w:rPr>
        <w:t>.</w:t>
      </w:r>
      <w:r w:rsidR="00B57247">
        <w:rPr>
          <w:b w:val="0"/>
          <w:sz w:val="24"/>
          <w:szCs w:val="24"/>
        </w:rPr>
        <w:t xml:space="preserve"> apakš</w:t>
      </w:r>
      <w:r w:rsidRPr="00122621">
        <w:rPr>
          <w:b w:val="0"/>
          <w:sz w:val="24"/>
          <w:szCs w:val="24"/>
        </w:rPr>
        <w:t>punktā noteiktajos kvalitātes vērtēšanas kritērijos ir ieguvis vismaz minimālo punktu skaitu.</w:t>
      </w:r>
      <w:bookmarkStart w:id="12" w:name="p30"/>
      <w:bookmarkStart w:id="13" w:name="p-432447"/>
      <w:bookmarkEnd w:id="12"/>
      <w:bookmarkEnd w:id="13"/>
    </w:p>
    <w:p w14:paraId="21F4E172" w14:textId="77777777" w:rsidR="002F31FA" w:rsidRPr="00122621" w:rsidRDefault="002F31FA" w:rsidP="002F31FA">
      <w:pPr>
        <w:pStyle w:val="SubTitle2"/>
        <w:numPr>
          <w:ilvl w:val="1"/>
          <w:numId w:val="7"/>
        </w:numPr>
        <w:spacing w:after="0"/>
        <w:ind w:left="567" w:hanging="567"/>
        <w:jc w:val="both"/>
        <w:rPr>
          <w:b w:val="0"/>
          <w:sz w:val="24"/>
          <w:szCs w:val="24"/>
        </w:rPr>
      </w:pPr>
      <w:r w:rsidRPr="00122621">
        <w:rPr>
          <w:b w:val="0"/>
          <w:sz w:val="24"/>
          <w:szCs w:val="24"/>
        </w:rPr>
        <w:t xml:space="preserve">Fonds 5 (piecu) darbdienu laikā pēc visu projektu īstenošanas līgumu noslēgšanas publicē noslēgto līgumu sarakstu tīmekļa vietnē </w:t>
      </w:r>
      <w:hyperlink r:id="rId12" w:history="1">
        <w:r w:rsidRPr="00122621">
          <w:rPr>
            <w:rStyle w:val="Hyperlink"/>
            <w:b w:val="0"/>
            <w:sz w:val="24"/>
            <w:szCs w:val="24"/>
          </w:rPr>
          <w:t>www.sif.gov.lv</w:t>
        </w:r>
      </w:hyperlink>
      <w:r w:rsidRPr="00122621">
        <w:rPr>
          <w:b w:val="0"/>
          <w:sz w:val="24"/>
          <w:szCs w:val="24"/>
        </w:rPr>
        <w:t>.</w:t>
      </w:r>
    </w:p>
    <w:p w14:paraId="71F0B66E" w14:textId="0C910361" w:rsidR="00805E64" w:rsidRDefault="00805E64" w:rsidP="00805E64">
      <w:pPr>
        <w:pStyle w:val="SubTitle2"/>
        <w:spacing w:after="0"/>
        <w:ind w:left="567"/>
        <w:jc w:val="both"/>
        <w:rPr>
          <w:b w:val="0"/>
          <w:sz w:val="24"/>
          <w:szCs w:val="24"/>
        </w:rPr>
      </w:pPr>
    </w:p>
    <w:p w14:paraId="323B4AF3" w14:textId="77777777" w:rsidR="00C118CE" w:rsidRPr="00122621" w:rsidRDefault="00C118CE" w:rsidP="00805E64">
      <w:pPr>
        <w:pStyle w:val="SubTitle2"/>
        <w:spacing w:after="0"/>
        <w:ind w:left="567"/>
        <w:jc w:val="both"/>
        <w:rPr>
          <w:b w:val="0"/>
          <w:sz w:val="24"/>
          <w:szCs w:val="24"/>
        </w:rPr>
      </w:pPr>
    </w:p>
    <w:p w14:paraId="1335326F" w14:textId="31E1F9B2" w:rsidR="00805E64" w:rsidRPr="00122621" w:rsidRDefault="009A3FA4" w:rsidP="000559D6">
      <w:pPr>
        <w:pStyle w:val="SubTitle2"/>
        <w:numPr>
          <w:ilvl w:val="0"/>
          <w:numId w:val="7"/>
        </w:numPr>
        <w:spacing w:after="0"/>
        <w:rPr>
          <w:sz w:val="24"/>
          <w:szCs w:val="24"/>
        </w:rPr>
      </w:pPr>
      <w:r w:rsidRPr="00122621">
        <w:rPr>
          <w:sz w:val="24"/>
          <w:szCs w:val="24"/>
        </w:rPr>
        <w:t>Pielikumi</w:t>
      </w:r>
    </w:p>
    <w:p w14:paraId="4534EA1F" w14:textId="77777777" w:rsidR="002F31FA" w:rsidRPr="00122621" w:rsidRDefault="002F31FA" w:rsidP="002F31FA">
      <w:pPr>
        <w:pStyle w:val="SubTitle2"/>
        <w:spacing w:after="0"/>
        <w:ind w:left="360"/>
        <w:jc w:val="left"/>
        <w:rPr>
          <w:sz w:val="24"/>
          <w:szCs w:val="24"/>
        </w:rPr>
      </w:pPr>
    </w:p>
    <w:p w14:paraId="31CF14B9" w14:textId="77777777" w:rsidR="002F31FA" w:rsidRPr="00122621" w:rsidRDefault="002F31FA" w:rsidP="002F31FA">
      <w:pPr>
        <w:pStyle w:val="SubTitle2"/>
        <w:numPr>
          <w:ilvl w:val="0"/>
          <w:numId w:val="9"/>
        </w:numPr>
        <w:spacing w:after="0"/>
        <w:ind w:left="794" w:hanging="227"/>
        <w:jc w:val="left"/>
        <w:rPr>
          <w:b w:val="0"/>
          <w:sz w:val="24"/>
          <w:szCs w:val="24"/>
        </w:rPr>
      </w:pPr>
      <w:r w:rsidRPr="00122621">
        <w:rPr>
          <w:b w:val="0"/>
          <w:sz w:val="24"/>
          <w:szCs w:val="24"/>
        </w:rPr>
        <w:t>pielikums “Projekta pieteikuma veidlapa”;</w:t>
      </w:r>
    </w:p>
    <w:p w14:paraId="3FA91618" w14:textId="59817FB7" w:rsidR="009A3FA4" w:rsidRPr="00122621" w:rsidRDefault="002F31FA" w:rsidP="002F31FA">
      <w:pPr>
        <w:pStyle w:val="SubTitle2"/>
        <w:numPr>
          <w:ilvl w:val="0"/>
          <w:numId w:val="9"/>
        </w:numPr>
        <w:spacing w:after="0"/>
        <w:ind w:left="794" w:hanging="227"/>
        <w:jc w:val="left"/>
        <w:rPr>
          <w:b w:val="0"/>
          <w:sz w:val="24"/>
          <w:szCs w:val="24"/>
        </w:rPr>
      </w:pPr>
      <w:r w:rsidRPr="70B0D751">
        <w:rPr>
          <w:b w:val="0"/>
          <w:sz w:val="24"/>
          <w:szCs w:val="24"/>
        </w:rPr>
        <w:t>pielikums “Projekta budžeta veidlapa”</w:t>
      </w:r>
      <w:r w:rsidR="5E65798A" w:rsidRPr="70B0D751">
        <w:rPr>
          <w:b w:val="0"/>
          <w:sz w:val="24"/>
          <w:szCs w:val="24"/>
        </w:rPr>
        <w:t>;</w:t>
      </w:r>
    </w:p>
    <w:p w14:paraId="4ABCE69D" w14:textId="74DDF1DF" w:rsidR="00327C86" w:rsidRPr="00883A8C" w:rsidRDefault="000914E0" w:rsidP="00B57247">
      <w:pPr>
        <w:pStyle w:val="SubTitle2"/>
        <w:numPr>
          <w:ilvl w:val="0"/>
          <w:numId w:val="9"/>
        </w:numPr>
        <w:spacing w:after="0"/>
        <w:ind w:left="794" w:hanging="227"/>
        <w:jc w:val="left"/>
        <w:rPr>
          <w:b w:val="0"/>
          <w:sz w:val="24"/>
          <w:szCs w:val="24"/>
        </w:rPr>
      </w:pPr>
      <w:r>
        <w:rPr>
          <w:b w:val="0"/>
          <w:sz w:val="24"/>
          <w:szCs w:val="24"/>
        </w:rPr>
        <w:t>p</w:t>
      </w:r>
      <w:r w:rsidR="5BBB6D88" w:rsidRPr="400A1FC6">
        <w:rPr>
          <w:b w:val="0"/>
          <w:sz w:val="24"/>
          <w:szCs w:val="24"/>
        </w:rPr>
        <w:t>ielikums “Līguma projekts”.</w:t>
      </w:r>
    </w:p>
    <w:sectPr w:rsidR="00327C86" w:rsidRPr="00883A8C" w:rsidSect="002613A3">
      <w:footerReference w:type="default" r:id="rId13"/>
      <w:pgSz w:w="11906" w:h="16838" w:code="9"/>
      <w:pgMar w:top="1134" w:right="1134" w:bottom="1134"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6E72" w14:textId="77777777" w:rsidR="004C5CD4" w:rsidRDefault="004C5CD4" w:rsidP="00A23AB2">
      <w:r>
        <w:separator/>
      </w:r>
    </w:p>
  </w:endnote>
  <w:endnote w:type="continuationSeparator" w:id="0">
    <w:p w14:paraId="0183BE38" w14:textId="77777777" w:rsidR="004C5CD4" w:rsidRDefault="004C5CD4" w:rsidP="00A23AB2">
      <w:r>
        <w:continuationSeparator/>
      </w:r>
    </w:p>
  </w:endnote>
  <w:endnote w:type="continuationNotice" w:id="1">
    <w:p w14:paraId="4A8840DB" w14:textId="77777777" w:rsidR="004C5CD4" w:rsidRDefault="004C5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323" w14:textId="77777777" w:rsidR="00317841" w:rsidRPr="00CF018F" w:rsidRDefault="00317841">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Pr>
        <w:rStyle w:val="PageNumber"/>
        <w:noProof/>
      </w:rPr>
      <w:t>2</w:t>
    </w:r>
    <w:r w:rsidRPr="00CF018F">
      <w:rPr>
        <w:rStyle w:val="PageNumber"/>
      </w:rPr>
      <w:fldChar w:fldCharType="end"/>
    </w:r>
  </w:p>
  <w:p w14:paraId="39DA6C38" w14:textId="77777777" w:rsidR="00317841" w:rsidRDefault="0031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4A85" w14:textId="77777777" w:rsidR="004C5CD4" w:rsidRDefault="004C5CD4" w:rsidP="00A23AB2">
      <w:r>
        <w:separator/>
      </w:r>
    </w:p>
  </w:footnote>
  <w:footnote w:type="continuationSeparator" w:id="0">
    <w:p w14:paraId="1E614FEF" w14:textId="77777777" w:rsidR="004C5CD4" w:rsidRDefault="004C5CD4" w:rsidP="00A23AB2">
      <w:r>
        <w:continuationSeparator/>
      </w:r>
    </w:p>
  </w:footnote>
  <w:footnote w:type="continuationNotice" w:id="1">
    <w:p w14:paraId="550CB3FC" w14:textId="77777777" w:rsidR="004C5CD4" w:rsidRDefault="004C5CD4"/>
  </w:footnote>
  <w:footnote w:id="2">
    <w:p w14:paraId="2F6A3DE6" w14:textId="26087799" w:rsidR="00317841" w:rsidRPr="00904BBA" w:rsidRDefault="00317841" w:rsidP="00495669">
      <w:pPr>
        <w:pStyle w:val="FootnoteText"/>
        <w:ind w:left="142" w:hanging="215"/>
      </w:pPr>
      <w:r w:rsidRPr="0019345A">
        <w:rPr>
          <w:rStyle w:val="FootnoteReference"/>
        </w:rPr>
        <w:footnoteRef/>
      </w:r>
      <w:r w:rsidRPr="0019345A">
        <w:t xml:space="preserve"> </w:t>
      </w:r>
      <w:bookmarkStart w:id="1" w:name="_Hlk92959489"/>
      <w:r w:rsidR="00B32528" w:rsidRPr="00863486">
        <w:t>Mediju veidam “Audiovizuālie elektroniskie plašsaziņas līdzekļi” pa</w:t>
      </w:r>
      <w:r w:rsidR="00C9352C" w:rsidRPr="00863486">
        <w:t xml:space="preserve">kalpojuma </w:t>
      </w:r>
      <w:r w:rsidR="003B28A1" w:rsidRPr="00863486">
        <w:t>pēc pieprasījuma sniedzējs</w:t>
      </w:r>
      <w:r w:rsidR="00C9352C" w:rsidRPr="00863486">
        <w:t xml:space="preserve"> nevar</w:t>
      </w:r>
      <w:r w:rsidR="0019345A" w:rsidRPr="00863486">
        <w:t xml:space="preserve"> </w:t>
      </w:r>
      <w:r w:rsidR="00C9352C" w:rsidRPr="00863486">
        <w:t>būt projekta iesniedzējs, bet var būt sadarbības partneris</w:t>
      </w:r>
      <w:r w:rsidRPr="00863486">
        <w:t>.</w:t>
      </w:r>
      <w:bookmarkEnd w:id="1"/>
    </w:p>
  </w:footnote>
  <w:footnote w:id="3">
    <w:p w14:paraId="39780305" w14:textId="31EF3AE9" w:rsidR="00317841" w:rsidRPr="00A00B0A" w:rsidRDefault="00317841" w:rsidP="00495669">
      <w:pPr>
        <w:pStyle w:val="FootnoteText"/>
        <w:ind w:left="142" w:hanging="142"/>
      </w:pPr>
      <w:r w:rsidRPr="001119A0">
        <w:rPr>
          <w:rStyle w:val="FootnoteReference"/>
        </w:rPr>
        <w:footnoteRef/>
      </w:r>
      <w:r w:rsidRPr="001119A0">
        <w:t xml:space="preserve"> </w:t>
      </w:r>
      <w:bookmarkStart w:id="2" w:name="_Hlk92896095"/>
      <w:r w:rsidRPr="006D1CA9">
        <w:t xml:space="preserve">Ja </w:t>
      </w:r>
      <w:r w:rsidR="00F7472F" w:rsidRPr="006D1CA9">
        <w:t xml:space="preserve">2021.gadā vai </w:t>
      </w:r>
      <w:r w:rsidRPr="006D1CA9">
        <w:t xml:space="preserve">pēc </w:t>
      </w:r>
      <w:r w:rsidR="00F7472F" w:rsidRPr="006D1CA9">
        <w:t xml:space="preserve">tam </w:t>
      </w:r>
      <w:r w:rsidRPr="006D1CA9">
        <w:t>ir</w:t>
      </w:r>
      <w:r w:rsidRPr="001119A0">
        <w:t xml:space="preserve"> notikusi reorganizācija, tad </w:t>
      </w:r>
      <w:r w:rsidRPr="001119A0">
        <w:rPr>
          <w:color w:val="000000"/>
        </w:rPr>
        <w:t>apvienošanas ceļā izveidotai juridiskai personai</w:t>
      </w:r>
      <w:r w:rsidRPr="001119A0">
        <w:t xml:space="preserve"> kā 202</w:t>
      </w:r>
      <w:r w:rsidR="00564192">
        <w:t>1</w:t>
      </w:r>
      <w:r w:rsidRPr="001119A0">
        <w:t>.gada neto apgrozījums tiek uzskatīts apvienoto juridisko personu 202</w:t>
      </w:r>
      <w:r w:rsidR="00564192">
        <w:t>1</w:t>
      </w:r>
      <w:r w:rsidRPr="001119A0">
        <w:t>.gada neto apgrozījumu kopsumma. Savukārt sadalīšanas ceļā izveidotai juridiskai personai kā 202</w:t>
      </w:r>
      <w:r w:rsidR="00564192">
        <w:t>1</w:t>
      </w:r>
      <w:r w:rsidRPr="001119A0">
        <w:t>.gada neto apgrozījums tiek uzskatīts tās daļa no sadalītās juridiskās personas 202</w:t>
      </w:r>
      <w:r w:rsidR="00564192">
        <w:t>1</w:t>
      </w:r>
      <w:r w:rsidRPr="001119A0">
        <w:t>.gada neto apgrozījuma ar nosacījumu, ka projekta iesniedzējs iesniedz grāmatvedības dokumentu kopijas un pamatotus aprēķinus, kas dod iespēju noteikt minētās daļas apmēru.</w:t>
      </w:r>
      <w:r>
        <w:t xml:space="preserve"> </w:t>
      </w:r>
      <w:bookmarkEnd w:id="2"/>
    </w:p>
  </w:footnote>
  <w:footnote w:id="4">
    <w:p w14:paraId="4226BC8B" w14:textId="61DD424F" w:rsidR="00170AF0" w:rsidRPr="0071625E" w:rsidRDefault="00170AF0" w:rsidP="00170AF0">
      <w:pPr>
        <w:pStyle w:val="FootnoteText"/>
        <w:spacing w:after="0"/>
        <w:ind w:left="227" w:hanging="227"/>
      </w:pPr>
      <w:r>
        <w:rPr>
          <w:rStyle w:val="FootnoteReference"/>
        </w:rPr>
        <w:footnoteRef/>
      </w:r>
      <w:r w:rsidR="00193CFE">
        <w:t xml:space="preserve"> </w:t>
      </w:r>
      <w:r w:rsidRPr="004001A2">
        <w:t>Tostarp, bet ne tikai žurnālistus, reportierus, redaktorus, komentētājus, fotogrāfus, programmu vadītājus, raidījumu vadītājus, ētera personības</w:t>
      </w:r>
      <w:r>
        <w:t>.</w:t>
      </w:r>
    </w:p>
  </w:footnote>
  <w:footnote w:id="5">
    <w:p w14:paraId="317845E9" w14:textId="661BFEAA" w:rsidR="0051258D" w:rsidRPr="0051258D" w:rsidRDefault="0051258D" w:rsidP="0051258D">
      <w:pPr>
        <w:pStyle w:val="FootnoteText"/>
        <w:spacing w:after="0"/>
        <w:ind w:left="227" w:hanging="227"/>
      </w:pPr>
      <w:r>
        <w:rPr>
          <w:rStyle w:val="FootnoteReference"/>
        </w:rPr>
        <w:footnoteRef/>
      </w:r>
      <w:r>
        <w:t xml:space="preserve"> </w:t>
      </w:r>
      <w:r w:rsidRPr="001119A0">
        <w:rPr>
          <w:color w:val="000000"/>
        </w:rPr>
        <w:t>3.2.1.1.</w:t>
      </w:r>
      <w:r w:rsidR="009E50BC">
        <w:rPr>
          <w:color w:val="000000"/>
        </w:rPr>
        <w:t xml:space="preserve"> </w:t>
      </w:r>
      <w:r w:rsidR="004338AF">
        <w:rPr>
          <w:color w:val="000000"/>
        </w:rPr>
        <w:t>apakš</w:t>
      </w:r>
      <w:r w:rsidRPr="001119A0">
        <w:rPr>
          <w:color w:val="000000"/>
        </w:rPr>
        <w:t>punkts neattiecas uz gadījumiem, kad juridiska persona izveidota, reorganizējot (apvienošanas, sadalīšanas vai pārveidošanas ceļā) tādu juridisko personu, kura reorganizācijas brīdī atbilda šā nolikuma 3.2.punktā noteiktajām prasībām.</w:t>
      </w:r>
    </w:p>
  </w:footnote>
  <w:footnote w:id="6">
    <w:p w14:paraId="30E36BB3" w14:textId="4CDCA4CC" w:rsidR="002F71F2" w:rsidRPr="0051258D" w:rsidRDefault="002F71F2" w:rsidP="002F71F2">
      <w:pPr>
        <w:pStyle w:val="FootnoteText"/>
        <w:spacing w:after="0"/>
        <w:ind w:left="227" w:hanging="227"/>
      </w:pPr>
      <w:r>
        <w:rPr>
          <w:rStyle w:val="FootnoteReference"/>
        </w:rPr>
        <w:footnoteRef/>
      </w:r>
      <w:r>
        <w:t xml:space="preserve"> </w:t>
      </w:r>
      <w:r w:rsidRPr="001119A0">
        <w:rPr>
          <w:color w:val="000000"/>
        </w:rPr>
        <w:t>3.2.</w:t>
      </w:r>
      <w:r w:rsidR="00800114">
        <w:rPr>
          <w:color w:val="000000"/>
        </w:rPr>
        <w:t>2.3</w:t>
      </w:r>
      <w:r w:rsidRPr="001119A0">
        <w:rPr>
          <w:color w:val="000000"/>
        </w:rPr>
        <w:t>.</w:t>
      </w:r>
      <w:r w:rsidR="009E50BC">
        <w:rPr>
          <w:color w:val="000000"/>
        </w:rPr>
        <w:t xml:space="preserve"> </w:t>
      </w:r>
      <w:r>
        <w:rPr>
          <w:color w:val="000000"/>
        </w:rPr>
        <w:t>apakš</w:t>
      </w:r>
      <w:r w:rsidRPr="001119A0">
        <w:rPr>
          <w:color w:val="000000"/>
        </w:rPr>
        <w:t>punkts neattiecas uz gadījumiem</w:t>
      </w:r>
      <w:r w:rsidR="00800114">
        <w:rPr>
          <w:color w:val="000000"/>
        </w:rPr>
        <w:t>, kad biedrība vai nodibinājums ir īpašnieks masu informācijas līdzeklim.</w:t>
      </w:r>
    </w:p>
  </w:footnote>
  <w:footnote w:id="7">
    <w:p w14:paraId="1EA86882" w14:textId="77777777" w:rsidR="00317841" w:rsidRPr="00073699" w:rsidRDefault="00317841" w:rsidP="00736FAB">
      <w:pPr>
        <w:pStyle w:val="FootnoteText"/>
        <w:spacing w:after="0"/>
        <w:ind w:left="142" w:hanging="142"/>
      </w:pPr>
      <w:r w:rsidRPr="001119A0">
        <w:rPr>
          <w:rStyle w:val="FootnoteReference"/>
        </w:rPr>
        <w:footnoteRef/>
      </w:r>
      <w:r w:rsidRPr="001119A0">
        <w:t xml:space="preserve"> Lai gan viens būtisks pārkāpums automātiski nediskvalificē no dalības konkursā, tomēr šāda pārkāpuma esamību, ņemot vērā tā raksturu, komisija var ņemt vērā, izvērtējot pieteikuma atbilstību citiem vērtēšanas kritērijiem, piemēram, attiecībā uz i</w:t>
      </w:r>
      <w:r w:rsidRPr="001119A0">
        <w:rPr>
          <w:color w:val="000000"/>
          <w:szCs w:val="24"/>
        </w:rPr>
        <w:t>esaistītā personāla spēju nodrošināt projekta mērķu un uzdevumu veiksmīgu izpildi.</w:t>
      </w:r>
    </w:p>
  </w:footnote>
  <w:footnote w:id="8">
    <w:p w14:paraId="68D09ECE" w14:textId="208AB16D" w:rsidR="00317841" w:rsidRPr="00953930" w:rsidRDefault="00317841" w:rsidP="0049103C">
      <w:pPr>
        <w:pStyle w:val="FootnoteText"/>
        <w:tabs>
          <w:tab w:val="left" w:pos="142"/>
        </w:tabs>
        <w:spacing w:after="0"/>
        <w:ind w:left="142" w:hanging="142"/>
      </w:pPr>
      <w:r w:rsidRPr="00B24129">
        <w:rPr>
          <w:rStyle w:val="FootnoteReference"/>
        </w:rPr>
        <w:footnoteRef/>
      </w:r>
      <w:r w:rsidRPr="00B24129">
        <w:t xml:space="preserve"> </w:t>
      </w:r>
      <w:r w:rsidRPr="00B24129">
        <w:tab/>
        <w:t>Parāda (</w:t>
      </w:r>
      <w:r w:rsidRPr="00B24129">
        <w:t xml:space="preserve">ne)esamību pārbauda VID publiskojamajā datu bāzē </w:t>
      </w:r>
      <w:hyperlink r:id="rId1" w:history="1">
        <w:r w:rsidRPr="00B24129">
          <w:rPr>
            <w:rStyle w:val="Hyperlink"/>
          </w:rPr>
          <w:t>https://www6.vid.gov.lv/NPAR</w:t>
        </w:r>
      </w:hyperlink>
      <w:r w:rsidR="00F058D7">
        <w:t xml:space="preserve"> un pārbaudi veic divas reizes – gan projekta pieteikumu iesniegšanas pēdējā dienā, gan dienā, kad komisija pieņem lēmumu par projekta virzīšanu apstiprināšanai.</w:t>
      </w:r>
    </w:p>
  </w:footnote>
  <w:footnote w:id="9">
    <w:p w14:paraId="266943EB" w14:textId="54EDC995" w:rsidR="00317841" w:rsidRPr="005A189F" w:rsidRDefault="00317841" w:rsidP="0049103C">
      <w:pPr>
        <w:pStyle w:val="FootnoteText"/>
        <w:spacing w:after="0"/>
        <w:ind w:left="142" w:hanging="142"/>
      </w:pPr>
      <w:r>
        <w:rPr>
          <w:rStyle w:val="FootnoteReference"/>
        </w:rPr>
        <w:footnoteRef/>
      </w:r>
      <w:r w:rsidRPr="0000055A">
        <w:t xml:space="preserve"> </w:t>
      </w:r>
      <w:r>
        <w:t>Dezinformācija ir pārbaudāma nepatiesa vai maldinoša informācija, kas tiek sagatavota un izplatīta, lai gūtu ekonomisku labumu vai maldinātu sabiedrību, un var radīt kaitējumu sabiedrībai.</w:t>
      </w:r>
    </w:p>
  </w:footnote>
  <w:footnote w:id="10">
    <w:p w14:paraId="5B77301D" w14:textId="77777777" w:rsidR="00317841" w:rsidRPr="00C74140" w:rsidRDefault="00317841" w:rsidP="0049103C">
      <w:pPr>
        <w:pStyle w:val="FootnoteText"/>
        <w:spacing w:after="0"/>
      </w:pPr>
      <w:r>
        <w:rPr>
          <w:rStyle w:val="FootnoteReference"/>
        </w:rPr>
        <w:footnoteRef/>
      </w:r>
      <w:r>
        <w:t xml:space="preserve"> Radušās izmaksas var būt tādas, kuras jāsedz būtu pašam partnerim, piemēram, par apraidi vai piegādi u.tml. </w:t>
      </w:r>
    </w:p>
  </w:footnote>
  <w:footnote w:id="11">
    <w:p w14:paraId="1DDF90C4" w14:textId="6D3E691A" w:rsidR="00317841" w:rsidRPr="00142CD3" w:rsidRDefault="00317841" w:rsidP="00253723">
      <w:pPr>
        <w:pStyle w:val="FootnoteText"/>
        <w:ind w:left="142" w:hanging="142"/>
      </w:pPr>
      <w:r>
        <w:rPr>
          <w:rStyle w:val="FootnoteReference"/>
        </w:rPr>
        <w:footnoteRef/>
      </w:r>
      <w:r w:rsidRPr="0000055A">
        <w:rPr>
          <w:lang w:val="fr-FR"/>
        </w:rPr>
        <w:t xml:space="preserve"> </w:t>
      </w:r>
      <w:r w:rsidRPr="00142CD3">
        <w:t xml:space="preserve">Šajā gadījumā tiek noskaidrota informācija, vai </w:t>
      </w:r>
      <w:r w:rsidRPr="00310D23">
        <w:rPr>
          <w:color w:val="000000"/>
        </w:rPr>
        <w:t xml:space="preserve">pretendentam vai tā partnerim ir </w:t>
      </w:r>
      <w:r w:rsidRPr="00310D23">
        <w:t xml:space="preserve">nodokļu parādi, tai skaitā valsts sociālās apdrošināšanas obligāto iemaksu parādi, kas pārsniedz 150 </w:t>
      </w:r>
      <w:r w:rsidRPr="00310D23">
        <w:rPr>
          <w:i/>
        </w:rPr>
        <w:t>euro</w:t>
      </w:r>
      <w:r w:rsidRPr="00310D23">
        <w:t>, atbilstoši nolikuma 3.</w:t>
      </w:r>
      <w:r>
        <w:t>2</w:t>
      </w:r>
      <w:r w:rsidRPr="00310D23">
        <w:t>.</w:t>
      </w:r>
      <w:r>
        <w:t>6</w:t>
      </w:r>
      <w:r w:rsidRPr="00310D23">
        <w:t>.</w:t>
      </w:r>
      <w:r w:rsidR="00D75AB5">
        <w:t>6</w:t>
      </w:r>
      <w:r>
        <w:t>.</w:t>
      </w:r>
      <w:r w:rsidR="009E50BC">
        <w:t xml:space="preserve"> apakš</w:t>
      </w:r>
      <w:r w:rsidRPr="00310D23">
        <w:t>punkta prasībām.</w:t>
      </w:r>
    </w:p>
  </w:footnote>
  <w:footnote w:id="12">
    <w:p w14:paraId="5F7F2818" w14:textId="77777777" w:rsidR="00317841" w:rsidRPr="00584B7E" w:rsidRDefault="00317841" w:rsidP="000F5B08">
      <w:pPr>
        <w:pStyle w:val="FootnoteText"/>
        <w:ind w:left="284" w:hanging="284"/>
        <w:rPr>
          <w:color w:val="FF0000"/>
          <w:lang w:eastAsia="lv-LV"/>
        </w:rPr>
      </w:pPr>
      <w:r>
        <w:rPr>
          <w:rStyle w:val="FootnoteReference"/>
          <w:color w:val="000000"/>
        </w:rPr>
        <w:footnoteRef/>
      </w:r>
      <w:r w:rsidRPr="00A5714C">
        <w:rPr>
          <w:color w:val="000000"/>
          <w:lang w:val="fr-FR"/>
        </w:rPr>
        <w:t xml:space="preserve"> </w:t>
      </w:r>
      <w:r w:rsidRPr="00577C56">
        <w:rPr>
          <w:color w:val="000000"/>
        </w:rPr>
        <w:tab/>
        <w:t xml:space="preserve">Konstruktīvā žurnālistika ir tāda ziņu pasniegšanas forma, kas ietver ne tikai fokusēšanos uz problēmām, bet arī risinājumu meklēšanu. Skatīt, piemēram, koncepta autora un pamatlicēja Dānijas sabiedriskās raidorganizācijas vadītāja Ulrika </w:t>
      </w:r>
      <w:r w:rsidRPr="00577C56">
        <w:rPr>
          <w:color w:val="000000"/>
        </w:rPr>
        <w:t>Hāgerupa (</w:t>
      </w:r>
      <w:r w:rsidRPr="00577C56">
        <w:rPr>
          <w:i/>
          <w:color w:val="000000"/>
        </w:rPr>
        <w:t>Ulrik Haagerup</w:t>
      </w:r>
      <w:r w:rsidRPr="00577C56">
        <w:rPr>
          <w:color w:val="000000"/>
        </w:rPr>
        <w:t xml:space="preserve">) skaidrojumu (prezentācija ar tulkojumu latviešu valodā): </w:t>
      </w:r>
      <w:hyperlink r:id="rId2" w:history="1">
        <w:r w:rsidRPr="00577C56">
          <w:rPr>
            <w:rStyle w:val="Hyperlink"/>
          </w:rPr>
          <w:t>http://www.saeima.lv/lv/aktualitates/saeimas-zinas/24451-saeimas-nama-diskute-par-sabiedrisko-raidorganizaciju-lomu-demokratiska-sabiedriba</w:t>
        </w:r>
      </w:hyperlink>
      <w:r w:rsidRPr="00A5714C">
        <w:rPr>
          <w:color w:val="00000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19C370B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02CB4"/>
    <w:multiLevelType w:val="multilevel"/>
    <w:tmpl w:val="5324FE3A"/>
    <w:lvl w:ilvl="0">
      <w:start w:val="3"/>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F843236"/>
    <w:multiLevelType w:val="multilevel"/>
    <w:tmpl w:val="14484B3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CE40DD"/>
    <w:multiLevelType w:val="multilevel"/>
    <w:tmpl w:val="95F2000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0" w15:restartNumberingAfterBreak="0">
    <w:nsid w:val="2C4213DD"/>
    <w:multiLevelType w:val="multilevel"/>
    <w:tmpl w:val="3ADC61F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0EE5A12"/>
    <w:multiLevelType w:val="multilevel"/>
    <w:tmpl w:val="4AECAB0E"/>
    <w:lvl w:ilvl="0">
      <w:start w:val="3"/>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633E6C"/>
    <w:multiLevelType w:val="multilevel"/>
    <w:tmpl w:val="0A6E889A"/>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D5042"/>
    <w:multiLevelType w:val="multilevel"/>
    <w:tmpl w:val="6EBCC3F8"/>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b w:val="0"/>
        <w:bCs/>
        <w:color w:val="auto"/>
      </w:rPr>
    </w:lvl>
    <w:lvl w:ilvl="3">
      <w:start w:val="1"/>
      <w:numFmt w:val="decimal"/>
      <w:lvlText w:val="%4)"/>
      <w:lvlJc w:val="left"/>
      <w:pPr>
        <w:ind w:left="720" w:hanging="720"/>
      </w:pPr>
      <w:rPr>
        <w:rFonts w:ascii="Times New Roman" w:eastAsia="Calibri" w:hAnsi="Times New Roman" w:cs="Times New Roman"/>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8" w15:restartNumberingAfterBreak="0">
    <w:nsid w:val="43832DB5"/>
    <w:multiLevelType w:val="hybridMultilevel"/>
    <w:tmpl w:val="CAC43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5C377A"/>
    <w:multiLevelType w:val="multilevel"/>
    <w:tmpl w:val="BF98D2FC"/>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E83587"/>
    <w:multiLevelType w:val="hybridMultilevel"/>
    <w:tmpl w:val="68A86B3C"/>
    <w:lvl w:ilvl="0" w:tplc="1506DCF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5263B2"/>
    <w:multiLevelType w:val="hybridMultilevel"/>
    <w:tmpl w:val="7082B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7C47A8"/>
    <w:multiLevelType w:val="hybridMultilevel"/>
    <w:tmpl w:val="55309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2D3B54"/>
    <w:multiLevelType w:val="multilevel"/>
    <w:tmpl w:val="C4FA4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60087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52498A"/>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53F77BEC"/>
    <w:multiLevelType w:val="multilevel"/>
    <w:tmpl w:val="8CC4DF8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4870809"/>
    <w:multiLevelType w:val="multilevel"/>
    <w:tmpl w:val="F00EDA1E"/>
    <w:lvl w:ilvl="0">
      <w:start w:val="3"/>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56EE2A5E"/>
    <w:multiLevelType w:val="multilevel"/>
    <w:tmpl w:val="205AA5E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CA2137"/>
    <w:multiLevelType w:val="multilevel"/>
    <w:tmpl w:val="0AFCE50C"/>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86D"/>
    <w:multiLevelType w:val="multilevel"/>
    <w:tmpl w:val="9DCAF7F0"/>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A55C13"/>
    <w:multiLevelType w:val="multilevel"/>
    <w:tmpl w:val="154413AC"/>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b w:val="0"/>
        <w:bCs/>
      </w:rPr>
    </w:lvl>
    <w:lvl w:ilvl="2">
      <w:start w:val="1"/>
      <w:numFmt w:val="decimal"/>
      <w:lvlText w:val="%3)"/>
      <w:lvlJc w:val="left"/>
      <w:pPr>
        <w:ind w:left="1260" w:hanging="720"/>
      </w:pPr>
      <w:rPr>
        <w:rFonts w:ascii="Times New Roman" w:eastAsia="Times New Roman" w:hAnsi="Times New Roman" w:cs="Times New Roman"/>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F4F91"/>
    <w:multiLevelType w:val="multilevel"/>
    <w:tmpl w:val="C9EE3E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41" w15:restartNumberingAfterBreak="0">
    <w:nsid w:val="76CC4D72"/>
    <w:multiLevelType w:val="multilevel"/>
    <w:tmpl w:val="C9EE3E8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636B36"/>
    <w:multiLevelType w:val="multilevel"/>
    <w:tmpl w:val="B5A40CE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b w:val="0"/>
        <w:bCs/>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28496E"/>
    <w:multiLevelType w:val="multilevel"/>
    <w:tmpl w:val="76F89A56"/>
    <w:lvl w:ilvl="0">
      <w:start w:val="3"/>
      <w:numFmt w:val="decimal"/>
      <w:lvlText w:val="%1."/>
      <w:lvlJc w:val="left"/>
      <w:pPr>
        <w:ind w:left="720" w:hanging="720"/>
      </w:pPr>
      <w:rPr>
        <w:rFonts w:hint="default"/>
        <w:color w:val="000000" w:themeColor="text1"/>
      </w:rPr>
    </w:lvl>
    <w:lvl w:ilvl="1">
      <w:start w:val="2"/>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ascii="Times New Roman" w:hAnsi="Times New Roman" w:cs="Times New Roman"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7"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5911199">
    <w:abstractNumId w:val="0"/>
  </w:num>
  <w:num w:numId="2" w16cid:durableId="1543401742">
    <w:abstractNumId w:val="27"/>
  </w:num>
  <w:num w:numId="3" w16cid:durableId="1171868423">
    <w:abstractNumId w:val="7"/>
  </w:num>
  <w:num w:numId="4" w16cid:durableId="81026572">
    <w:abstractNumId w:val="19"/>
  </w:num>
  <w:num w:numId="5" w16cid:durableId="135537533">
    <w:abstractNumId w:val="6"/>
  </w:num>
  <w:num w:numId="6" w16cid:durableId="1938515701">
    <w:abstractNumId w:val="8"/>
  </w:num>
  <w:num w:numId="7" w16cid:durableId="1609313215">
    <w:abstractNumId w:val="36"/>
  </w:num>
  <w:num w:numId="8" w16cid:durableId="1677609177">
    <w:abstractNumId w:val="28"/>
  </w:num>
  <w:num w:numId="9" w16cid:durableId="1883249858">
    <w:abstractNumId w:val="22"/>
  </w:num>
  <w:num w:numId="10" w16cid:durableId="2131001311">
    <w:abstractNumId w:val="12"/>
  </w:num>
  <w:num w:numId="11" w16cid:durableId="1511942198">
    <w:abstractNumId w:val="2"/>
  </w:num>
  <w:num w:numId="12" w16cid:durableId="2079131805">
    <w:abstractNumId w:val="24"/>
  </w:num>
  <w:num w:numId="13" w16cid:durableId="90246878">
    <w:abstractNumId w:val="47"/>
  </w:num>
  <w:num w:numId="14" w16cid:durableId="3232901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7452976">
    <w:abstractNumId w:val="16"/>
  </w:num>
  <w:num w:numId="16" w16cid:durableId="1487865595">
    <w:abstractNumId w:val="34"/>
  </w:num>
  <w:num w:numId="17" w16cid:durableId="1480612487">
    <w:abstractNumId w:val="38"/>
  </w:num>
  <w:num w:numId="18" w16cid:durableId="943925617">
    <w:abstractNumId w:val="44"/>
  </w:num>
  <w:num w:numId="19" w16cid:durableId="1273243478">
    <w:abstractNumId w:val="9"/>
  </w:num>
  <w:num w:numId="20" w16cid:durableId="484053287">
    <w:abstractNumId w:val="16"/>
  </w:num>
  <w:num w:numId="21" w16cid:durableId="1399403004">
    <w:abstractNumId w:val="33"/>
  </w:num>
  <w:num w:numId="22" w16cid:durableId="1862739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9481364">
    <w:abstractNumId w:val="17"/>
  </w:num>
  <w:num w:numId="24" w16cid:durableId="340544061">
    <w:abstractNumId w:val="32"/>
  </w:num>
  <w:num w:numId="25" w16cid:durableId="600451320">
    <w:abstractNumId w:val="45"/>
  </w:num>
  <w:num w:numId="26" w16cid:durableId="478618510">
    <w:abstractNumId w:val="14"/>
  </w:num>
  <w:num w:numId="27" w16cid:durableId="8541">
    <w:abstractNumId w:val="20"/>
  </w:num>
  <w:num w:numId="28" w16cid:durableId="1994094104">
    <w:abstractNumId w:val="11"/>
  </w:num>
  <w:num w:numId="29" w16cid:durableId="2127963481">
    <w:abstractNumId w:val="23"/>
  </w:num>
  <w:num w:numId="30" w16cid:durableId="1624188758">
    <w:abstractNumId w:val="21"/>
  </w:num>
  <w:num w:numId="31" w16cid:durableId="2013408788">
    <w:abstractNumId w:val="26"/>
  </w:num>
  <w:num w:numId="32" w16cid:durableId="294991332">
    <w:abstractNumId w:val="4"/>
  </w:num>
  <w:num w:numId="33" w16cid:durableId="1125200296">
    <w:abstractNumId w:val="37"/>
  </w:num>
  <w:num w:numId="34" w16cid:durableId="1396393190">
    <w:abstractNumId w:val="39"/>
  </w:num>
  <w:num w:numId="35" w16cid:durableId="495003090">
    <w:abstractNumId w:val="25"/>
  </w:num>
  <w:num w:numId="36" w16cid:durableId="779833616">
    <w:abstractNumId w:val="29"/>
  </w:num>
  <w:num w:numId="37" w16cid:durableId="1236671658">
    <w:abstractNumId w:val="41"/>
  </w:num>
  <w:num w:numId="38" w16cid:durableId="1338650672">
    <w:abstractNumId w:val="30"/>
  </w:num>
  <w:num w:numId="39" w16cid:durableId="2141220142">
    <w:abstractNumId w:val="1"/>
  </w:num>
  <w:num w:numId="40" w16cid:durableId="1849175236">
    <w:abstractNumId w:val="15"/>
  </w:num>
  <w:num w:numId="41" w16cid:durableId="1183276893">
    <w:abstractNumId w:val="40"/>
  </w:num>
  <w:num w:numId="42" w16cid:durableId="1683193508">
    <w:abstractNumId w:val="10"/>
  </w:num>
  <w:num w:numId="43" w16cid:durableId="635528510">
    <w:abstractNumId w:val="3"/>
  </w:num>
  <w:num w:numId="44" w16cid:durableId="1449662411">
    <w:abstractNumId w:val="46"/>
  </w:num>
  <w:num w:numId="45" w16cid:durableId="1464225673">
    <w:abstractNumId w:val="35"/>
  </w:num>
  <w:num w:numId="46" w16cid:durableId="13656640">
    <w:abstractNumId w:val="31"/>
  </w:num>
  <w:num w:numId="47" w16cid:durableId="1229610707">
    <w:abstractNumId w:val="43"/>
  </w:num>
  <w:num w:numId="48" w16cid:durableId="699473264">
    <w:abstractNumId w:val="18"/>
  </w:num>
  <w:num w:numId="49" w16cid:durableId="930311473">
    <w:abstractNumId w:val="5"/>
  </w:num>
  <w:num w:numId="50" w16cid:durableId="11471966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055A"/>
    <w:rsid w:val="00003161"/>
    <w:rsid w:val="00005497"/>
    <w:rsid w:val="000058A9"/>
    <w:rsid w:val="000063FB"/>
    <w:rsid w:val="00006BE2"/>
    <w:rsid w:val="00007606"/>
    <w:rsid w:val="000076C7"/>
    <w:rsid w:val="000107E4"/>
    <w:rsid w:val="00010D35"/>
    <w:rsid w:val="0001236B"/>
    <w:rsid w:val="00012536"/>
    <w:rsid w:val="000132B5"/>
    <w:rsid w:val="00013966"/>
    <w:rsid w:val="00013B3E"/>
    <w:rsid w:val="00014BFB"/>
    <w:rsid w:val="00014E92"/>
    <w:rsid w:val="0001526E"/>
    <w:rsid w:val="000155A1"/>
    <w:rsid w:val="0001713C"/>
    <w:rsid w:val="00017BF7"/>
    <w:rsid w:val="00017C28"/>
    <w:rsid w:val="0002103B"/>
    <w:rsid w:val="00021FAC"/>
    <w:rsid w:val="00022491"/>
    <w:rsid w:val="00024717"/>
    <w:rsid w:val="00025F92"/>
    <w:rsid w:val="00026E67"/>
    <w:rsid w:val="000279EE"/>
    <w:rsid w:val="00031743"/>
    <w:rsid w:val="000325D7"/>
    <w:rsid w:val="000336E6"/>
    <w:rsid w:val="00035B0A"/>
    <w:rsid w:val="0003716F"/>
    <w:rsid w:val="00037F6A"/>
    <w:rsid w:val="00041632"/>
    <w:rsid w:val="00041ED6"/>
    <w:rsid w:val="0004233E"/>
    <w:rsid w:val="00043527"/>
    <w:rsid w:val="00043A29"/>
    <w:rsid w:val="00044AE8"/>
    <w:rsid w:val="00046049"/>
    <w:rsid w:val="000465A4"/>
    <w:rsid w:val="00047CEB"/>
    <w:rsid w:val="00047D98"/>
    <w:rsid w:val="00050D41"/>
    <w:rsid w:val="00050EB3"/>
    <w:rsid w:val="00051115"/>
    <w:rsid w:val="0005233C"/>
    <w:rsid w:val="00052471"/>
    <w:rsid w:val="00053D36"/>
    <w:rsid w:val="00053F2C"/>
    <w:rsid w:val="000542C9"/>
    <w:rsid w:val="000546B8"/>
    <w:rsid w:val="0005473E"/>
    <w:rsid w:val="00054D0D"/>
    <w:rsid w:val="000559D6"/>
    <w:rsid w:val="0005731D"/>
    <w:rsid w:val="00060123"/>
    <w:rsid w:val="000611D3"/>
    <w:rsid w:val="00061D41"/>
    <w:rsid w:val="00062109"/>
    <w:rsid w:val="0006287B"/>
    <w:rsid w:val="00063326"/>
    <w:rsid w:val="000645A1"/>
    <w:rsid w:val="000645CF"/>
    <w:rsid w:val="000669DB"/>
    <w:rsid w:val="00070F50"/>
    <w:rsid w:val="000718BA"/>
    <w:rsid w:val="000731EF"/>
    <w:rsid w:val="000752E0"/>
    <w:rsid w:val="00075B2E"/>
    <w:rsid w:val="00076724"/>
    <w:rsid w:val="000769BE"/>
    <w:rsid w:val="000779E5"/>
    <w:rsid w:val="00077B08"/>
    <w:rsid w:val="0008382E"/>
    <w:rsid w:val="000847AD"/>
    <w:rsid w:val="0008488B"/>
    <w:rsid w:val="00084E30"/>
    <w:rsid w:val="00085CF2"/>
    <w:rsid w:val="00086AD9"/>
    <w:rsid w:val="00086E29"/>
    <w:rsid w:val="00090198"/>
    <w:rsid w:val="000912B6"/>
    <w:rsid w:val="000914E0"/>
    <w:rsid w:val="000915FB"/>
    <w:rsid w:val="00091BD6"/>
    <w:rsid w:val="00093785"/>
    <w:rsid w:val="00093C2C"/>
    <w:rsid w:val="00093CC8"/>
    <w:rsid w:val="000941CB"/>
    <w:rsid w:val="00094AA4"/>
    <w:rsid w:val="00094AE4"/>
    <w:rsid w:val="00095220"/>
    <w:rsid w:val="0009686C"/>
    <w:rsid w:val="00096891"/>
    <w:rsid w:val="00097E6E"/>
    <w:rsid w:val="00097EA7"/>
    <w:rsid w:val="000A01AB"/>
    <w:rsid w:val="000A0374"/>
    <w:rsid w:val="000A26E0"/>
    <w:rsid w:val="000A521B"/>
    <w:rsid w:val="000A589E"/>
    <w:rsid w:val="000A6CE6"/>
    <w:rsid w:val="000B050E"/>
    <w:rsid w:val="000B26B0"/>
    <w:rsid w:val="000B2860"/>
    <w:rsid w:val="000B3E58"/>
    <w:rsid w:val="000B3F4D"/>
    <w:rsid w:val="000B5668"/>
    <w:rsid w:val="000B7AC9"/>
    <w:rsid w:val="000B7E18"/>
    <w:rsid w:val="000B7E56"/>
    <w:rsid w:val="000C024C"/>
    <w:rsid w:val="000C188C"/>
    <w:rsid w:val="000C278A"/>
    <w:rsid w:val="000C6047"/>
    <w:rsid w:val="000C60BA"/>
    <w:rsid w:val="000D0437"/>
    <w:rsid w:val="000D36A9"/>
    <w:rsid w:val="000D5260"/>
    <w:rsid w:val="000D7D9A"/>
    <w:rsid w:val="000E193D"/>
    <w:rsid w:val="000E4AED"/>
    <w:rsid w:val="000E6350"/>
    <w:rsid w:val="000F1012"/>
    <w:rsid w:val="000F1D54"/>
    <w:rsid w:val="000F393A"/>
    <w:rsid w:val="000F3AB6"/>
    <w:rsid w:val="000F3CF8"/>
    <w:rsid w:val="000F5B08"/>
    <w:rsid w:val="000F5ED5"/>
    <w:rsid w:val="000F66D2"/>
    <w:rsid w:val="000F6877"/>
    <w:rsid w:val="0010015D"/>
    <w:rsid w:val="0010129A"/>
    <w:rsid w:val="00101652"/>
    <w:rsid w:val="00101A20"/>
    <w:rsid w:val="00101FFE"/>
    <w:rsid w:val="001020A3"/>
    <w:rsid w:val="00102482"/>
    <w:rsid w:val="001024D7"/>
    <w:rsid w:val="00102722"/>
    <w:rsid w:val="00103361"/>
    <w:rsid w:val="001033B8"/>
    <w:rsid w:val="00103D1E"/>
    <w:rsid w:val="001040C5"/>
    <w:rsid w:val="00105253"/>
    <w:rsid w:val="001058C8"/>
    <w:rsid w:val="00107FA8"/>
    <w:rsid w:val="0011015B"/>
    <w:rsid w:val="00111982"/>
    <w:rsid w:val="001119A0"/>
    <w:rsid w:val="001132B4"/>
    <w:rsid w:val="00114749"/>
    <w:rsid w:val="0011481B"/>
    <w:rsid w:val="00116919"/>
    <w:rsid w:val="00116F2C"/>
    <w:rsid w:val="001171CF"/>
    <w:rsid w:val="00121AEA"/>
    <w:rsid w:val="00121E6E"/>
    <w:rsid w:val="00122621"/>
    <w:rsid w:val="00122CB6"/>
    <w:rsid w:val="00124192"/>
    <w:rsid w:val="001268D9"/>
    <w:rsid w:val="00127688"/>
    <w:rsid w:val="00127CB3"/>
    <w:rsid w:val="00130C90"/>
    <w:rsid w:val="001320E9"/>
    <w:rsid w:val="00133CFA"/>
    <w:rsid w:val="00133F55"/>
    <w:rsid w:val="00135CB2"/>
    <w:rsid w:val="0013605C"/>
    <w:rsid w:val="00136A3D"/>
    <w:rsid w:val="001372A9"/>
    <w:rsid w:val="001377AD"/>
    <w:rsid w:val="00140629"/>
    <w:rsid w:val="001419EC"/>
    <w:rsid w:val="00142988"/>
    <w:rsid w:val="00142CD3"/>
    <w:rsid w:val="0014390B"/>
    <w:rsid w:val="00143F77"/>
    <w:rsid w:val="00145352"/>
    <w:rsid w:val="00146611"/>
    <w:rsid w:val="00147244"/>
    <w:rsid w:val="001479D9"/>
    <w:rsid w:val="00147B7F"/>
    <w:rsid w:val="00147E72"/>
    <w:rsid w:val="00151062"/>
    <w:rsid w:val="0015350A"/>
    <w:rsid w:val="00153B50"/>
    <w:rsid w:val="00153F46"/>
    <w:rsid w:val="0015419A"/>
    <w:rsid w:val="0015587B"/>
    <w:rsid w:val="001563B2"/>
    <w:rsid w:val="001566B7"/>
    <w:rsid w:val="001571D8"/>
    <w:rsid w:val="00160501"/>
    <w:rsid w:val="00160C29"/>
    <w:rsid w:val="00160DAA"/>
    <w:rsid w:val="00162442"/>
    <w:rsid w:val="00164EA4"/>
    <w:rsid w:val="001674A1"/>
    <w:rsid w:val="00170AF0"/>
    <w:rsid w:val="00171583"/>
    <w:rsid w:val="0017158F"/>
    <w:rsid w:val="001726C0"/>
    <w:rsid w:val="00172C8E"/>
    <w:rsid w:val="00172F53"/>
    <w:rsid w:val="00173443"/>
    <w:rsid w:val="00173473"/>
    <w:rsid w:val="0017452C"/>
    <w:rsid w:val="00174F04"/>
    <w:rsid w:val="00174FEC"/>
    <w:rsid w:val="00181B45"/>
    <w:rsid w:val="001821E2"/>
    <w:rsid w:val="001824B5"/>
    <w:rsid w:val="00182869"/>
    <w:rsid w:val="00184333"/>
    <w:rsid w:val="001846CE"/>
    <w:rsid w:val="00184C81"/>
    <w:rsid w:val="0018512C"/>
    <w:rsid w:val="001858E0"/>
    <w:rsid w:val="001875E9"/>
    <w:rsid w:val="00192902"/>
    <w:rsid w:val="0019345A"/>
    <w:rsid w:val="00193CFE"/>
    <w:rsid w:val="00193D7E"/>
    <w:rsid w:val="0019414D"/>
    <w:rsid w:val="0019452F"/>
    <w:rsid w:val="001948BD"/>
    <w:rsid w:val="00194FD8"/>
    <w:rsid w:val="00196DC5"/>
    <w:rsid w:val="00197761"/>
    <w:rsid w:val="001A032F"/>
    <w:rsid w:val="001A0364"/>
    <w:rsid w:val="001A12B0"/>
    <w:rsid w:val="001A177B"/>
    <w:rsid w:val="001A433B"/>
    <w:rsid w:val="001A4D1D"/>
    <w:rsid w:val="001A5B86"/>
    <w:rsid w:val="001A6199"/>
    <w:rsid w:val="001A6887"/>
    <w:rsid w:val="001A71E3"/>
    <w:rsid w:val="001A78C7"/>
    <w:rsid w:val="001B0BC8"/>
    <w:rsid w:val="001B0D1E"/>
    <w:rsid w:val="001B16C7"/>
    <w:rsid w:val="001B3BB0"/>
    <w:rsid w:val="001B5A3F"/>
    <w:rsid w:val="001B5E78"/>
    <w:rsid w:val="001B748C"/>
    <w:rsid w:val="001C02EB"/>
    <w:rsid w:val="001C0636"/>
    <w:rsid w:val="001C136E"/>
    <w:rsid w:val="001C2180"/>
    <w:rsid w:val="001C3D8B"/>
    <w:rsid w:val="001C4D4D"/>
    <w:rsid w:val="001C4DF1"/>
    <w:rsid w:val="001C520E"/>
    <w:rsid w:val="001C553A"/>
    <w:rsid w:val="001C5A6A"/>
    <w:rsid w:val="001C5AB9"/>
    <w:rsid w:val="001C6363"/>
    <w:rsid w:val="001C780A"/>
    <w:rsid w:val="001D1E0D"/>
    <w:rsid w:val="001D2E06"/>
    <w:rsid w:val="001D3208"/>
    <w:rsid w:val="001D4224"/>
    <w:rsid w:val="001D4580"/>
    <w:rsid w:val="001D5C24"/>
    <w:rsid w:val="001D6A78"/>
    <w:rsid w:val="001D78AA"/>
    <w:rsid w:val="001D7B3E"/>
    <w:rsid w:val="001E0213"/>
    <w:rsid w:val="001E17C0"/>
    <w:rsid w:val="001E3A52"/>
    <w:rsid w:val="001E3A74"/>
    <w:rsid w:val="001E3BD4"/>
    <w:rsid w:val="001E4719"/>
    <w:rsid w:val="001E4C25"/>
    <w:rsid w:val="001E5D92"/>
    <w:rsid w:val="001E65E9"/>
    <w:rsid w:val="001E6645"/>
    <w:rsid w:val="001E7C29"/>
    <w:rsid w:val="001F0C30"/>
    <w:rsid w:val="001F20EB"/>
    <w:rsid w:val="001F2498"/>
    <w:rsid w:val="001F3199"/>
    <w:rsid w:val="001F400C"/>
    <w:rsid w:val="001F4C7D"/>
    <w:rsid w:val="001F4F5B"/>
    <w:rsid w:val="001F52C1"/>
    <w:rsid w:val="001F6FF1"/>
    <w:rsid w:val="001F75DC"/>
    <w:rsid w:val="0020099C"/>
    <w:rsid w:val="00202A95"/>
    <w:rsid w:val="002039A4"/>
    <w:rsid w:val="00203C39"/>
    <w:rsid w:val="002040ED"/>
    <w:rsid w:val="002102B0"/>
    <w:rsid w:val="002109E7"/>
    <w:rsid w:val="00211D80"/>
    <w:rsid w:val="00211EA5"/>
    <w:rsid w:val="00213096"/>
    <w:rsid w:val="0021310E"/>
    <w:rsid w:val="00213EFD"/>
    <w:rsid w:val="002142B0"/>
    <w:rsid w:val="0021560D"/>
    <w:rsid w:val="002165DE"/>
    <w:rsid w:val="00217F39"/>
    <w:rsid w:val="00220722"/>
    <w:rsid w:val="00221930"/>
    <w:rsid w:val="002224D3"/>
    <w:rsid w:val="002229AA"/>
    <w:rsid w:val="002240F9"/>
    <w:rsid w:val="00226742"/>
    <w:rsid w:val="00226ACF"/>
    <w:rsid w:val="00227408"/>
    <w:rsid w:val="00230554"/>
    <w:rsid w:val="00232FF4"/>
    <w:rsid w:val="00233327"/>
    <w:rsid w:val="002333B6"/>
    <w:rsid w:val="00233D4B"/>
    <w:rsid w:val="0023553E"/>
    <w:rsid w:val="00235DB8"/>
    <w:rsid w:val="00237FF2"/>
    <w:rsid w:val="002405B8"/>
    <w:rsid w:val="002415FE"/>
    <w:rsid w:val="00241D0A"/>
    <w:rsid w:val="002420D2"/>
    <w:rsid w:val="002423E5"/>
    <w:rsid w:val="00243832"/>
    <w:rsid w:val="00243E85"/>
    <w:rsid w:val="0024419E"/>
    <w:rsid w:val="00244E71"/>
    <w:rsid w:val="00244F9D"/>
    <w:rsid w:val="00245016"/>
    <w:rsid w:val="00245514"/>
    <w:rsid w:val="0024555C"/>
    <w:rsid w:val="0024558E"/>
    <w:rsid w:val="00245630"/>
    <w:rsid w:val="00245A53"/>
    <w:rsid w:val="002462CC"/>
    <w:rsid w:val="00246342"/>
    <w:rsid w:val="0024759D"/>
    <w:rsid w:val="00250C97"/>
    <w:rsid w:val="00251B17"/>
    <w:rsid w:val="00251D24"/>
    <w:rsid w:val="00251E86"/>
    <w:rsid w:val="00252124"/>
    <w:rsid w:val="00252FDB"/>
    <w:rsid w:val="00253128"/>
    <w:rsid w:val="00253723"/>
    <w:rsid w:val="00253D19"/>
    <w:rsid w:val="00255401"/>
    <w:rsid w:val="00257253"/>
    <w:rsid w:val="00257F06"/>
    <w:rsid w:val="00260F89"/>
    <w:rsid w:val="00260FF7"/>
    <w:rsid w:val="002613A3"/>
    <w:rsid w:val="00261D39"/>
    <w:rsid w:val="002639C9"/>
    <w:rsid w:val="00263D93"/>
    <w:rsid w:val="0026412E"/>
    <w:rsid w:val="002655CA"/>
    <w:rsid w:val="00265E1E"/>
    <w:rsid w:val="00272425"/>
    <w:rsid w:val="00274F78"/>
    <w:rsid w:val="002754C2"/>
    <w:rsid w:val="00275C48"/>
    <w:rsid w:val="0027607A"/>
    <w:rsid w:val="0027744E"/>
    <w:rsid w:val="002804BC"/>
    <w:rsid w:val="00283789"/>
    <w:rsid w:val="002849B7"/>
    <w:rsid w:val="00284C13"/>
    <w:rsid w:val="00285C3B"/>
    <w:rsid w:val="00285ECA"/>
    <w:rsid w:val="002860A1"/>
    <w:rsid w:val="0028611D"/>
    <w:rsid w:val="0028644D"/>
    <w:rsid w:val="00287506"/>
    <w:rsid w:val="002875C0"/>
    <w:rsid w:val="00287E23"/>
    <w:rsid w:val="00287EB4"/>
    <w:rsid w:val="002901D6"/>
    <w:rsid w:val="00292201"/>
    <w:rsid w:val="0029358A"/>
    <w:rsid w:val="00295169"/>
    <w:rsid w:val="00296C8D"/>
    <w:rsid w:val="00297913"/>
    <w:rsid w:val="00297A4B"/>
    <w:rsid w:val="00297C1A"/>
    <w:rsid w:val="00297CB5"/>
    <w:rsid w:val="002A0FDC"/>
    <w:rsid w:val="002A153D"/>
    <w:rsid w:val="002A1AEB"/>
    <w:rsid w:val="002A310D"/>
    <w:rsid w:val="002A6BEA"/>
    <w:rsid w:val="002A71F5"/>
    <w:rsid w:val="002A7788"/>
    <w:rsid w:val="002A7FCE"/>
    <w:rsid w:val="002B0E86"/>
    <w:rsid w:val="002B2AEE"/>
    <w:rsid w:val="002B3587"/>
    <w:rsid w:val="002B3C4E"/>
    <w:rsid w:val="002B4230"/>
    <w:rsid w:val="002B4F50"/>
    <w:rsid w:val="002B79AC"/>
    <w:rsid w:val="002C0BAA"/>
    <w:rsid w:val="002C0D03"/>
    <w:rsid w:val="002C1216"/>
    <w:rsid w:val="002C2055"/>
    <w:rsid w:val="002C43D0"/>
    <w:rsid w:val="002C4D58"/>
    <w:rsid w:val="002C50DB"/>
    <w:rsid w:val="002C6373"/>
    <w:rsid w:val="002D1707"/>
    <w:rsid w:val="002D2764"/>
    <w:rsid w:val="002D2C08"/>
    <w:rsid w:val="002D2EBD"/>
    <w:rsid w:val="002D3304"/>
    <w:rsid w:val="002D3DC0"/>
    <w:rsid w:val="002D47EB"/>
    <w:rsid w:val="002E0408"/>
    <w:rsid w:val="002E0F9A"/>
    <w:rsid w:val="002E180C"/>
    <w:rsid w:val="002E2783"/>
    <w:rsid w:val="002E33AE"/>
    <w:rsid w:val="002E363B"/>
    <w:rsid w:val="002E4419"/>
    <w:rsid w:val="002E4BA1"/>
    <w:rsid w:val="002E523C"/>
    <w:rsid w:val="002E711C"/>
    <w:rsid w:val="002E7648"/>
    <w:rsid w:val="002E7867"/>
    <w:rsid w:val="002E7A4B"/>
    <w:rsid w:val="002E7ACA"/>
    <w:rsid w:val="002F04A2"/>
    <w:rsid w:val="002F0F80"/>
    <w:rsid w:val="002F1A4D"/>
    <w:rsid w:val="002F2050"/>
    <w:rsid w:val="002F30DF"/>
    <w:rsid w:val="002F3149"/>
    <w:rsid w:val="002F31FA"/>
    <w:rsid w:val="002F3611"/>
    <w:rsid w:val="002F37FC"/>
    <w:rsid w:val="002F6985"/>
    <w:rsid w:val="002F71F2"/>
    <w:rsid w:val="00300830"/>
    <w:rsid w:val="00300EF1"/>
    <w:rsid w:val="003012E5"/>
    <w:rsid w:val="00303731"/>
    <w:rsid w:val="003042EE"/>
    <w:rsid w:val="00304B90"/>
    <w:rsid w:val="003068E5"/>
    <w:rsid w:val="0030755A"/>
    <w:rsid w:val="00307F4D"/>
    <w:rsid w:val="00310D23"/>
    <w:rsid w:val="003115F4"/>
    <w:rsid w:val="0031188C"/>
    <w:rsid w:val="00311D50"/>
    <w:rsid w:val="00312C60"/>
    <w:rsid w:val="00313E62"/>
    <w:rsid w:val="003142B8"/>
    <w:rsid w:val="00314E8F"/>
    <w:rsid w:val="0031507B"/>
    <w:rsid w:val="003159A9"/>
    <w:rsid w:val="003161C6"/>
    <w:rsid w:val="0031658B"/>
    <w:rsid w:val="0031719B"/>
    <w:rsid w:val="00317219"/>
    <w:rsid w:val="003175E3"/>
    <w:rsid w:val="00317841"/>
    <w:rsid w:val="00320073"/>
    <w:rsid w:val="003208F7"/>
    <w:rsid w:val="003226F4"/>
    <w:rsid w:val="00322F38"/>
    <w:rsid w:val="00323835"/>
    <w:rsid w:val="00323B4F"/>
    <w:rsid w:val="0032438B"/>
    <w:rsid w:val="003274C1"/>
    <w:rsid w:val="00327C86"/>
    <w:rsid w:val="003302CA"/>
    <w:rsid w:val="00330B88"/>
    <w:rsid w:val="0033306D"/>
    <w:rsid w:val="003330F1"/>
    <w:rsid w:val="003351D5"/>
    <w:rsid w:val="00335814"/>
    <w:rsid w:val="00336CA1"/>
    <w:rsid w:val="00337638"/>
    <w:rsid w:val="003377FF"/>
    <w:rsid w:val="00340499"/>
    <w:rsid w:val="00341136"/>
    <w:rsid w:val="00341672"/>
    <w:rsid w:val="00342E88"/>
    <w:rsid w:val="00343958"/>
    <w:rsid w:val="003441A6"/>
    <w:rsid w:val="003442AC"/>
    <w:rsid w:val="00344FE8"/>
    <w:rsid w:val="0034598E"/>
    <w:rsid w:val="00346B7B"/>
    <w:rsid w:val="00351252"/>
    <w:rsid w:val="003518A8"/>
    <w:rsid w:val="00351A68"/>
    <w:rsid w:val="0035287F"/>
    <w:rsid w:val="00353CBB"/>
    <w:rsid w:val="003541B1"/>
    <w:rsid w:val="0035467E"/>
    <w:rsid w:val="00354F81"/>
    <w:rsid w:val="00355460"/>
    <w:rsid w:val="003565D8"/>
    <w:rsid w:val="00356730"/>
    <w:rsid w:val="00360A03"/>
    <w:rsid w:val="00360ADB"/>
    <w:rsid w:val="00361C74"/>
    <w:rsid w:val="003639E5"/>
    <w:rsid w:val="00363A66"/>
    <w:rsid w:val="0036540B"/>
    <w:rsid w:val="0036628C"/>
    <w:rsid w:val="00367AE7"/>
    <w:rsid w:val="00371284"/>
    <w:rsid w:val="00371941"/>
    <w:rsid w:val="00371B49"/>
    <w:rsid w:val="00372092"/>
    <w:rsid w:val="003745FD"/>
    <w:rsid w:val="00374F3C"/>
    <w:rsid w:val="003750D2"/>
    <w:rsid w:val="00377B94"/>
    <w:rsid w:val="003801D3"/>
    <w:rsid w:val="003805CB"/>
    <w:rsid w:val="00381BB1"/>
    <w:rsid w:val="00381C47"/>
    <w:rsid w:val="00381DAC"/>
    <w:rsid w:val="00381FD6"/>
    <w:rsid w:val="0038358A"/>
    <w:rsid w:val="00383EC4"/>
    <w:rsid w:val="00384EE6"/>
    <w:rsid w:val="0038570A"/>
    <w:rsid w:val="00386F1E"/>
    <w:rsid w:val="00387224"/>
    <w:rsid w:val="003874D7"/>
    <w:rsid w:val="00387521"/>
    <w:rsid w:val="00387ECC"/>
    <w:rsid w:val="00392C7F"/>
    <w:rsid w:val="00393A3F"/>
    <w:rsid w:val="003947ED"/>
    <w:rsid w:val="00395760"/>
    <w:rsid w:val="00395B86"/>
    <w:rsid w:val="003A0B06"/>
    <w:rsid w:val="003A0D88"/>
    <w:rsid w:val="003A2FDF"/>
    <w:rsid w:val="003A352E"/>
    <w:rsid w:val="003A4BB7"/>
    <w:rsid w:val="003A4E7E"/>
    <w:rsid w:val="003A62AD"/>
    <w:rsid w:val="003A7568"/>
    <w:rsid w:val="003B0F34"/>
    <w:rsid w:val="003B1FD9"/>
    <w:rsid w:val="003B2045"/>
    <w:rsid w:val="003B28A1"/>
    <w:rsid w:val="003B36E9"/>
    <w:rsid w:val="003B542C"/>
    <w:rsid w:val="003B550A"/>
    <w:rsid w:val="003B5742"/>
    <w:rsid w:val="003B5EA3"/>
    <w:rsid w:val="003B6F10"/>
    <w:rsid w:val="003C05F5"/>
    <w:rsid w:val="003C19CA"/>
    <w:rsid w:val="003C1A33"/>
    <w:rsid w:val="003C1B36"/>
    <w:rsid w:val="003C2E31"/>
    <w:rsid w:val="003C33C9"/>
    <w:rsid w:val="003C53B8"/>
    <w:rsid w:val="003C561E"/>
    <w:rsid w:val="003C63D3"/>
    <w:rsid w:val="003C7071"/>
    <w:rsid w:val="003C7883"/>
    <w:rsid w:val="003C7964"/>
    <w:rsid w:val="003C7CDB"/>
    <w:rsid w:val="003D0B09"/>
    <w:rsid w:val="003D1921"/>
    <w:rsid w:val="003D1BBF"/>
    <w:rsid w:val="003D427C"/>
    <w:rsid w:val="003D44B4"/>
    <w:rsid w:val="003D4B80"/>
    <w:rsid w:val="003D663C"/>
    <w:rsid w:val="003D67AC"/>
    <w:rsid w:val="003E0311"/>
    <w:rsid w:val="003E154E"/>
    <w:rsid w:val="003E2A3E"/>
    <w:rsid w:val="003E2D03"/>
    <w:rsid w:val="003E2F4B"/>
    <w:rsid w:val="003E4951"/>
    <w:rsid w:val="003E653B"/>
    <w:rsid w:val="003E7486"/>
    <w:rsid w:val="003F2994"/>
    <w:rsid w:val="003F2B08"/>
    <w:rsid w:val="003F2B2C"/>
    <w:rsid w:val="003F373A"/>
    <w:rsid w:val="003F4D95"/>
    <w:rsid w:val="003F5814"/>
    <w:rsid w:val="003F6D84"/>
    <w:rsid w:val="003F7233"/>
    <w:rsid w:val="003F7CAD"/>
    <w:rsid w:val="00400967"/>
    <w:rsid w:val="00400F96"/>
    <w:rsid w:val="0040175C"/>
    <w:rsid w:val="0040230A"/>
    <w:rsid w:val="00402779"/>
    <w:rsid w:val="00402C1E"/>
    <w:rsid w:val="004044B5"/>
    <w:rsid w:val="00404D02"/>
    <w:rsid w:val="00405ABF"/>
    <w:rsid w:val="00406877"/>
    <w:rsid w:val="00406C53"/>
    <w:rsid w:val="00412E01"/>
    <w:rsid w:val="0041331F"/>
    <w:rsid w:val="00413DA7"/>
    <w:rsid w:val="00414D19"/>
    <w:rsid w:val="00415D3A"/>
    <w:rsid w:val="004166FD"/>
    <w:rsid w:val="00420795"/>
    <w:rsid w:val="004218FB"/>
    <w:rsid w:val="00421C11"/>
    <w:rsid w:val="00423A36"/>
    <w:rsid w:val="00423D2B"/>
    <w:rsid w:val="004244F7"/>
    <w:rsid w:val="004252EE"/>
    <w:rsid w:val="0042540D"/>
    <w:rsid w:val="0042625E"/>
    <w:rsid w:val="00427566"/>
    <w:rsid w:val="00427C70"/>
    <w:rsid w:val="00430C15"/>
    <w:rsid w:val="00430E39"/>
    <w:rsid w:val="004338AF"/>
    <w:rsid w:val="00433F21"/>
    <w:rsid w:val="0043487F"/>
    <w:rsid w:val="0043674A"/>
    <w:rsid w:val="00436BDE"/>
    <w:rsid w:val="00437D30"/>
    <w:rsid w:val="004401BF"/>
    <w:rsid w:val="00441841"/>
    <w:rsid w:val="00441D7B"/>
    <w:rsid w:val="004429BE"/>
    <w:rsid w:val="00442C5C"/>
    <w:rsid w:val="00442E72"/>
    <w:rsid w:val="00444A89"/>
    <w:rsid w:val="00444CE0"/>
    <w:rsid w:val="004467B8"/>
    <w:rsid w:val="00447686"/>
    <w:rsid w:val="00447BF4"/>
    <w:rsid w:val="00451157"/>
    <w:rsid w:val="004514BF"/>
    <w:rsid w:val="00452851"/>
    <w:rsid w:val="00452B86"/>
    <w:rsid w:val="0045400F"/>
    <w:rsid w:val="004546BD"/>
    <w:rsid w:val="0045536C"/>
    <w:rsid w:val="0045549D"/>
    <w:rsid w:val="00455EA2"/>
    <w:rsid w:val="0045614D"/>
    <w:rsid w:val="0045693A"/>
    <w:rsid w:val="00456CC0"/>
    <w:rsid w:val="00457A89"/>
    <w:rsid w:val="00461933"/>
    <w:rsid w:val="004623E5"/>
    <w:rsid w:val="00462EAB"/>
    <w:rsid w:val="00463439"/>
    <w:rsid w:val="0046346B"/>
    <w:rsid w:val="00464405"/>
    <w:rsid w:val="00464A9A"/>
    <w:rsid w:val="00464E3E"/>
    <w:rsid w:val="004657B0"/>
    <w:rsid w:val="00465DB9"/>
    <w:rsid w:val="004676F9"/>
    <w:rsid w:val="00467D0E"/>
    <w:rsid w:val="00467F69"/>
    <w:rsid w:val="00471034"/>
    <w:rsid w:val="004721C9"/>
    <w:rsid w:val="00472E27"/>
    <w:rsid w:val="00473142"/>
    <w:rsid w:val="004733FB"/>
    <w:rsid w:val="00473F26"/>
    <w:rsid w:val="00474DDB"/>
    <w:rsid w:val="00474EA6"/>
    <w:rsid w:val="004761A9"/>
    <w:rsid w:val="00476318"/>
    <w:rsid w:val="004763CB"/>
    <w:rsid w:val="004809BB"/>
    <w:rsid w:val="00481183"/>
    <w:rsid w:val="00482C63"/>
    <w:rsid w:val="0048441F"/>
    <w:rsid w:val="00484FD7"/>
    <w:rsid w:val="004867A5"/>
    <w:rsid w:val="004872BE"/>
    <w:rsid w:val="00487F44"/>
    <w:rsid w:val="004901EA"/>
    <w:rsid w:val="00490846"/>
    <w:rsid w:val="0049103C"/>
    <w:rsid w:val="00491051"/>
    <w:rsid w:val="00491474"/>
    <w:rsid w:val="0049284F"/>
    <w:rsid w:val="00492D46"/>
    <w:rsid w:val="004940F7"/>
    <w:rsid w:val="00494F44"/>
    <w:rsid w:val="00495669"/>
    <w:rsid w:val="004966BB"/>
    <w:rsid w:val="004A0CED"/>
    <w:rsid w:val="004A124C"/>
    <w:rsid w:val="004A1675"/>
    <w:rsid w:val="004A1CAD"/>
    <w:rsid w:val="004A2B09"/>
    <w:rsid w:val="004A32C4"/>
    <w:rsid w:val="004A4123"/>
    <w:rsid w:val="004A4C28"/>
    <w:rsid w:val="004A50F1"/>
    <w:rsid w:val="004A54F3"/>
    <w:rsid w:val="004A7238"/>
    <w:rsid w:val="004A7484"/>
    <w:rsid w:val="004B122E"/>
    <w:rsid w:val="004B12AA"/>
    <w:rsid w:val="004B14DC"/>
    <w:rsid w:val="004B2130"/>
    <w:rsid w:val="004B3833"/>
    <w:rsid w:val="004B3FCF"/>
    <w:rsid w:val="004B5D7B"/>
    <w:rsid w:val="004C37EC"/>
    <w:rsid w:val="004C4E48"/>
    <w:rsid w:val="004C5CD4"/>
    <w:rsid w:val="004C5ED7"/>
    <w:rsid w:val="004C606F"/>
    <w:rsid w:val="004D0603"/>
    <w:rsid w:val="004D099B"/>
    <w:rsid w:val="004D2485"/>
    <w:rsid w:val="004D25AC"/>
    <w:rsid w:val="004D448A"/>
    <w:rsid w:val="004D4823"/>
    <w:rsid w:val="004D4BCD"/>
    <w:rsid w:val="004D69A5"/>
    <w:rsid w:val="004E0EDE"/>
    <w:rsid w:val="004E119F"/>
    <w:rsid w:val="004E2A9D"/>
    <w:rsid w:val="004E5B0F"/>
    <w:rsid w:val="004E6783"/>
    <w:rsid w:val="004E794B"/>
    <w:rsid w:val="004F04F9"/>
    <w:rsid w:val="004F0BE0"/>
    <w:rsid w:val="004F0C73"/>
    <w:rsid w:val="004F18D0"/>
    <w:rsid w:val="004F1E02"/>
    <w:rsid w:val="004F460F"/>
    <w:rsid w:val="004F51DF"/>
    <w:rsid w:val="004F56CD"/>
    <w:rsid w:val="004F616A"/>
    <w:rsid w:val="004F641E"/>
    <w:rsid w:val="004F7448"/>
    <w:rsid w:val="004FC431"/>
    <w:rsid w:val="005000DF"/>
    <w:rsid w:val="00504157"/>
    <w:rsid w:val="00504530"/>
    <w:rsid w:val="0050463D"/>
    <w:rsid w:val="005047F4"/>
    <w:rsid w:val="0050482F"/>
    <w:rsid w:val="005061C0"/>
    <w:rsid w:val="00506C6F"/>
    <w:rsid w:val="00506EAC"/>
    <w:rsid w:val="00512589"/>
    <w:rsid w:val="0051258D"/>
    <w:rsid w:val="005127B4"/>
    <w:rsid w:val="00513A06"/>
    <w:rsid w:val="00513C0F"/>
    <w:rsid w:val="0051516E"/>
    <w:rsid w:val="00515CE4"/>
    <w:rsid w:val="00516A23"/>
    <w:rsid w:val="00516DAC"/>
    <w:rsid w:val="0052032B"/>
    <w:rsid w:val="00520F8A"/>
    <w:rsid w:val="0052151E"/>
    <w:rsid w:val="00521AA1"/>
    <w:rsid w:val="005229BE"/>
    <w:rsid w:val="00523A04"/>
    <w:rsid w:val="00523A62"/>
    <w:rsid w:val="00524121"/>
    <w:rsid w:val="0052584A"/>
    <w:rsid w:val="005269CD"/>
    <w:rsid w:val="00526ACF"/>
    <w:rsid w:val="00526DEA"/>
    <w:rsid w:val="005270C8"/>
    <w:rsid w:val="005278FF"/>
    <w:rsid w:val="00530C1B"/>
    <w:rsid w:val="00531CB9"/>
    <w:rsid w:val="005324A5"/>
    <w:rsid w:val="00532BD9"/>
    <w:rsid w:val="00533288"/>
    <w:rsid w:val="00533D80"/>
    <w:rsid w:val="00535481"/>
    <w:rsid w:val="00536325"/>
    <w:rsid w:val="00536372"/>
    <w:rsid w:val="00536D93"/>
    <w:rsid w:val="0054044A"/>
    <w:rsid w:val="00542388"/>
    <w:rsid w:val="00542D1B"/>
    <w:rsid w:val="00543336"/>
    <w:rsid w:val="00544080"/>
    <w:rsid w:val="00544425"/>
    <w:rsid w:val="005444E1"/>
    <w:rsid w:val="005446CA"/>
    <w:rsid w:val="00544F83"/>
    <w:rsid w:val="005457FD"/>
    <w:rsid w:val="00546686"/>
    <w:rsid w:val="00547643"/>
    <w:rsid w:val="0055031A"/>
    <w:rsid w:val="00550445"/>
    <w:rsid w:val="00550F06"/>
    <w:rsid w:val="00552320"/>
    <w:rsid w:val="00552566"/>
    <w:rsid w:val="005533B1"/>
    <w:rsid w:val="00553824"/>
    <w:rsid w:val="00553C5C"/>
    <w:rsid w:val="00554269"/>
    <w:rsid w:val="00555649"/>
    <w:rsid w:val="00555769"/>
    <w:rsid w:val="005573D4"/>
    <w:rsid w:val="0056149B"/>
    <w:rsid w:val="00562321"/>
    <w:rsid w:val="0056269F"/>
    <w:rsid w:val="005632FC"/>
    <w:rsid w:val="00564192"/>
    <w:rsid w:val="0056555B"/>
    <w:rsid w:val="00565A46"/>
    <w:rsid w:val="00567124"/>
    <w:rsid w:val="005741C4"/>
    <w:rsid w:val="00574F2A"/>
    <w:rsid w:val="005753F1"/>
    <w:rsid w:val="00580107"/>
    <w:rsid w:val="005808BD"/>
    <w:rsid w:val="005828F9"/>
    <w:rsid w:val="00582DAC"/>
    <w:rsid w:val="005831DC"/>
    <w:rsid w:val="00583A6A"/>
    <w:rsid w:val="005840BE"/>
    <w:rsid w:val="005868DB"/>
    <w:rsid w:val="00591BFF"/>
    <w:rsid w:val="00591FC8"/>
    <w:rsid w:val="00592129"/>
    <w:rsid w:val="00592816"/>
    <w:rsid w:val="0059298F"/>
    <w:rsid w:val="005930EA"/>
    <w:rsid w:val="00593590"/>
    <w:rsid w:val="00596CAD"/>
    <w:rsid w:val="005A0114"/>
    <w:rsid w:val="005A189F"/>
    <w:rsid w:val="005A190B"/>
    <w:rsid w:val="005A2130"/>
    <w:rsid w:val="005A25D6"/>
    <w:rsid w:val="005A2F47"/>
    <w:rsid w:val="005A4C9C"/>
    <w:rsid w:val="005A504A"/>
    <w:rsid w:val="005A599A"/>
    <w:rsid w:val="005A59CD"/>
    <w:rsid w:val="005A68D6"/>
    <w:rsid w:val="005A7049"/>
    <w:rsid w:val="005A7288"/>
    <w:rsid w:val="005B0574"/>
    <w:rsid w:val="005B1640"/>
    <w:rsid w:val="005B274A"/>
    <w:rsid w:val="005B2B8C"/>
    <w:rsid w:val="005B3319"/>
    <w:rsid w:val="005B40BF"/>
    <w:rsid w:val="005B4445"/>
    <w:rsid w:val="005B45FA"/>
    <w:rsid w:val="005B4AE1"/>
    <w:rsid w:val="005B6E0B"/>
    <w:rsid w:val="005B7D33"/>
    <w:rsid w:val="005C06B1"/>
    <w:rsid w:val="005C1902"/>
    <w:rsid w:val="005C1D3F"/>
    <w:rsid w:val="005C3D7E"/>
    <w:rsid w:val="005C42DE"/>
    <w:rsid w:val="005C5E20"/>
    <w:rsid w:val="005C5F48"/>
    <w:rsid w:val="005C69EF"/>
    <w:rsid w:val="005C782F"/>
    <w:rsid w:val="005D0313"/>
    <w:rsid w:val="005D0974"/>
    <w:rsid w:val="005D1225"/>
    <w:rsid w:val="005D1F16"/>
    <w:rsid w:val="005D27A0"/>
    <w:rsid w:val="005D2ADD"/>
    <w:rsid w:val="005D39CD"/>
    <w:rsid w:val="005D3D1B"/>
    <w:rsid w:val="005D6B53"/>
    <w:rsid w:val="005D7491"/>
    <w:rsid w:val="005D7C1E"/>
    <w:rsid w:val="005E1490"/>
    <w:rsid w:val="005E14DD"/>
    <w:rsid w:val="005E15BB"/>
    <w:rsid w:val="005E1B59"/>
    <w:rsid w:val="005E272E"/>
    <w:rsid w:val="005E2A9B"/>
    <w:rsid w:val="005E338F"/>
    <w:rsid w:val="005E376F"/>
    <w:rsid w:val="005E4A33"/>
    <w:rsid w:val="005E613D"/>
    <w:rsid w:val="005E696E"/>
    <w:rsid w:val="005E6AF9"/>
    <w:rsid w:val="005E758A"/>
    <w:rsid w:val="005F0D6B"/>
    <w:rsid w:val="005F2DF1"/>
    <w:rsid w:val="005F359F"/>
    <w:rsid w:val="005F35EC"/>
    <w:rsid w:val="005F70B3"/>
    <w:rsid w:val="005F7DCB"/>
    <w:rsid w:val="006006B4"/>
    <w:rsid w:val="00600CA5"/>
    <w:rsid w:val="0060203F"/>
    <w:rsid w:val="00602A74"/>
    <w:rsid w:val="00605D97"/>
    <w:rsid w:val="00605F2D"/>
    <w:rsid w:val="0060716D"/>
    <w:rsid w:val="00611107"/>
    <w:rsid w:val="006112A8"/>
    <w:rsid w:val="00611F29"/>
    <w:rsid w:val="00612262"/>
    <w:rsid w:val="00613D02"/>
    <w:rsid w:val="00613ED4"/>
    <w:rsid w:val="00615AE4"/>
    <w:rsid w:val="00615C3B"/>
    <w:rsid w:val="00615C3F"/>
    <w:rsid w:val="0061759E"/>
    <w:rsid w:val="00620046"/>
    <w:rsid w:val="00620362"/>
    <w:rsid w:val="006228E0"/>
    <w:rsid w:val="0062440F"/>
    <w:rsid w:val="00624661"/>
    <w:rsid w:val="00626579"/>
    <w:rsid w:val="00626BAB"/>
    <w:rsid w:val="00630B23"/>
    <w:rsid w:val="00630DC9"/>
    <w:rsid w:val="006311DD"/>
    <w:rsid w:val="00631675"/>
    <w:rsid w:val="00632159"/>
    <w:rsid w:val="00632B2A"/>
    <w:rsid w:val="00634836"/>
    <w:rsid w:val="0063504D"/>
    <w:rsid w:val="00637984"/>
    <w:rsid w:val="0064060A"/>
    <w:rsid w:val="00640789"/>
    <w:rsid w:val="00640A6B"/>
    <w:rsid w:val="00641079"/>
    <w:rsid w:val="00641DE7"/>
    <w:rsid w:val="00642461"/>
    <w:rsid w:val="00643111"/>
    <w:rsid w:val="006431F6"/>
    <w:rsid w:val="006434DA"/>
    <w:rsid w:val="00644AE1"/>
    <w:rsid w:val="00644EB5"/>
    <w:rsid w:val="00646CA9"/>
    <w:rsid w:val="00646D66"/>
    <w:rsid w:val="00647F27"/>
    <w:rsid w:val="0065130F"/>
    <w:rsid w:val="0065224D"/>
    <w:rsid w:val="00653F6D"/>
    <w:rsid w:val="00655E01"/>
    <w:rsid w:val="006565A8"/>
    <w:rsid w:val="0066003D"/>
    <w:rsid w:val="006603D5"/>
    <w:rsid w:val="00661EE3"/>
    <w:rsid w:val="0066227A"/>
    <w:rsid w:val="00662EE5"/>
    <w:rsid w:val="00663242"/>
    <w:rsid w:val="00663D8D"/>
    <w:rsid w:val="00663E99"/>
    <w:rsid w:val="00664BBF"/>
    <w:rsid w:val="006704CC"/>
    <w:rsid w:val="006708A8"/>
    <w:rsid w:val="006714E7"/>
    <w:rsid w:val="00671E59"/>
    <w:rsid w:val="00672F33"/>
    <w:rsid w:val="0067424A"/>
    <w:rsid w:val="00674A68"/>
    <w:rsid w:val="00674CE5"/>
    <w:rsid w:val="00676A2C"/>
    <w:rsid w:val="00676AFA"/>
    <w:rsid w:val="00680203"/>
    <w:rsid w:val="006815D4"/>
    <w:rsid w:val="006847FC"/>
    <w:rsid w:val="0068600E"/>
    <w:rsid w:val="00686878"/>
    <w:rsid w:val="0068727A"/>
    <w:rsid w:val="006877C0"/>
    <w:rsid w:val="006900C3"/>
    <w:rsid w:val="00690237"/>
    <w:rsid w:val="00690A13"/>
    <w:rsid w:val="00690E7E"/>
    <w:rsid w:val="00691DB5"/>
    <w:rsid w:val="00696DA7"/>
    <w:rsid w:val="00696E8E"/>
    <w:rsid w:val="006978DA"/>
    <w:rsid w:val="006A0667"/>
    <w:rsid w:val="006A0DF3"/>
    <w:rsid w:val="006A1041"/>
    <w:rsid w:val="006A1249"/>
    <w:rsid w:val="006A30B3"/>
    <w:rsid w:val="006A3C97"/>
    <w:rsid w:val="006A411D"/>
    <w:rsid w:val="006A49C6"/>
    <w:rsid w:val="006A4F02"/>
    <w:rsid w:val="006A57E6"/>
    <w:rsid w:val="006A61B9"/>
    <w:rsid w:val="006A6A8D"/>
    <w:rsid w:val="006B0303"/>
    <w:rsid w:val="006B0BE8"/>
    <w:rsid w:val="006B0FF6"/>
    <w:rsid w:val="006B119D"/>
    <w:rsid w:val="006B1270"/>
    <w:rsid w:val="006B1825"/>
    <w:rsid w:val="006B2BF4"/>
    <w:rsid w:val="006B312D"/>
    <w:rsid w:val="006B4792"/>
    <w:rsid w:val="006B4C4C"/>
    <w:rsid w:val="006B7FEF"/>
    <w:rsid w:val="006C17F7"/>
    <w:rsid w:val="006C2342"/>
    <w:rsid w:val="006C23E9"/>
    <w:rsid w:val="006C2414"/>
    <w:rsid w:val="006C2C52"/>
    <w:rsid w:val="006C45CE"/>
    <w:rsid w:val="006C5069"/>
    <w:rsid w:val="006C6BD2"/>
    <w:rsid w:val="006C71B9"/>
    <w:rsid w:val="006C7824"/>
    <w:rsid w:val="006D06DF"/>
    <w:rsid w:val="006D1CA9"/>
    <w:rsid w:val="006D1F37"/>
    <w:rsid w:val="006D207F"/>
    <w:rsid w:val="006D2C0C"/>
    <w:rsid w:val="006D4F98"/>
    <w:rsid w:val="006D602A"/>
    <w:rsid w:val="006D6105"/>
    <w:rsid w:val="006D6C32"/>
    <w:rsid w:val="006D6C9E"/>
    <w:rsid w:val="006D79C1"/>
    <w:rsid w:val="006D7FE4"/>
    <w:rsid w:val="006E0375"/>
    <w:rsid w:val="006E1A33"/>
    <w:rsid w:val="006E1F47"/>
    <w:rsid w:val="006E268F"/>
    <w:rsid w:val="006E2864"/>
    <w:rsid w:val="006E29F4"/>
    <w:rsid w:val="006E2AA3"/>
    <w:rsid w:val="006E35E5"/>
    <w:rsid w:val="006E427A"/>
    <w:rsid w:val="006E442F"/>
    <w:rsid w:val="006E653E"/>
    <w:rsid w:val="006E756B"/>
    <w:rsid w:val="006E7D42"/>
    <w:rsid w:val="006F0080"/>
    <w:rsid w:val="006F0270"/>
    <w:rsid w:val="006F1852"/>
    <w:rsid w:val="006F29F8"/>
    <w:rsid w:val="006F598F"/>
    <w:rsid w:val="006F5FD0"/>
    <w:rsid w:val="006F6103"/>
    <w:rsid w:val="006F7B5B"/>
    <w:rsid w:val="007002E9"/>
    <w:rsid w:val="007006B4"/>
    <w:rsid w:val="0070218F"/>
    <w:rsid w:val="00702234"/>
    <w:rsid w:val="0070475A"/>
    <w:rsid w:val="00705158"/>
    <w:rsid w:val="007058E1"/>
    <w:rsid w:val="00705A41"/>
    <w:rsid w:val="007060B6"/>
    <w:rsid w:val="00711347"/>
    <w:rsid w:val="007132BA"/>
    <w:rsid w:val="007134C8"/>
    <w:rsid w:val="0071444D"/>
    <w:rsid w:val="007154D1"/>
    <w:rsid w:val="00716D6C"/>
    <w:rsid w:val="00717628"/>
    <w:rsid w:val="00720749"/>
    <w:rsid w:val="007209A7"/>
    <w:rsid w:val="00720EA3"/>
    <w:rsid w:val="0072188A"/>
    <w:rsid w:val="00721E38"/>
    <w:rsid w:val="00725648"/>
    <w:rsid w:val="007258A5"/>
    <w:rsid w:val="00726746"/>
    <w:rsid w:val="00726E41"/>
    <w:rsid w:val="00727993"/>
    <w:rsid w:val="007279BC"/>
    <w:rsid w:val="00727CB0"/>
    <w:rsid w:val="00727F50"/>
    <w:rsid w:val="007301FD"/>
    <w:rsid w:val="007302A8"/>
    <w:rsid w:val="00732680"/>
    <w:rsid w:val="0073449B"/>
    <w:rsid w:val="00734C98"/>
    <w:rsid w:val="00735506"/>
    <w:rsid w:val="00735F66"/>
    <w:rsid w:val="00735F67"/>
    <w:rsid w:val="00736823"/>
    <w:rsid w:val="00736FAB"/>
    <w:rsid w:val="007377D5"/>
    <w:rsid w:val="007404A4"/>
    <w:rsid w:val="007407EB"/>
    <w:rsid w:val="00740932"/>
    <w:rsid w:val="0074179C"/>
    <w:rsid w:val="007429ED"/>
    <w:rsid w:val="00745220"/>
    <w:rsid w:val="007459C8"/>
    <w:rsid w:val="007463C3"/>
    <w:rsid w:val="00746B87"/>
    <w:rsid w:val="00747862"/>
    <w:rsid w:val="00747969"/>
    <w:rsid w:val="00751B39"/>
    <w:rsid w:val="007528EC"/>
    <w:rsid w:val="007528F5"/>
    <w:rsid w:val="00752A51"/>
    <w:rsid w:val="00752C5C"/>
    <w:rsid w:val="00753400"/>
    <w:rsid w:val="0075460D"/>
    <w:rsid w:val="00755E11"/>
    <w:rsid w:val="00757833"/>
    <w:rsid w:val="007611B8"/>
    <w:rsid w:val="007618C4"/>
    <w:rsid w:val="007655DF"/>
    <w:rsid w:val="00767589"/>
    <w:rsid w:val="00770240"/>
    <w:rsid w:val="00770D25"/>
    <w:rsid w:val="00770E34"/>
    <w:rsid w:val="00772CC6"/>
    <w:rsid w:val="00773691"/>
    <w:rsid w:val="00773F43"/>
    <w:rsid w:val="007740D0"/>
    <w:rsid w:val="00777D8D"/>
    <w:rsid w:val="00781365"/>
    <w:rsid w:val="0078137B"/>
    <w:rsid w:val="007814E2"/>
    <w:rsid w:val="007830A7"/>
    <w:rsid w:val="00783102"/>
    <w:rsid w:val="00783180"/>
    <w:rsid w:val="007831B5"/>
    <w:rsid w:val="007836C4"/>
    <w:rsid w:val="00784004"/>
    <w:rsid w:val="0078482E"/>
    <w:rsid w:val="00784A7A"/>
    <w:rsid w:val="00786EA3"/>
    <w:rsid w:val="007900B3"/>
    <w:rsid w:val="00790DC5"/>
    <w:rsid w:val="00791673"/>
    <w:rsid w:val="00792B07"/>
    <w:rsid w:val="00792C06"/>
    <w:rsid w:val="00794211"/>
    <w:rsid w:val="00797126"/>
    <w:rsid w:val="00797780"/>
    <w:rsid w:val="00797E2F"/>
    <w:rsid w:val="007A00D0"/>
    <w:rsid w:val="007A05CF"/>
    <w:rsid w:val="007A295C"/>
    <w:rsid w:val="007A2C56"/>
    <w:rsid w:val="007A3BB9"/>
    <w:rsid w:val="007A42E8"/>
    <w:rsid w:val="007A4842"/>
    <w:rsid w:val="007A4968"/>
    <w:rsid w:val="007A49D1"/>
    <w:rsid w:val="007A4C6B"/>
    <w:rsid w:val="007A50A5"/>
    <w:rsid w:val="007A5D55"/>
    <w:rsid w:val="007A6DB8"/>
    <w:rsid w:val="007A7C67"/>
    <w:rsid w:val="007A7F11"/>
    <w:rsid w:val="007B0622"/>
    <w:rsid w:val="007B2506"/>
    <w:rsid w:val="007B54A9"/>
    <w:rsid w:val="007B7140"/>
    <w:rsid w:val="007B7B8D"/>
    <w:rsid w:val="007C048A"/>
    <w:rsid w:val="007C0ABC"/>
    <w:rsid w:val="007C121F"/>
    <w:rsid w:val="007C2674"/>
    <w:rsid w:val="007C297B"/>
    <w:rsid w:val="007C3207"/>
    <w:rsid w:val="007C3B92"/>
    <w:rsid w:val="007C409D"/>
    <w:rsid w:val="007C52E7"/>
    <w:rsid w:val="007C56E7"/>
    <w:rsid w:val="007C5DBE"/>
    <w:rsid w:val="007C6ABF"/>
    <w:rsid w:val="007C75F6"/>
    <w:rsid w:val="007C96B2"/>
    <w:rsid w:val="007D0C80"/>
    <w:rsid w:val="007D0CB4"/>
    <w:rsid w:val="007D1B27"/>
    <w:rsid w:val="007D24D9"/>
    <w:rsid w:val="007D334D"/>
    <w:rsid w:val="007D4F05"/>
    <w:rsid w:val="007D5159"/>
    <w:rsid w:val="007D5337"/>
    <w:rsid w:val="007D5A99"/>
    <w:rsid w:val="007D78F8"/>
    <w:rsid w:val="007E169E"/>
    <w:rsid w:val="007E1A73"/>
    <w:rsid w:val="007E1CB6"/>
    <w:rsid w:val="007E1FF6"/>
    <w:rsid w:val="007E54F1"/>
    <w:rsid w:val="007E684C"/>
    <w:rsid w:val="007E685C"/>
    <w:rsid w:val="007E7232"/>
    <w:rsid w:val="007F036A"/>
    <w:rsid w:val="007F07E1"/>
    <w:rsid w:val="007F1119"/>
    <w:rsid w:val="007F1392"/>
    <w:rsid w:val="007F2372"/>
    <w:rsid w:val="007F2E9C"/>
    <w:rsid w:val="007F4788"/>
    <w:rsid w:val="007F5AF5"/>
    <w:rsid w:val="007F6591"/>
    <w:rsid w:val="007F6C9D"/>
    <w:rsid w:val="007F72FF"/>
    <w:rsid w:val="00800114"/>
    <w:rsid w:val="00802037"/>
    <w:rsid w:val="008055F2"/>
    <w:rsid w:val="0080578E"/>
    <w:rsid w:val="00805E64"/>
    <w:rsid w:val="008070B7"/>
    <w:rsid w:val="0080787F"/>
    <w:rsid w:val="00810C74"/>
    <w:rsid w:val="00810E46"/>
    <w:rsid w:val="00811273"/>
    <w:rsid w:val="00812B7E"/>
    <w:rsid w:val="008131C4"/>
    <w:rsid w:val="00813C3F"/>
    <w:rsid w:val="008147CA"/>
    <w:rsid w:val="00814C8B"/>
    <w:rsid w:val="008152E6"/>
    <w:rsid w:val="00815F20"/>
    <w:rsid w:val="00816025"/>
    <w:rsid w:val="00816355"/>
    <w:rsid w:val="00817563"/>
    <w:rsid w:val="00817F66"/>
    <w:rsid w:val="00820D5E"/>
    <w:rsid w:val="0082125D"/>
    <w:rsid w:val="00821743"/>
    <w:rsid w:val="00821801"/>
    <w:rsid w:val="00823F52"/>
    <w:rsid w:val="008241B4"/>
    <w:rsid w:val="008245D6"/>
    <w:rsid w:val="008246C2"/>
    <w:rsid w:val="008250DA"/>
    <w:rsid w:val="008305DD"/>
    <w:rsid w:val="008306C8"/>
    <w:rsid w:val="00832572"/>
    <w:rsid w:val="00832F22"/>
    <w:rsid w:val="00832F83"/>
    <w:rsid w:val="00833CCE"/>
    <w:rsid w:val="00834B94"/>
    <w:rsid w:val="00835412"/>
    <w:rsid w:val="00835847"/>
    <w:rsid w:val="008367D5"/>
    <w:rsid w:val="008405D7"/>
    <w:rsid w:val="00840792"/>
    <w:rsid w:val="0084175B"/>
    <w:rsid w:val="00844E61"/>
    <w:rsid w:val="00847E7D"/>
    <w:rsid w:val="008500EB"/>
    <w:rsid w:val="00850870"/>
    <w:rsid w:val="00850F40"/>
    <w:rsid w:val="00851212"/>
    <w:rsid w:val="00852307"/>
    <w:rsid w:val="008530E0"/>
    <w:rsid w:val="008541C6"/>
    <w:rsid w:val="00854981"/>
    <w:rsid w:val="00856335"/>
    <w:rsid w:val="00861DA4"/>
    <w:rsid w:val="008623FE"/>
    <w:rsid w:val="008625B1"/>
    <w:rsid w:val="00862911"/>
    <w:rsid w:val="008631E5"/>
    <w:rsid w:val="00863486"/>
    <w:rsid w:val="00864580"/>
    <w:rsid w:val="00867894"/>
    <w:rsid w:val="00867AD1"/>
    <w:rsid w:val="0087117F"/>
    <w:rsid w:val="00871F54"/>
    <w:rsid w:val="0087204B"/>
    <w:rsid w:val="00872208"/>
    <w:rsid w:val="008723AF"/>
    <w:rsid w:val="008723BD"/>
    <w:rsid w:val="00872A6D"/>
    <w:rsid w:val="00873C8E"/>
    <w:rsid w:val="00873F64"/>
    <w:rsid w:val="0087456B"/>
    <w:rsid w:val="008747D1"/>
    <w:rsid w:val="00874C34"/>
    <w:rsid w:val="00875171"/>
    <w:rsid w:val="008755E0"/>
    <w:rsid w:val="00875CDB"/>
    <w:rsid w:val="00883A8C"/>
    <w:rsid w:val="00885C2D"/>
    <w:rsid w:val="00890074"/>
    <w:rsid w:val="00893532"/>
    <w:rsid w:val="008939BB"/>
    <w:rsid w:val="00896375"/>
    <w:rsid w:val="00896601"/>
    <w:rsid w:val="008A0E96"/>
    <w:rsid w:val="008A2B66"/>
    <w:rsid w:val="008A3E63"/>
    <w:rsid w:val="008A50B8"/>
    <w:rsid w:val="008A5861"/>
    <w:rsid w:val="008A65D9"/>
    <w:rsid w:val="008A6692"/>
    <w:rsid w:val="008A6CFA"/>
    <w:rsid w:val="008A6D15"/>
    <w:rsid w:val="008B018F"/>
    <w:rsid w:val="008B35C0"/>
    <w:rsid w:val="008B53E7"/>
    <w:rsid w:val="008B5E2C"/>
    <w:rsid w:val="008B61F2"/>
    <w:rsid w:val="008B650F"/>
    <w:rsid w:val="008B769D"/>
    <w:rsid w:val="008B77D5"/>
    <w:rsid w:val="008B7F98"/>
    <w:rsid w:val="008C026F"/>
    <w:rsid w:val="008C02E5"/>
    <w:rsid w:val="008C086B"/>
    <w:rsid w:val="008C3850"/>
    <w:rsid w:val="008C4534"/>
    <w:rsid w:val="008C4642"/>
    <w:rsid w:val="008C46B6"/>
    <w:rsid w:val="008C6087"/>
    <w:rsid w:val="008C6D27"/>
    <w:rsid w:val="008C711B"/>
    <w:rsid w:val="008C7DF9"/>
    <w:rsid w:val="008D2C08"/>
    <w:rsid w:val="008D2CD1"/>
    <w:rsid w:val="008D351D"/>
    <w:rsid w:val="008D59B8"/>
    <w:rsid w:val="008D6CA3"/>
    <w:rsid w:val="008D6ED9"/>
    <w:rsid w:val="008E010A"/>
    <w:rsid w:val="008E1FD2"/>
    <w:rsid w:val="008E2042"/>
    <w:rsid w:val="008E2B88"/>
    <w:rsid w:val="008E586A"/>
    <w:rsid w:val="008E59D7"/>
    <w:rsid w:val="008E7652"/>
    <w:rsid w:val="008EB68D"/>
    <w:rsid w:val="008F0AFF"/>
    <w:rsid w:val="008F1FF2"/>
    <w:rsid w:val="008F2136"/>
    <w:rsid w:val="008F2D4B"/>
    <w:rsid w:val="008F2DD0"/>
    <w:rsid w:val="008F3724"/>
    <w:rsid w:val="008F3E31"/>
    <w:rsid w:val="008F47B4"/>
    <w:rsid w:val="008F578C"/>
    <w:rsid w:val="008F6495"/>
    <w:rsid w:val="008F64EB"/>
    <w:rsid w:val="00901658"/>
    <w:rsid w:val="009026F8"/>
    <w:rsid w:val="00902746"/>
    <w:rsid w:val="009032DE"/>
    <w:rsid w:val="00903B97"/>
    <w:rsid w:val="0090409A"/>
    <w:rsid w:val="00904BBA"/>
    <w:rsid w:val="009078BD"/>
    <w:rsid w:val="009113F8"/>
    <w:rsid w:val="00911819"/>
    <w:rsid w:val="00912179"/>
    <w:rsid w:val="009129A1"/>
    <w:rsid w:val="00913373"/>
    <w:rsid w:val="009150DC"/>
    <w:rsid w:val="0091555F"/>
    <w:rsid w:val="00915AC5"/>
    <w:rsid w:val="009161C4"/>
    <w:rsid w:val="009166EB"/>
    <w:rsid w:val="00916D90"/>
    <w:rsid w:val="009179EC"/>
    <w:rsid w:val="00917D52"/>
    <w:rsid w:val="00920091"/>
    <w:rsid w:val="0092090A"/>
    <w:rsid w:val="009249F2"/>
    <w:rsid w:val="00924E80"/>
    <w:rsid w:val="0092501D"/>
    <w:rsid w:val="00925945"/>
    <w:rsid w:val="00926F71"/>
    <w:rsid w:val="0092720B"/>
    <w:rsid w:val="0093044B"/>
    <w:rsid w:val="00931575"/>
    <w:rsid w:val="00931B7C"/>
    <w:rsid w:val="00931BD2"/>
    <w:rsid w:val="00932E58"/>
    <w:rsid w:val="009331CA"/>
    <w:rsid w:val="00934170"/>
    <w:rsid w:val="00935667"/>
    <w:rsid w:val="00937158"/>
    <w:rsid w:val="00937BC5"/>
    <w:rsid w:val="0094080C"/>
    <w:rsid w:val="00941BE8"/>
    <w:rsid w:val="00943C0A"/>
    <w:rsid w:val="00943E02"/>
    <w:rsid w:val="009449D5"/>
    <w:rsid w:val="00944F14"/>
    <w:rsid w:val="00945E4E"/>
    <w:rsid w:val="009465E3"/>
    <w:rsid w:val="00946AD0"/>
    <w:rsid w:val="00947496"/>
    <w:rsid w:val="00951AA0"/>
    <w:rsid w:val="00951ED3"/>
    <w:rsid w:val="0095240E"/>
    <w:rsid w:val="0095268B"/>
    <w:rsid w:val="00953930"/>
    <w:rsid w:val="00955331"/>
    <w:rsid w:val="00955836"/>
    <w:rsid w:val="0095603C"/>
    <w:rsid w:val="00956198"/>
    <w:rsid w:val="00956337"/>
    <w:rsid w:val="00962536"/>
    <w:rsid w:val="00962911"/>
    <w:rsid w:val="00962AD2"/>
    <w:rsid w:val="00963937"/>
    <w:rsid w:val="00963F97"/>
    <w:rsid w:val="0096489C"/>
    <w:rsid w:val="00965F69"/>
    <w:rsid w:val="00970633"/>
    <w:rsid w:val="00971E4C"/>
    <w:rsid w:val="009733D2"/>
    <w:rsid w:val="00973C4D"/>
    <w:rsid w:val="009741C6"/>
    <w:rsid w:val="00974E06"/>
    <w:rsid w:val="009765AA"/>
    <w:rsid w:val="00976653"/>
    <w:rsid w:val="009779B3"/>
    <w:rsid w:val="009807A2"/>
    <w:rsid w:val="0098258E"/>
    <w:rsid w:val="00982785"/>
    <w:rsid w:val="00982A67"/>
    <w:rsid w:val="00982A90"/>
    <w:rsid w:val="00982F02"/>
    <w:rsid w:val="009830B6"/>
    <w:rsid w:val="00985C65"/>
    <w:rsid w:val="00990944"/>
    <w:rsid w:val="00992639"/>
    <w:rsid w:val="00992ED5"/>
    <w:rsid w:val="009937A8"/>
    <w:rsid w:val="00993EE5"/>
    <w:rsid w:val="0099749A"/>
    <w:rsid w:val="009A0498"/>
    <w:rsid w:val="009A0DFA"/>
    <w:rsid w:val="009A1B3B"/>
    <w:rsid w:val="009A3FA4"/>
    <w:rsid w:val="009A4034"/>
    <w:rsid w:val="009A4F10"/>
    <w:rsid w:val="009A5A36"/>
    <w:rsid w:val="009A5D79"/>
    <w:rsid w:val="009A76B1"/>
    <w:rsid w:val="009A7FF0"/>
    <w:rsid w:val="009B0811"/>
    <w:rsid w:val="009B0CBB"/>
    <w:rsid w:val="009B1637"/>
    <w:rsid w:val="009B3966"/>
    <w:rsid w:val="009B3AD3"/>
    <w:rsid w:val="009B641C"/>
    <w:rsid w:val="009B6B24"/>
    <w:rsid w:val="009B6FF3"/>
    <w:rsid w:val="009B7360"/>
    <w:rsid w:val="009C0901"/>
    <w:rsid w:val="009C1721"/>
    <w:rsid w:val="009C3202"/>
    <w:rsid w:val="009C3621"/>
    <w:rsid w:val="009C377F"/>
    <w:rsid w:val="009C39EE"/>
    <w:rsid w:val="009C5669"/>
    <w:rsid w:val="009C5A57"/>
    <w:rsid w:val="009D004F"/>
    <w:rsid w:val="009D06FA"/>
    <w:rsid w:val="009D1CE9"/>
    <w:rsid w:val="009D3B6D"/>
    <w:rsid w:val="009D4AAA"/>
    <w:rsid w:val="009D63E7"/>
    <w:rsid w:val="009D64EC"/>
    <w:rsid w:val="009D6908"/>
    <w:rsid w:val="009D7145"/>
    <w:rsid w:val="009E123C"/>
    <w:rsid w:val="009E2075"/>
    <w:rsid w:val="009E2A19"/>
    <w:rsid w:val="009E2BA6"/>
    <w:rsid w:val="009E4016"/>
    <w:rsid w:val="009E4B74"/>
    <w:rsid w:val="009E4F30"/>
    <w:rsid w:val="009E50BC"/>
    <w:rsid w:val="009E5951"/>
    <w:rsid w:val="009E60B7"/>
    <w:rsid w:val="009E61FA"/>
    <w:rsid w:val="009E7F51"/>
    <w:rsid w:val="009F0242"/>
    <w:rsid w:val="009F0A82"/>
    <w:rsid w:val="009F2111"/>
    <w:rsid w:val="009F34CE"/>
    <w:rsid w:val="009F39FD"/>
    <w:rsid w:val="009F3E82"/>
    <w:rsid w:val="009F40E6"/>
    <w:rsid w:val="009F45B1"/>
    <w:rsid w:val="009F56C5"/>
    <w:rsid w:val="009F6E8C"/>
    <w:rsid w:val="009F7503"/>
    <w:rsid w:val="00A00B0A"/>
    <w:rsid w:val="00A00EE1"/>
    <w:rsid w:val="00A01687"/>
    <w:rsid w:val="00A01A1A"/>
    <w:rsid w:val="00A0378A"/>
    <w:rsid w:val="00A03C3D"/>
    <w:rsid w:val="00A03D88"/>
    <w:rsid w:val="00A041D9"/>
    <w:rsid w:val="00A04DEC"/>
    <w:rsid w:val="00A0517D"/>
    <w:rsid w:val="00A101EF"/>
    <w:rsid w:val="00A11E1A"/>
    <w:rsid w:val="00A12124"/>
    <w:rsid w:val="00A1344A"/>
    <w:rsid w:val="00A13553"/>
    <w:rsid w:val="00A14462"/>
    <w:rsid w:val="00A147C4"/>
    <w:rsid w:val="00A15CE7"/>
    <w:rsid w:val="00A16670"/>
    <w:rsid w:val="00A204FB"/>
    <w:rsid w:val="00A21D51"/>
    <w:rsid w:val="00A22A6A"/>
    <w:rsid w:val="00A23461"/>
    <w:rsid w:val="00A23AB2"/>
    <w:rsid w:val="00A24B55"/>
    <w:rsid w:val="00A25377"/>
    <w:rsid w:val="00A25D1B"/>
    <w:rsid w:val="00A2673C"/>
    <w:rsid w:val="00A2788E"/>
    <w:rsid w:val="00A27DFB"/>
    <w:rsid w:val="00A300C4"/>
    <w:rsid w:val="00A31840"/>
    <w:rsid w:val="00A32AAF"/>
    <w:rsid w:val="00A33AA5"/>
    <w:rsid w:val="00A34657"/>
    <w:rsid w:val="00A34A2F"/>
    <w:rsid w:val="00A36D2B"/>
    <w:rsid w:val="00A37D6C"/>
    <w:rsid w:val="00A37DD3"/>
    <w:rsid w:val="00A43025"/>
    <w:rsid w:val="00A43811"/>
    <w:rsid w:val="00A46642"/>
    <w:rsid w:val="00A47220"/>
    <w:rsid w:val="00A478A5"/>
    <w:rsid w:val="00A47D22"/>
    <w:rsid w:val="00A47D4B"/>
    <w:rsid w:val="00A47EA4"/>
    <w:rsid w:val="00A5059F"/>
    <w:rsid w:val="00A53E35"/>
    <w:rsid w:val="00A54766"/>
    <w:rsid w:val="00A55A52"/>
    <w:rsid w:val="00A5648D"/>
    <w:rsid w:val="00A56B99"/>
    <w:rsid w:val="00A60930"/>
    <w:rsid w:val="00A611F9"/>
    <w:rsid w:val="00A61567"/>
    <w:rsid w:val="00A615EB"/>
    <w:rsid w:val="00A63406"/>
    <w:rsid w:val="00A63C58"/>
    <w:rsid w:val="00A63D79"/>
    <w:rsid w:val="00A64A5F"/>
    <w:rsid w:val="00A64D9D"/>
    <w:rsid w:val="00A6652D"/>
    <w:rsid w:val="00A6697A"/>
    <w:rsid w:val="00A67E2B"/>
    <w:rsid w:val="00A70089"/>
    <w:rsid w:val="00A7177C"/>
    <w:rsid w:val="00A725C0"/>
    <w:rsid w:val="00A72801"/>
    <w:rsid w:val="00A75107"/>
    <w:rsid w:val="00A757F0"/>
    <w:rsid w:val="00A76534"/>
    <w:rsid w:val="00A76A83"/>
    <w:rsid w:val="00A76E01"/>
    <w:rsid w:val="00A77E66"/>
    <w:rsid w:val="00A80396"/>
    <w:rsid w:val="00A81545"/>
    <w:rsid w:val="00A81FCE"/>
    <w:rsid w:val="00A83A83"/>
    <w:rsid w:val="00A83CD8"/>
    <w:rsid w:val="00A85345"/>
    <w:rsid w:val="00A859AF"/>
    <w:rsid w:val="00A865EC"/>
    <w:rsid w:val="00A86DF4"/>
    <w:rsid w:val="00A90348"/>
    <w:rsid w:val="00A90C62"/>
    <w:rsid w:val="00A9138C"/>
    <w:rsid w:val="00A913A1"/>
    <w:rsid w:val="00A93AB4"/>
    <w:rsid w:val="00A9465C"/>
    <w:rsid w:val="00A948DC"/>
    <w:rsid w:val="00A9492C"/>
    <w:rsid w:val="00A961DF"/>
    <w:rsid w:val="00A97CD6"/>
    <w:rsid w:val="00AA015C"/>
    <w:rsid w:val="00AA32E4"/>
    <w:rsid w:val="00AA4D72"/>
    <w:rsid w:val="00AA6E94"/>
    <w:rsid w:val="00AA77F7"/>
    <w:rsid w:val="00AB086E"/>
    <w:rsid w:val="00AB12E2"/>
    <w:rsid w:val="00AB1D18"/>
    <w:rsid w:val="00AB1D30"/>
    <w:rsid w:val="00AB24CF"/>
    <w:rsid w:val="00AB2F9D"/>
    <w:rsid w:val="00AB3A29"/>
    <w:rsid w:val="00AB4CF3"/>
    <w:rsid w:val="00AB570B"/>
    <w:rsid w:val="00AB5AC8"/>
    <w:rsid w:val="00AB63DA"/>
    <w:rsid w:val="00AB6DD3"/>
    <w:rsid w:val="00AC1112"/>
    <w:rsid w:val="00AC1255"/>
    <w:rsid w:val="00AC15C7"/>
    <w:rsid w:val="00AC164F"/>
    <w:rsid w:val="00AC1EE4"/>
    <w:rsid w:val="00AC2F9F"/>
    <w:rsid w:val="00AC367C"/>
    <w:rsid w:val="00AC42ED"/>
    <w:rsid w:val="00AC50E4"/>
    <w:rsid w:val="00AC5A76"/>
    <w:rsid w:val="00AC632A"/>
    <w:rsid w:val="00AC791A"/>
    <w:rsid w:val="00AD04A3"/>
    <w:rsid w:val="00AD1C2B"/>
    <w:rsid w:val="00AD244E"/>
    <w:rsid w:val="00AD4FF1"/>
    <w:rsid w:val="00AD5843"/>
    <w:rsid w:val="00AD5C1D"/>
    <w:rsid w:val="00AD63C5"/>
    <w:rsid w:val="00AD695C"/>
    <w:rsid w:val="00AE0638"/>
    <w:rsid w:val="00AE0840"/>
    <w:rsid w:val="00AE084C"/>
    <w:rsid w:val="00AE0F96"/>
    <w:rsid w:val="00AE15B3"/>
    <w:rsid w:val="00AE1705"/>
    <w:rsid w:val="00AE2029"/>
    <w:rsid w:val="00AE2B34"/>
    <w:rsid w:val="00AE2C14"/>
    <w:rsid w:val="00AE347B"/>
    <w:rsid w:val="00AE3CF0"/>
    <w:rsid w:val="00AE4D0A"/>
    <w:rsid w:val="00AE5D57"/>
    <w:rsid w:val="00AE63E5"/>
    <w:rsid w:val="00AE7BF2"/>
    <w:rsid w:val="00AE7F0B"/>
    <w:rsid w:val="00AF06AB"/>
    <w:rsid w:val="00AF1001"/>
    <w:rsid w:val="00AF112C"/>
    <w:rsid w:val="00AF2115"/>
    <w:rsid w:val="00AF308D"/>
    <w:rsid w:val="00AF3C92"/>
    <w:rsid w:val="00AF58A3"/>
    <w:rsid w:val="00AF5D8B"/>
    <w:rsid w:val="00AF68FC"/>
    <w:rsid w:val="00AF6BED"/>
    <w:rsid w:val="00AF79C6"/>
    <w:rsid w:val="00AF7DC3"/>
    <w:rsid w:val="00B00E74"/>
    <w:rsid w:val="00B02BC4"/>
    <w:rsid w:val="00B04A41"/>
    <w:rsid w:val="00B04AE7"/>
    <w:rsid w:val="00B065EF"/>
    <w:rsid w:val="00B12DED"/>
    <w:rsid w:val="00B13960"/>
    <w:rsid w:val="00B1474F"/>
    <w:rsid w:val="00B14BE6"/>
    <w:rsid w:val="00B15540"/>
    <w:rsid w:val="00B16FFF"/>
    <w:rsid w:val="00B1750E"/>
    <w:rsid w:val="00B2063C"/>
    <w:rsid w:val="00B21507"/>
    <w:rsid w:val="00B222BD"/>
    <w:rsid w:val="00B2262F"/>
    <w:rsid w:val="00B22D7F"/>
    <w:rsid w:val="00B256E1"/>
    <w:rsid w:val="00B25A29"/>
    <w:rsid w:val="00B25B5F"/>
    <w:rsid w:val="00B25C41"/>
    <w:rsid w:val="00B261D8"/>
    <w:rsid w:val="00B263C5"/>
    <w:rsid w:val="00B27845"/>
    <w:rsid w:val="00B27D40"/>
    <w:rsid w:val="00B27F5E"/>
    <w:rsid w:val="00B30F63"/>
    <w:rsid w:val="00B312FF"/>
    <w:rsid w:val="00B31E85"/>
    <w:rsid w:val="00B32528"/>
    <w:rsid w:val="00B3482B"/>
    <w:rsid w:val="00B3636C"/>
    <w:rsid w:val="00B36763"/>
    <w:rsid w:val="00B3714C"/>
    <w:rsid w:val="00B40D2F"/>
    <w:rsid w:val="00B41B17"/>
    <w:rsid w:val="00B42C96"/>
    <w:rsid w:val="00B42EEC"/>
    <w:rsid w:val="00B42F2C"/>
    <w:rsid w:val="00B4324D"/>
    <w:rsid w:val="00B43A79"/>
    <w:rsid w:val="00B462A1"/>
    <w:rsid w:val="00B46763"/>
    <w:rsid w:val="00B51312"/>
    <w:rsid w:val="00B514EB"/>
    <w:rsid w:val="00B514FA"/>
    <w:rsid w:val="00B52B87"/>
    <w:rsid w:val="00B52C2A"/>
    <w:rsid w:val="00B5497B"/>
    <w:rsid w:val="00B54F14"/>
    <w:rsid w:val="00B560A4"/>
    <w:rsid w:val="00B57247"/>
    <w:rsid w:val="00B579DF"/>
    <w:rsid w:val="00B610FA"/>
    <w:rsid w:val="00B614BB"/>
    <w:rsid w:val="00B6160D"/>
    <w:rsid w:val="00B62196"/>
    <w:rsid w:val="00B625FD"/>
    <w:rsid w:val="00B62A8E"/>
    <w:rsid w:val="00B6384F"/>
    <w:rsid w:val="00B6477B"/>
    <w:rsid w:val="00B65A6B"/>
    <w:rsid w:val="00B666B4"/>
    <w:rsid w:val="00B70EC2"/>
    <w:rsid w:val="00B71B81"/>
    <w:rsid w:val="00B73242"/>
    <w:rsid w:val="00B76104"/>
    <w:rsid w:val="00B768AB"/>
    <w:rsid w:val="00B77754"/>
    <w:rsid w:val="00B8009B"/>
    <w:rsid w:val="00B8012F"/>
    <w:rsid w:val="00B8060C"/>
    <w:rsid w:val="00B81DBE"/>
    <w:rsid w:val="00B82236"/>
    <w:rsid w:val="00B82FD2"/>
    <w:rsid w:val="00B83186"/>
    <w:rsid w:val="00B835F2"/>
    <w:rsid w:val="00B84349"/>
    <w:rsid w:val="00B856E5"/>
    <w:rsid w:val="00B86561"/>
    <w:rsid w:val="00B86A88"/>
    <w:rsid w:val="00B9058E"/>
    <w:rsid w:val="00B909C6"/>
    <w:rsid w:val="00B912A0"/>
    <w:rsid w:val="00B92522"/>
    <w:rsid w:val="00B928FD"/>
    <w:rsid w:val="00B95720"/>
    <w:rsid w:val="00B95C6B"/>
    <w:rsid w:val="00B962CF"/>
    <w:rsid w:val="00BA02AE"/>
    <w:rsid w:val="00BA145E"/>
    <w:rsid w:val="00BA1F9A"/>
    <w:rsid w:val="00BA247D"/>
    <w:rsid w:val="00BA2629"/>
    <w:rsid w:val="00BA2B4C"/>
    <w:rsid w:val="00BA3B0F"/>
    <w:rsid w:val="00BA4F98"/>
    <w:rsid w:val="00BA534B"/>
    <w:rsid w:val="00BA56CC"/>
    <w:rsid w:val="00BA75D8"/>
    <w:rsid w:val="00BB01BF"/>
    <w:rsid w:val="00BB10C3"/>
    <w:rsid w:val="00BB15D4"/>
    <w:rsid w:val="00BB2199"/>
    <w:rsid w:val="00BB42F8"/>
    <w:rsid w:val="00BB44F5"/>
    <w:rsid w:val="00BB46AE"/>
    <w:rsid w:val="00BB5A00"/>
    <w:rsid w:val="00BB5AC2"/>
    <w:rsid w:val="00BB6880"/>
    <w:rsid w:val="00BB6F11"/>
    <w:rsid w:val="00BC15D0"/>
    <w:rsid w:val="00BC2C82"/>
    <w:rsid w:val="00BC34FB"/>
    <w:rsid w:val="00BC3589"/>
    <w:rsid w:val="00BC3B9A"/>
    <w:rsid w:val="00BC4892"/>
    <w:rsid w:val="00BC58D6"/>
    <w:rsid w:val="00BD0636"/>
    <w:rsid w:val="00BD06C4"/>
    <w:rsid w:val="00BD4975"/>
    <w:rsid w:val="00BD4B43"/>
    <w:rsid w:val="00BD4BBB"/>
    <w:rsid w:val="00BD611E"/>
    <w:rsid w:val="00BD6EBE"/>
    <w:rsid w:val="00BD7024"/>
    <w:rsid w:val="00BD754C"/>
    <w:rsid w:val="00BE0B49"/>
    <w:rsid w:val="00BE1627"/>
    <w:rsid w:val="00BE2285"/>
    <w:rsid w:val="00BE249D"/>
    <w:rsid w:val="00BE2508"/>
    <w:rsid w:val="00BE2ECE"/>
    <w:rsid w:val="00BE341D"/>
    <w:rsid w:val="00BE3504"/>
    <w:rsid w:val="00BE3A93"/>
    <w:rsid w:val="00BE4AA8"/>
    <w:rsid w:val="00BE4DE9"/>
    <w:rsid w:val="00BE543A"/>
    <w:rsid w:val="00BE555B"/>
    <w:rsid w:val="00BE5569"/>
    <w:rsid w:val="00BE5A5F"/>
    <w:rsid w:val="00BE5AA4"/>
    <w:rsid w:val="00BE6A79"/>
    <w:rsid w:val="00BE77B8"/>
    <w:rsid w:val="00BF2130"/>
    <w:rsid w:val="00BF21AB"/>
    <w:rsid w:val="00BF297A"/>
    <w:rsid w:val="00BF3324"/>
    <w:rsid w:val="00BF3AD2"/>
    <w:rsid w:val="00BF3D8F"/>
    <w:rsid w:val="00BF4033"/>
    <w:rsid w:val="00BF45ED"/>
    <w:rsid w:val="00BF4BB5"/>
    <w:rsid w:val="00BF70FA"/>
    <w:rsid w:val="00BF76F0"/>
    <w:rsid w:val="00BF771A"/>
    <w:rsid w:val="00C00938"/>
    <w:rsid w:val="00C00E15"/>
    <w:rsid w:val="00C01015"/>
    <w:rsid w:val="00C01C27"/>
    <w:rsid w:val="00C02F6A"/>
    <w:rsid w:val="00C03A88"/>
    <w:rsid w:val="00C07965"/>
    <w:rsid w:val="00C100D6"/>
    <w:rsid w:val="00C118CE"/>
    <w:rsid w:val="00C1290A"/>
    <w:rsid w:val="00C12B74"/>
    <w:rsid w:val="00C13ED9"/>
    <w:rsid w:val="00C149E8"/>
    <w:rsid w:val="00C14EC4"/>
    <w:rsid w:val="00C15093"/>
    <w:rsid w:val="00C17DF9"/>
    <w:rsid w:val="00C20CD1"/>
    <w:rsid w:val="00C213E1"/>
    <w:rsid w:val="00C219C1"/>
    <w:rsid w:val="00C22A8D"/>
    <w:rsid w:val="00C23EB3"/>
    <w:rsid w:val="00C2574E"/>
    <w:rsid w:val="00C2653F"/>
    <w:rsid w:val="00C26A11"/>
    <w:rsid w:val="00C3016C"/>
    <w:rsid w:val="00C322FE"/>
    <w:rsid w:val="00C33DF1"/>
    <w:rsid w:val="00C345B3"/>
    <w:rsid w:val="00C34A97"/>
    <w:rsid w:val="00C3696A"/>
    <w:rsid w:val="00C3702B"/>
    <w:rsid w:val="00C378E6"/>
    <w:rsid w:val="00C42402"/>
    <w:rsid w:val="00C424A2"/>
    <w:rsid w:val="00C439B0"/>
    <w:rsid w:val="00C44874"/>
    <w:rsid w:val="00C45D53"/>
    <w:rsid w:val="00C46C63"/>
    <w:rsid w:val="00C475CE"/>
    <w:rsid w:val="00C50037"/>
    <w:rsid w:val="00C50691"/>
    <w:rsid w:val="00C50EEB"/>
    <w:rsid w:val="00C51D8F"/>
    <w:rsid w:val="00C521EE"/>
    <w:rsid w:val="00C5255F"/>
    <w:rsid w:val="00C543AC"/>
    <w:rsid w:val="00C54694"/>
    <w:rsid w:val="00C561F1"/>
    <w:rsid w:val="00C56C3A"/>
    <w:rsid w:val="00C56D36"/>
    <w:rsid w:val="00C56D81"/>
    <w:rsid w:val="00C57FFB"/>
    <w:rsid w:val="00C602F5"/>
    <w:rsid w:val="00C61BA1"/>
    <w:rsid w:val="00C63740"/>
    <w:rsid w:val="00C63A7D"/>
    <w:rsid w:val="00C65B94"/>
    <w:rsid w:val="00C66556"/>
    <w:rsid w:val="00C67056"/>
    <w:rsid w:val="00C670A4"/>
    <w:rsid w:val="00C679A7"/>
    <w:rsid w:val="00C67F23"/>
    <w:rsid w:val="00C70705"/>
    <w:rsid w:val="00C70819"/>
    <w:rsid w:val="00C71332"/>
    <w:rsid w:val="00C72010"/>
    <w:rsid w:val="00C7229D"/>
    <w:rsid w:val="00C73C0C"/>
    <w:rsid w:val="00C74021"/>
    <w:rsid w:val="00C74140"/>
    <w:rsid w:val="00C75861"/>
    <w:rsid w:val="00C761AD"/>
    <w:rsid w:val="00C76A66"/>
    <w:rsid w:val="00C76D74"/>
    <w:rsid w:val="00C76E8E"/>
    <w:rsid w:val="00C7728F"/>
    <w:rsid w:val="00C775D7"/>
    <w:rsid w:val="00C810BF"/>
    <w:rsid w:val="00C81D89"/>
    <w:rsid w:val="00C83110"/>
    <w:rsid w:val="00C84414"/>
    <w:rsid w:val="00C84A82"/>
    <w:rsid w:val="00C85912"/>
    <w:rsid w:val="00C867E4"/>
    <w:rsid w:val="00C86CFE"/>
    <w:rsid w:val="00C87E8E"/>
    <w:rsid w:val="00C90332"/>
    <w:rsid w:val="00C90A23"/>
    <w:rsid w:val="00C90DEB"/>
    <w:rsid w:val="00C913FA"/>
    <w:rsid w:val="00C9267C"/>
    <w:rsid w:val="00C9352C"/>
    <w:rsid w:val="00C94D3A"/>
    <w:rsid w:val="00C94FC0"/>
    <w:rsid w:val="00C96183"/>
    <w:rsid w:val="00C97B4F"/>
    <w:rsid w:val="00CA26A7"/>
    <w:rsid w:val="00CA32E4"/>
    <w:rsid w:val="00CA3301"/>
    <w:rsid w:val="00CA7F6C"/>
    <w:rsid w:val="00CB3CF3"/>
    <w:rsid w:val="00CB3D42"/>
    <w:rsid w:val="00CB43D9"/>
    <w:rsid w:val="00CB6063"/>
    <w:rsid w:val="00CB6510"/>
    <w:rsid w:val="00CB673F"/>
    <w:rsid w:val="00CB70C3"/>
    <w:rsid w:val="00CB70D3"/>
    <w:rsid w:val="00CC0270"/>
    <w:rsid w:val="00CC0406"/>
    <w:rsid w:val="00CC1A0E"/>
    <w:rsid w:val="00CC1CB0"/>
    <w:rsid w:val="00CC2165"/>
    <w:rsid w:val="00CC2B0E"/>
    <w:rsid w:val="00CC3CD3"/>
    <w:rsid w:val="00CC40FB"/>
    <w:rsid w:val="00CC494A"/>
    <w:rsid w:val="00CC5353"/>
    <w:rsid w:val="00CC5F0D"/>
    <w:rsid w:val="00CD0019"/>
    <w:rsid w:val="00CD1121"/>
    <w:rsid w:val="00CD375A"/>
    <w:rsid w:val="00CD3D1A"/>
    <w:rsid w:val="00CD4A9C"/>
    <w:rsid w:val="00CD4E2A"/>
    <w:rsid w:val="00CD4F17"/>
    <w:rsid w:val="00CD5D76"/>
    <w:rsid w:val="00CD71AE"/>
    <w:rsid w:val="00CE12B5"/>
    <w:rsid w:val="00CE12FC"/>
    <w:rsid w:val="00CE3442"/>
    <w:rsid w:val="00CE4298"/>
    <w:rsid w:val="00CE4A56"/>
    <w:rsid w:val="00CE4AFE"/>
    <w:rsid w:val="00CE5E23"/>
    <w:rsid w:val="00CE63AB"/>
    <w:rsid w:val="00CE7D6E"/>
    <w:rsid w:val="00CF0E50"/>
    <w:rsid w:val="00CF1CD9"/>
    <w:rsid w:val="00CF1FE6"/>
    <w:rsid w:val="00CF2194"/>
    <w:rsid w:val="00CF396D"/>
    <w:rsid w:val="00CF3E58"/>
    <w:rsid w:val="00CF4767"/>
    <w:rsid w:val="00CF5475"/>
    <w:rsid w:val="00CF6808"/>
    <w:rsid w:val="00CF6C27"/>
    <w:rsid w:val="00CF70EE"/>
    <w:rsid w:val="00D005BC"/>
    <w:rsid w:val="00D006C5"/>
    <w:rsid w:val="00D00F1A"/>
    <w:rsid w:val="00D01012"/>
    <w:rsid w:val="00D011FE"/>
    <w:rsid w:val="00D0141F"/>
    <w:rsid w:val="00D01C36"/>
    <w:rsid w:val="00D02487"/>
    <w:rsid w:val="00D024FB"/>
    <w:rsid w:val="00D03967"/>
    <w:rsid w:val="00D0447F"/>
    <w:rsid w:val="00D04580"/>
    <w:rsid w:val="00D062EB"/>
    <w:rsid w:val="00D06FEB"/>
    <w:rsid w:val="00D0799E"/>
    <w:rsid w:val="00D1183F"/>
    <w:rsid w:val="00D12DD7"/>
    <w:rsid w:val="00D13DDD"/>
    <w:rsid w:val="00D15D77"/>
    <w:rsid w:val="00D16328"/>
    <w:rsid w:val="00D17277"/>
    <w:rsid w:val="00D22325"/>
    <w:rsid w:val="00D2253A"/>
    <w:rsid w:val="00D22844"/>
    <w:rsid w:val="00D22A82"/>
    <w:rsid w:val="00D23FE3"/>
    <w:rsid w:val="00D24487"/>
    <w:rsid w:val="00D2467D"/>
    <w:rsid w:val="00D24F93"/>
    <w:rsid w:val="00D25896"/>
    <w:rsid w:val="00D25DE9"/>
    <w:rsid w:val="00D26900"/>
    <w:rsid w:val="00D26B29"/>
    <w:rsid w:val="00D26B8F"/>
    <w:rsid w:val="00D30EBA"/>
    <w:rsid w:val="00D325EA"/>
    <w:rsid w:val="00D3373B"/>
    <w:rsid w:val="00D33866"/>
    <w:rsid w:val="00D33EAB"/>
    <w:rsid w:val="00D34008"/>
    <w:rsid w:val="00D36451"/>
    <w:rsid w:val="00D3648A"/>
    <w:rsid w:val="00D364B5"/>
    <w:rsid w:val="00D40106"/>
    <w:rsid w:val="00D40590"/>
    <w:rsid w:val="00D42B6B"/>
    <w:rsid w:val="00D440BA"/>
    <w:rsid w:val="00D45BE0"/>
    <w:rsid w:val="00D461FD"/>
    <w:rsid w:val="00D462B2"/>
    <w:rsid w:val="00D47C7B"/>
    <w:rsid w:val="00D51048"/>
    <w:rsid w:val="00D51D18"/>
    <w:rsid w:val="00D527AB"/>
    <w:rsid w:val="00D5288D"/>
    <w:rsid w:val="00D533FD"/>
    <w:rsid w:val="00D53472"/>
    <w:rsid w:val="00D53B8E"/>
    <w:rsid w:val="00D56475"/>
    <w:rsid w:val="00D6255D"/>
    <w:rsid w:val="00D63791"/>
    <w:rsid w:val="00D64DF4"/>
    <w:rsid w:val="00D66233"/>
    <w:rsid w:val="00D67924"/>
    <w:rsid w:val="00D7227C"/>
    <w:rsid w:val="00D73094"/>
    <w:rsid w:val="00D73517"/>
    <w:rsid w:val="00D7469D"/>
    <w:rsid w:val="00D74C5C"/>
    <w:rsid w:val="00D75AB5"/>
    <w:rsid w:val="00D75D64"/>
    <w:rsid w:val="00D76F9E"/>
    <w:rsid w:val="00D770F4"/>
    <w:rsid w:val="00D7756F"/>
    <w:rsid w:val="00D77728"/>
    <w:rsid w:val="00D80797"/>
    <w:rsid w:val="00D81C0D"/>
    <w:rsid w:val="00D824CD"/>
    <w:rsid w:val="00D828C1"/>
    <w:rsid w:val="00D82AB6"/>
    <w:rsid w:val="00D82D67"/>
    <w:rsid w:val="00D8377A"/>
    <w:rsid w:val="00D84DBF"/>
    <w:rsid w:val="00D84DDD"/>
    <w:rsid w:val="00D85F43"/>
    <w:rsid w:val="00D865B7"/>
    <w:rsid w:val="00D871D7"/>
    <w:rsid w:val="00D87B9C"/>
    <w:rsid w:val="00D901CF"/>
    <w:rsid w:val="00D909E1"/>
    <w:rsid w:val="00D95385"/>
    <w:rsid w:val="00D964B9"/>
    <w:rsid w:val="00D976AB"/>
    <w:rsid w:val="00D97B27"/>
    <w:rsid w:val="00DA02DD"/>
    <w:rsid w:val="00DA09F5"/>
    <w:rsid w:val="00DA102C"/>
    <w:rsid w:val="00DA124C"/>
    <w:rsid w:val="00DA1CAF"/>
    <w:rsid w:val="00DA3842"/>
    <w:rsid w:val="00DA538B"/>
    <w:rsid w:val="00DA5808"/>
    <w:rsid w:val="00DB09C7"/>
    <w:rsid w:val="00DB1430"/>
    <w:rsid w:val="00DB15A9"/>
    <w:rsid w:val="00DB15F0"/>
    <w:rsid w:val="00DB1E46"/>
    <w:rsid w:val="00DB1F64"/>
    <w:rsid w:val="00DB3415"/>
    <w:rsid w:val="00DB3D7C"/>
    <w:rsid w:val="00DB46BC"/>
    <w:rsid w:val="00DB5008"/>
    <w:rsid w:val="00DB59E8"/>
    <w:rsid w:val="00DB5A1E"/>
    <w:rsid w:val="00DB6988"/>
    <w:rsid w:val="00DC10D0"/>
    <w:rsid w:val="00DC1915"/>
    <w:rsid w:val="00DC2A53"/>
    <w:rsid w:val="00DC2F82"/>
    <w:rsid w:val="00DC44EF"/>
    <w:rsid w:val="00DC4F2B"/>
    <w:rsid w:val="00DC6332"/>
    <w:rsid w:val="00DC6706"/>
    <w:rsid w:val="00DC6AC6"/>
    <w:rsid w:val="00DD1CD5"/>
    <w:rsid w:val="00DD1E52"/>
    <w:rsid w:val="00DD4BE9"/>
    <w:rsid w:val="00DD55B0"/>
    <w:rsid w:val="00DD5B4B"/>
    <w:rsid w:val="00DD5ECE"/>
    <w:rsid w:val="00DD6828"/>
    <w:rsid w:val="00DE0438"/>
    <w:rsid w:val="00DE2A55"/>
    <w:rsid w:val="00DE3585"/>
    <w:rsid w:val="00DE3CED"/>
    <w:rsid w:val="00DE43FF"/>
    <w:rsid w:val="00DE44AE"/>
    <w:rsid w:val="00DE4D50"/>
    <w:rsid w:val="00DE6F88"/>
    <w:rsid w:val="00DF0E82"/>
    <w:rsid w:val="00DF299A"/>
    <w:rsid w:val="00DF2D82"/>
    <w:rsid w:val="00DF2E44"/>
    <w:rsid w:val="00DF391C"/>
    <w:rsid w:val="00DF3CD3"/>
    <w:rsid w:val="00DF49CB"/>
    <w:rsid w:val="00DF4D33"/>
    <w:rsid w:val="00E00333"/>
    <w:rsid w:val="00E00A2A"/>
    <w:rsid w:val="00E01B5A"/>
    <w:rsid w:val="00E02155"/>
    <w:rsid w:val="00E043CC"/>
    <w:rsid w:val="00E04688"/>
    <w:rsid w:val="00E046FB"/>
    <w:rsid w:val="00E0495F"/>
    <w:rsid w:val="00E04EDA"/>
    <w:rsid w:val="00E05403"/>
    <w:rsid w:val="00E0554A"/>
    <w:rsid w:val="00E058A1"/>
    <w:rsid w:val="00E06259"/>
    <w:rsid w:val="00E064A7"/>
    <w:rsid w:val="00E06963"/>
    <w:rsid w:val="00E13236"/>
    <w:rsid w:val="00E134F9"/>
    <w:rsid w:val="00E13906"/>
    <w:rsid w:val="00E155A7"/>
    <w:rsid w:val="00E16D1C"/>
    <w:rsid w:val="00E17425"/>
    <w:rsid w:val="00E1795B"/>
    <w:rsid w:val="00E17C3B"/>
    <w:rsid w:val="00E201BC"/>
    <w:rsid w:val="00E20891"/>
    <w:rsid w:val="00E221DD"/>
    <w:rsid w:val="00E22C18"/>
    <w:rsid w:val="00E23007"/>
    <w:rsid w:val="00E2369A"/>
    <w:rsid w:val="00E23783"/>
    <w:rsid w:val="00E239E0"/>
    <w:rsid w:val="00E23BA4"/>
    <w:rsid w:val="00E241A3"/>
    <w:rsid w:val="00E24207"/>
    <w:rsid w:val="00E25513"/>
    <w:rsid w:val="00E255B2"/>
    <w:rsid w:val="00E25C67"/>
    <w:rsid w:val="00E26875"/>
    <w:rsid w:val="00E26F17"/>
    <w:rsid w:val="00E27CF9"/>
    <w:rsid w:val="00E320C0"/>
    <w:rsid w:val="00E3278A"/>
    <w:rsid w:val="00E32FE0"/>
    <w:rsid w:val="00E33EF2"/>
    <w:rsid w:val="00E373BF"/>
    <w:rsid w:val="00E40E36"/>
    <w:rsid w:val="00E41322"/>
    <w:rsid w:val="00E418EB"/>
    <w:rsid w:val="00E421FC"/>
    <w:rsid w:val="00E42A7F"/>
    <w:rsid w:val="00E42C44"/>
    <w:rsid w:val="00E43398"/>
    <w:rsid w:val="00E4477E"/>
    <w:rsid w:val="00E44C93"/>
    <w:rsid w:val="00E44DD8"/>
    <w:rsid w:val="00E44E70"/>
    <w:rsid w:val="00E4577A"/>
    <w:rsid w:val="00E45FFF"/>
    <w:rsid w:val="00E46567"/>
    <w:rsid w:val="00E46D26"/>
    <w:rsid w:val="00E46DCD"/>
    <w:rsid w:val="00E4768F"/>
    <w:rsid w:val="00E47A9F"/>
    <w:rsid w:val="00E5010D"/>
    <w:rsid w:val="00E50130"/>
    <w:rsid w:val="00E51B0D"/>
    <w:rsid w:val="00E54318"/>
    <w:rsid w:val="00E55093"/>
    <w:rsid w:val="00E55628"/>
    <w:rsid w:val="00E55DD3"/>
    <w:rsid w:val="00E57A64"/>
    <w:rsid w:val="00E632FC"/>
    <w:rsid w:val="00E6335C"/>
    <w:rsid w:val="00E63B64"/>
    <w:rsid w:val="00E640E3"/>
    <w:rsid w:val="00E649CF"/>
    <w:rsid w:val="00E653B2"/>
    <w:rsid w:val="00E66F83"/>
    <w:rsid w:val="00E67906"/>
    <w:rsid w:val="00E67C87"/>
    <w:rsid w:val="00E70658"/>
    <w:rsid w:val="00E70CA0"/>
    <w:rsid w:val="00E71333"/>
    <w:rsid w:val="00E71364"/>
    <w:rsid w:val="00E71554"/>
    <w:rsid w:val="00E71E4C"/>
    <w:rsid w:val="00E7367E"/>
    <w:rsid w:val="00E73CF8"/>
    <w:rsid w:val="00E768B0"/>
    <w:rsid w:val="00E77A6B"/>
    <w:rsid w:val="00E8082E"/>
    <w:rsid w:val="00E81D35"/>
    <w:rsid w:val="00E81FA7"/>
    <w:rsid w:val="00E82828"/>
    <w:rsid w:val="00E829B1"/>
    <w:rsid w:val="00E8390E"/>
    <w:rsid w:val="00E84500"/>
    <w:rsid w:val="00E84D55"/>
    <w:rsid w:val="00E86745"/>
    <w:rsid w:val="00E870E2"/>
    <w:rsid w:val="00E877E7"/>
    <w:rsid w:val="00E87B57"/>
    <w:rsid w:val="00E87DE4"/>
    <w:rsid w:val="00E93A2F"/>
    <w:rsid w:val="00E94C03"/>
    <w:rsid w:val="00E95983"/>
    <w:rsid w:val="00E959F1"/>
    <w:rsid w:val="00E96268"/>
    <w:rsid w:val="00EA007D"/>
    <w:rsid w:val="00EA129D"/>
    <w:rsid w:val="00EA2264"/>
    <w:rsid w:val="00EA4146"/>
    <w:rsid w:val="00EA49DC"/>
    <w:rsid w:val="00EB0A8B"/>
    <w:rsid w:val="00EB0B0B"/>
    <w:rsid w:val="00EB1576"/>
    <w:rsid w:val="00EB2C03"/>
    <w:rsid w:val="00EB3C4B"/>
    <w:rsid w:val="00EB51BB"/>
    <w:rsid w:val="00EB5578"/>
    <w:rsid w:val="00EB5938"/>
    <w:rsid w:val="00EB5E52"/>
    <w:rsid w:val="00EC25E2"/>
    <w:rsid w:val="00EC3910"/>
    <w:rsid w:val="00EC4BEC"/>
    <w:rsid w:val="00EC4D30"/>
    <w:rsid w:val="00EC53A1"/>
    <w:rsid w:val="00EC577F"/>
    <w:rsid w:val="00EC611E"/>
    <w:rsid w:val="00EC6707"/>
    <w:rsid w:val="00ED023A"/>
    <w:rsid w:val="00ED08A2"/>
    <w:rsid w:val="00ED0A81"/>
    <w:rsid w:val="00ED18DF"/>
    <w:rsid w:val="00ED2CA9"/>
    <w:rsid w:val="00ED2E1D"/>
    <w:rsid w:val="00ED32AF"/>
    <w:rsid w:val="00ED42EA"/>
    <w:rsid w:val="00ED6979"/>
    <w:rsid w:val="00ED6FDF"/>
    <w:rsid w:val="00ED7E1A"/>
    <w:rsid w:val="00EE15A0"/>
    <w:rsid w:val="00EE2915"/>
    <w:rsid w:val="00EE2EE6"/>
    <w:rsid w:val="00EE354E"/>
    <w:rsid w:val="00EE39AE"/>
    <w:rsid w:val="00EE4D43"/>
    <w:rsid w:val="00EE5528"/>
    <w:rsid w:val="00EE553E"/>
    <w:rsid w:val="00EE5550"/>
    <w:rsid w:val="00EE60E8"/>
    <w:rsid w:val="00EE685E"/>
    <w:rsid w:val="00EE6D72"/>
    <w:rsid w:val="00EE7398"/>
    <w:rsid w:val="00EE77FF"/>
    <w:rsid w:val="00EE7E1F"/>
    <w:rsid w:val="00EF0184"/>
    <w:rsid w:val="00EF039B"/>
    <w:rsid w:val="00EF1439"/>
    <w:rsid w:val="00EF24C6"/>
    <w:rsid w:val="00EF4FCC"/>
    <w:rsid w:val="00EF51E8"/>
    <w:rsid w:val="00EF5480"/>
    <w:rsid w:val="00EF5C00"/>
    <w:rsid w:val="00EF629B"/>
    <w:rsid w:val="00EF6DA9"/>
    <w:rsid w:val="00EF6DF1"/>
    <w:rsid w:val="00EF6FB3"/>
    <w:rsid w:val="00EF7072"/>
    <w:rsid w:val="00EF737C"/>
    <w:rsid w:val="00EF7AD5"/>
    <w:rsid w:val="00EF7F11"/>
    <w:rsid w:val="00F02651"/>
    <w:rsid w:val="00F03661"/>
    <w:rsid w:val="00F037C2"/>
    <w:rsid w:val="00F03AF1"/>
    <w:rsid w:val="00F03B2F"/>
    <w:rsid w:val="00F04043"/>
    <w:rsid w:val="00F058D7"/>
    <w:rsid w:val="00F0592E"/>
    <w:rsid w:val="00F0610C"/>
    <w:rsid w:val="00F10D47"/>
    <w:rsid w:val="00F118BB"/>
    <w:rsid w:val="00F11945"/>
    <w:rsid w:val="00F12713"/>
    <w:rsid w:val="00F13DDA"/>
    <w:rsid w:val="00F156B0"/>
    <w:rsid w:val="00F159AF"/>
    <w:rsid w:val="00F17A0D"/>
    <w:rsid w:val="00F2048E"/>
    <w:rsid w:val="00F20885"/>
    <w:rsid w:val="00F208E7"/>
    <w:rsid w:val="00F21582"/>
    <w:rsid w:val="00F22409"/>
    <w:rsid w:val="00F229F7"/>
    <w:rsid w:val="00F23371"/>
    <w:rsid w:val="00F23F5C"/>
    <w:rsid w:val="00F246E2"/>
    <w:rsid w:val="00F25271"/>
    <w:rsid w:val="00F25742"/>
    <w:rsid w:val="00F274E3"/>
    <w:rsid w:val="00F279AF"/>
    <w:rsid w:val="00F3031C"/>
    <w:rsid w:val="00F310D5"/>
    <w:rsid w:val="00F33150"/>
    <w:rsid w:val="00F33288"/>
    <w:rsid w:val="00F34477"/>
    <w:rsid w:val="00F35327"/>
    <w:rsid w:val="00F362D1"/>
    <w:rsid w:val="00F3654D"/>
    <w:rsid w:val="00F37195"/>
    <w:rsid w:val="00F4064C"/>
    <w:rsid w:val="00F41793"/>
    <w:rsid w:val="00F42AAD"/>
    <w:rsid w:val="00F43352"/>
    <w:rsid w:val="00F43A98"/>
    <w:rsid w:val="00F43F3E"/>
    <w:rsid w:val="00F442F2"/>
    <w:rsid w:val="00F45126"/>
    <w:rsid w:val="00F465B9"/>
    <w:rsid w:val="00F472A4"/>
    <w:rsid w:val="00F47AFF"/>
    <w:rsid w:val="00F501D6"/>
    <w:rsid w:val="00F5054B"/>
    <w:rsid w:val="00F52613"/>
    <w:rsid w:val="00F53F73"/>
    <w:rsid w:val="00F541E8"/>
    <w:rsid w:val="00F54F6E"/>
    <w:rsid w:val="00F55FD2"/>
    <w:rsid w:val="00F61873"/>
    <w:rsid w:val="00F62135"/>
    <w:rsid w:val="00F632D3"/>
    <w:rsid w:val="00F638E8"/>
    <w:rsid w:val="00F677C4"/>
    <w:rsid w:val="00F67AE8"/>
    <w:rsid w:val="00F67F24"/>
    <w:rsid w:val="00F7105C"/>
    <w:rsid w:val="00F72366"/>
    <w:rsid w:val="00F7472F"/>
    <w:rsid w:val="00F75795"/>
    <w:rsid w:val="00F75E0B"/>
    <w:rsid w:val="00F76DB0"/>
    <w:rsid w:val="00F77A32"/>
    <w:rsid w:val="00F823D0"/>
    <w:rsid w:val="00F82FC9"/>
    <w:rsid w:val="00F833C4"/>
    <w:rsid w:val="00F83CE3"/>
    <w:rsid w:val="00F844F5"/>
    <w:rsid w:val="00F84F9F"/>
    <w:rsid w:val="00F86314"/>
    <w:rsid w:val="00F86A11"/>
    <w:rsid w:val="00F875DD"/>
    <w:rsid w:val="00F87A2E"/>
    <w:rsid w:val="00F9020F"/>
    <w:rsid w:val="00F93855"/>
    <w:rsid w:val="00F93E36"/>
    <w:rsid w:val="00F94924"/>
    <w:rsid w:val="00F94DBF"/>
    <w:rsid w:val="00F95279"/>
    <w:rsid w:val="00F974E0"/>
    <w:rsid w:val="00F97FE6"/>
    <w:rsid w:val="00FA1E1C"/>
    <w:rsid w:val="00FA21E3"/>
    <w:rsid w:val="00FA2C22"/>
    <w:rsid w:val="00FA415F"/>
    <w:rsid w:val="00FA53CA"/>
    <w:rsid w:val="00FA663C"/>
    <w:rsid w:val="00FA72E8"/>
    <w:rsid w:val="00FA75E7"/>
    <w:rsid w:val="00FB24E0"/>
    <w:rsid w:val="00FB24E3"/>
    <w:rsid w:val="00FB2978"/>
    <w:rsid w:val="00FB31FB"/>
    <w:rsid w:val="00FB58CF"/>
    <w:rsid w:val="00FB5CD8"/>
    <w:rsid w:val="00FB5DE3"/>
    <w:rsid w:val="00FB5E5A"/>
    <w:rsid w:val="00FB6A7B"/>
    <w:rsid w:val="00FB77CA"/>
    <w:rsid w:val="00FB7AA2"/>
    <w:rsid w:val="00FB7FF7"/>
    <w:rsid w:val="00FC0FA4"/>
    <w:rsid w:val="00FC18CA"/>
    <w:rsid w:val="00FC22E2"/>
    <w:rsid w:val="00FC2346"/>
    <w:rsid w:val="00FC24C1"/>
    <w:rsid w:val="00FC4603"/>
    <w:rsid w:val="00FC4773"/>
    <w:rsid w:val="00FC5597"/>
    <w:rsid w:val="00FC6EB1"/>
    <w:rsid w:val="00FC787F"/>
    <w:rsid w:val="00FD1491"/>
    <w:rsid w:val="00FD1F25"/>
    <w:rsid w:val="00FD2D86"/>
    <w:rsid w:val="00FD377C"/>
    <w:rsid w:val="00FD3D8C"/>
    <w:rsid w:val="00FD44AA"/>
    <w:rsid w:val="00FD4599"/>
    <w:rsid w:val="00FD503F"/>
    <w:rsid w:val="00FD522C"/>
    <w:rsid w:val="00FD5540"/>
    <w:rsid w:val="00FD73A6"/>
    <w:rsid w:val="00FE0725"/>
    <w:rsid w:val="00FE0777"/>
    <w:rsid w:val="00FE0855"/>
    <w:rsid w:val="00FE093F"/>
    <w:rsid w:val="00FE1F07"/>
    <w:rsid w:val="00FE2D92"/>
    <w:rsid w:val="00FE2FDB"/>
    <w:rsid w:val="00FE31F8"/>
    <w:rsid w:val="00FE3AC8"/>
    <w:rsid w:val="00FE409D"/>
    <w:rsid w:val="00FE44EF"/>
    <w:rsid w:val="00FE4775"/>
    <w:rsid w:val="00FE50EE"/>
    <w:rsid w:val="00FE5261"/>
    <w:rsid w:val="00FE530B"/>
    <w:rsid w:val="00FE5555"/>
    <w:rsid w:val="00FE5749"/>
    <w:rsid w:val="00FF07EF"/>
    <w:rsid w:val="00FF0C1D"/>
    <w:rsid w:val="00FF2094"/>
    <w:rsid w:val="00FF3AF9"/>
    <w:rsid w:val="00FF55C7"/>
    <w:rsid w:val="00FF58C1"/>
    <w:rsid w:val="00FF5FDB"/>
    <w:rsid w:val="00FF611E"/>
    <w:rsid w:val="00FF6BA7"/>
    <w:rsid w:val="017EDF6A"/>
    <w:rsid w:val="01D2A03A"/>
    <w:rsid w:val="027B930D"/>
    <w:rsid w:val="031496EE"/>
    <w:rsid w:val="039C0CDC"/>
    <w:rsid w:val="049E8021"/>
    <w:rsid w:val="06593506"/>
    <w:rsid w:val="06E46EBB"/>
    <w:rsid w:val="0723EC6E"/>
    <w:rsid w:val="07CE1CBB"/>
    <w:rsid w:val="0821CE29"/>
    <w:rsid w:val="08432A7B"/>
    <w:rsid w:val="090FCF67"/>
    <w:rsid w:val="09F86E3B"/>
    <w:rsid w:val="0A236260"/>
    <w:rsid w:val="0AB38628"/>
    <w:rsid w:val="0AF64AFA"/>
    <w:rsid w:val="0B5812A0"/>
    <w:rsid w:val="0C676C1F"/>
    <w:rsid w:val="0C9C19B4"/>
    <w:rsid w:val="0D35011F"/>
    <w:rsid w:val="0E4A0B50"/>
    <w:rsid w:val="0EC1C68C"/>
    <w:rsid w:val="0F1CB860"/>
    <w:rsid w:val="0F921168"/>
    <w:rsid w:val="0FD9F199"/>
    <w:rsid w:val="1048A857"/>
    <w:rsid w:val="10A9D285"/>
    <w:rsid w:val="10B3A9F5"/>
    <w:rsid w:val="114310B0"/>
    <w:rsid w:val="1180934D"/>
    <w:rsid w:val="12ADBEEC"/>
    <w:rsid w:val="12BC7362"/>
    <w:rsid w:val="134752C7"/>
    <w:rsid w:val="138179AF"/>
    <w:rsid w:val="14040691"/>
    <w:rsid w:val="147B193D"/>
    <w:rsid w:val="152E4F98"/>
    <w:rsid w:val="157D43A8"/>
    <w:rsid w:val="15EE799B"/>
    <w:rsid w:val="167D40C2"/>
    <w:rsid w:val="17989FC3"/>
    <w:rsid w:val="1822A717"/>
    <w:rsid w:val="18842F31"/>
    <w:rsid w:val="18B282F3"/>
    <w:rsid w:val="1B1717D5"/>
    <w:rsid w:val="1B693E27"/>
    <w:rsid w:val="1B8BC442"/>
    <w:rsid w:val="1C306E71"/>
    <w:rsid w:val="1C8B00ED"/>
    <w:rsid w:val="1D889971"/>
    <w:rsid w:val="1D9EF94F"/>
    <w:rsid w:val="1F3EB312"/>
    <w:rsid w:val="1F61DE46"/>
    <w:rsid w:val="1F680F33"/>
    <w:rsid w:val="1F7E12C3"/>
    <w:rsid w:val="210EF4B3"/>
    <w:rsid w:val="217FAF8D"/>
    <w:rsid w:val="233AFFE8"/>
    <w:rsid w:val="234E886A"/>
    <w:rsid w:val="23E8ECB1"/>
    <w:rsid w:val="24834E75"/>
    <w:rsid w:val="24E3B5FD"/>
    <w:rsid w:val="24F7B926"/>
    <w:rsid w:val="25A328CA"/>
    <w:rsid w:val="2714545C"/>
    <w:rsid w:val="278745B4"/>
    <w:rsid w:val="27915E49"/>
    <w:rsid w:val="28864837"/>
    <w:rsid w:val="29A5ECF4"/>
    <w:rsid w:val="29BA4F17"/>
    <w:rsid w:val="2A935FE5"/>
    <w:rsid w:val="2A937F40"/>
    <w:rsid w:val="2BD5AF47"/>
    <w:rsid w:val="2C55B41D"/>
    <w:rsid w:val="2CD2B594"/>
    <w:rsid w:val="2CE038E4"/>
    <w:rsid w:val="2D564DBB"/>
    <w:rsid w:val="2DC8351E"/>
    <w:rsid w:val="2DECA45A"/>
    <w:rsid w:val="2E0B82EA"/>
    <w:rsid w:val="2E87EB4B"/>
    <w:rsid w:val="2FB1AAF1"/>
    <w:rsid w:val="3021C570"/>
    <w:rsid w:val="305B019C"/>
    <w:rsid w:val="31F13A58"/>
    <w:rsid w:val="32008789"/>
    <w:rsid w:val="32806616"/>
    <w:rsid w:val="329567DA"/>
    <w:rsid w:val="3367D725"/>
    <w:rsid w:val="34004EBD"/>
    <w:rsid w:val="340B3640"/>
    <w:rsid w:val="342565B3"/>
    <w:rsid w:val="342E2118"/>
    <w:rsid w:val="34D7FA96"/>
    <w:rsid w:val="34DBD1C8"/>
    <w:rsid w:val="34EBD077"/>
    <w:rsid w:val="34F0029E"/>
    <w:rsid w:val="35260DC9"/>
    <w:rsid w:val="358C069D"/>
    <w:rsid w:val="3618DE66"/>
    <w:rsid w:val="363D1457"/>
    <w:rsid w:val="36771FBD"/>
    <w:rsid w:val="36AD0F87"/>
    <w:rsid w:val="374DB12B"/>
    <w:rsid w:val="377E5867"/>
    <w:rsid w:val="379474BE"/>
    <w:rsid w:val="383699F5"/>
    <w:rsid w:val="3848DFE8"/>
    <w:rsid w:val="386F1185"/>
    <w:rsid w:val="3880E2F9"/>
    <w:rsid w:val="38AC4D95"/>
    <w:rsid w:val="390D776D"/>
    <w:rsid w:val="395D0530"/>
    <w:rsid w:val="3992A1C1"/>
    <w:rsid w:val="39D24D86"/>
    <w:rsid w:val="39FA0AB5"/>
    <w:rsid w:val="3C355227"/>
    <w:rsid w:val="3C7ADCF3"/>
    <w:rsid w:val="3CD6A90F"/>
    <w:rsid w:val="3E4A8B10"/>
    <w:rsid w:val="3E58565B"/>
    <w:rsid w:val="3EA5DB79"/>
    <w:rsid w:val="3EA811E9"/>
    <w:rsid w:val="3EF01320"/>
    <w:rsid w:val="3F260A4E"/>
    <w:rsid w:val="3FF62E5B"/>
    <w:rsid w:val="400A1FC6"/>
    <w:rsid w:val="4017A463"/>
    <w:rsid w:val="40B704E2"/>
    <w:rsid w:val="412FB5B2"/>
    <w:rsid w:val="4217BD8B"/>
    <w:rsid w:val="4290A538"/>
    <w:rsid w:val="433AF862"/>
    <w:rsid w:val="43A0BA1B"/>
    <w:rsid w:val="443ABA9D"/>
    <w:rsid w:val="4450C871"/>
    <w:rsid w:val="44B93F96"/>
    <w:rsid w:val="450666C1"/>
    <w:rsid w:val="45372C43"/>
    <w:rsid w:val="45398DEB"/>
    <w:rsid w:val="45A7DADE"/>
    <w:rsid w:val="47381C6C"/>
    <w:rsid w:val="47909E1E"/>
    <w:rsid w:val="479D44BE"/>
    <w:rsid w:val="47FE5146"/>
    <w:rsid w:val="4891D204"/>
    <w:rsid w:val="48C98DFD"/>
    <w:rsid w:val="4B55352E"/>
    <w:rsid w:val="4B93C7D5"/>
    <w:rsid w:val="4C88DAFE"/>
    <w:rsid w:val="4CD3BE11"/>
    <w:rsid w:val="4D44500E"/>
    <w:rsid w:val="4D6F20C5"/>
    <w:rsid w:val="4DDC4FD9"/>
    <w:rsid w:val="4E0C6079"/>
    <w:rsid w:val="4E983740"/>
    <w:rsid w:val="50670290"/>
    <w:rsid w:val="50DC2818"/>
    <w:rsid w:val="51B38FEE"/>
    <w:rsid w:val="51D820E4"/>
    <w:rsid w:val="52984445"/>
    <w:rsid w:val="52B3A441"/>
    <w:rsid w:val="52EEDB2F"/>
    <w:rsid w:val="532F2105"/>
    <w:rsid w:val="53AB7B12"/>
    <w:rsid w:val="53C473DA"/>
    <w:rsid w:val="55FFF2A3"/>
    <w:rsid w:val="576ED3E0"/>
    <w:rsid w:val="57C0D1CB"/>
    <w:rsid w:val="5804CA8B"/>
    <w:rsid w:val="58BC6CCB"/>
    <w:rsid w:val="59A5FB06"/>
    <w:rsid w:val="5A5EEDA8"/>
    <w:rsid w:val="5BBB6D88"/>
    <w:rsid w:val="5C207BB9"/>
    <w:rsid w:val="5C64052E"/>
    <w:rsid w:val="5E65798A"/>
    <w:rsid w:val="5EDBFF3F"/>
    <w:rsid w:val="5EE5110A"/>
    <w:rsid w:val="6010C526"/>
    <w:rsid w:val="6120AF6B"/>
    <w:rsid w:val="6134E985"/>
    <w:rsid w:val="614E1213"/>
    <w:rsid w:val="61E2059B"/>
    <w:rsid w:val="61F98349"/>
    <w:rsid w:val="62CCF6E7"/>
    <w:rsid w:val="631736F7"/>
    <w:rsid w:val="635009EF"/>
    <w:rsid w:val="635B9400"/>
    <w:rsid w:val="640E81BD"/>
    <w:rsid w:val="64AF30E2"/>
    <w:rsid w:val="64B561CF"/>
    <w:rsid w:val="653029BA"/>
    <w:rsid w:val="6598DB72"/>
    <w:rsid w:val="65C3F322"/>
    <w:rsid w:val="68703624"/>
    <w:rsid w:val="68C30854"/>
    <w:rsid w:val="695B8D6F"/>
    <w:rsid w:val="6964B382"/>
    <w:rsid w:val="6965E82C"/>
    <w:rsid w:val="6A73019A"/>
    <w:rsid w:val="6AC791B1"/>
    <w:rsid w:val="6B1696EE"/>
    <w:rsid w:val="6B80E60C"/>
    <w:rsid w:val="6C35EB0A"/>
    <w:rsid w:val="6CA5ED22"/>
    <w:rsid w:val="6D088739"/>
    <w:rsid w:val="6D4E1327"/>
    <w:rsid w:val="6D81A5A9"/>
    <w:rsid w:val="6E6F82BD"/>
    <w:rsid w:val="6E9E72FE"/>
    <w:rsid w:val="6EC9E268"/>
    <w:rsid w:val="6FA54B97"/>
    <w:rsid w:val="6FE8EFE1"/>
    <w:rsid w:val="70B0D751"/>
    <w:rsid w:val="70B63F3A"/>
    <w:rsid w:val="71679E26"/>
    <w:rsid w:val="716C795A"/>
    <w:rsid w:val="7235C44B"/>
    <w:rsid w:val="728C3087"/>
    <w:rsid w:val="72E94758"/>
    <w:rsid w:val="7321BEE8"/>
    <w:rsid w:val="73DA4F85"/>
    <w:rsid w:val="73F81FB0"/>
    <w:rsid w:val="750B584D"/>
    <w:rsid w:val="757769AD"/>
    <w:rsid w:val="76E80718"/>
    <w:rsid w:val="778D30F7"/>
    <w:rsid w:val="77E2BA76"/>
    <w:rsid w:val="793E1C9E"/>
    <w:rsid w:val="79A46185"/>
    <w:rsid w:val="7AF34078"/>
    <w:rsid w:val="7BBD8A90"/>
    <w:rsid w:val="7C90299E"/>
    <w:rsid w:val="7CDC0247"/>
    <w:rsid w:val="7D6572F2"/>
    <w:rsid w:val="7DA3F22C"/>
    <w:rsid w:val="7DB30392"/>
    <w:rsid w:val="7DB7DC22"/>
    <w:rsid w:val="7F4D5743"/>
    <w:rsid w:val="7FC7CA60"/>
    <w:rsid w:val="7FDB938B"/>
    <w:rsid w:val="7FE7253C"/>
    <w:rsid w:val="7FFCFD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7884B799-A279-48DC-A78C-BBAB52FF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qFormat/>
    <w:rsid w:val="004429BE"/>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eastAsia="lv-LV"/>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A23AB2"/>
    <w:pPr>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rsid w:val="00A5648D"/>
    <w:rPr>
      <w:color w:val="605E5C"/>
      <w:shd w:val="clear" w:color="auto" w:fill="E1DFDD"/>
    </w:rPr>
  </w:style>
  <w:style w:type="character" w:customStyle="1" w:styleId="Heading1Char">
    <w:name w:val="Heading 1 Char"/>
    <w:basedOn w:val="DefaultParagraphFont"/>
    <w:link w:val="Heading1"/>
    <w:uiPriority w:val="9"/>
    <w:rsid w:val="00C87E8E"/>
    <w:rPr>
      <w:rFonts w:asciiTheme="majorHAnsi" w:eastAsiaTheme="majorEastAsia" w:hAnsiTheme="majorHAnsi" w:cstheme="majorBidi"/>
      <w:snapToGrid w:val="0"/>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9267">
      <w:bodyDiv w:val="1"/>
      <w:marLeft w:val="0"/>
      <w:marRight w:val="0"/>
      <w:marTop w:val="0"/>
      <w:marBottom w:val="0"/>
      <w:divBdr>
        <w:top w:val="none" w:sz="0" w:space="0" w:color="auto"/>
        <w:left w:val="none" w:sz="0" w:space="0" w:color="auto"/>
        <w:bottom w:val="none" w:sz="0" w:space="0" w:color="auto"/>
        <w:right w:val="none" w:sz="0" w:space="0" w:color="auto"/>
      </w:divBdr>
    </w:div>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330567158">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840700115">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539589403">
      <w:bodyDiv w:val="1"/>
      <w:marLeft w:val="0"/>
      <w:marRight w:val="0"/>
      <w:marTop w:val="0"/>
      <w:marBottom w:val="0"/>
      <w:divBdr>
        <w:top w:val="none" w:sz="0" w:space="0" w:color="auto"/>
        <w:left w:val="none" w:sz="0" w:space="0" w:color="auto"/>
        <w:bottom w:val="none" w:sz="0" w:space="0" w:color="auto"/>
        <w:right w:val="none" w:sz="0" w:space="0" w:color="auto"/>
      </w:divBdr>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ji@sif.gov.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aeima.lv/lv/aktualitates/saeimas-zinas/24451-saeimas-nama-diskute-par-sabiedrisko-raidorganizaciju-lomu-demokratiska-sabiedriba"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E3E4D-D6DF-46D8-84B1-702016220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685F2-D6A0-4B5C-9CEA-B2B32361173B}">
  <ds:schemaRefs>
    <ds:schemaRef ds:uri="http://schemas.openxmlformats.org/officeDocument/2006/bibliography"/>
  </ds:schemaRefs>
</ds:datastoreItem>
</file>

<file path=customXml/itemProps3.xml><?xml version="1.0" encoding="utf-8"?>
<ds:datastoreItem xmlns:ds="http://schemas.openxmlformats.org/officeDocument/2006/customXml" ds:itemID="{95E54A0E-8987-46B7-828F-30DE72515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25154</Words>
  <Characters>14339</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39415</CharactersWithSpaces>
  <SharedDoc>false</SharedDoc>
  <HLinks>
    <vt:vector size="24" baseType="variant">
      <vt:variant>
        <vt:i4>7077920</vt:i4>
      </vt:variant>
      <vt:variant>
        <vt:i4>3</vt:i4>
      </vt:variant>
      <vt:variant>
        <vt:i4>0</vt:i4>
      </vt:variant>
      <vt:variant>
        <vt:i4>5</vt:i4>
      </vt:variant>
      <vt:variant>
        <vt:lpwstr>http://www.sif.gov.lv/</vt:lpwstr>
      </vt:variant>
      <vt:variant>
        <vt:lpwstr/>
      </vt:variant>
      <vt:variant>
        <vt:i4>3211335</vt:i4>
      </vt:variant>
      <vt:variant>
        <vt:i4>0</vt:i4>
      </vt:variant>
      <vt:variant>
        <vt:i4>0</vt:i4>
      </vt:variant>
      <vt:variant>
        <vt:i4>5</vt:i4>
      </vt:variant>
      <vt:variant>
        <vt:lpwstr>mailto:mediji@sif.gov.lv</vt:lpwstr>
      </vt:variant>
      <vt:variant>
        <vt:lpwstr/>
      </vt:variant>
      <vt:variant>
        <vt:i4>3407934</vt:i4>
      </vt:variant>
      <vt:variant>
        <vt:i4>3</vt:i4>
      </vt:variant>
      <vt:variant>
        <vt:i4>0</vt:i4>
      </vt:variant>
      <vt:variant>
        <vt:i4>5</vt:i4>
      </vt:variant>
      <vt:variant>
        <vt:lpwstr>http://www.saeima.lv/lv/aktualitates/saeimas-zinas/24451-saeimas-nama-diskute-par-sabiedrisko-raidorganizaciju-lomu-demokratiska-sabiedriba</vt:lpwstr>
      </vt:variant>
      <vt:variant>
        <vt:lpwstr/>
      </vt:variant>
      <vt:variant>
        <vt:i4>1179665</vt:i4>
      </vt:variant>
      <vt:variant>
        <vt:i4>0</vt:i4>
      </vt:variant>
      <vt:variant>
        <vt:i4>0</vt:i4>
      </vt:variant>
      <vt:variant>
        <vt:i4>5</vt:i4>
      </vt:variant>
      <vt:variant>
        <vt:lpwstr>https://www6.vid.gov.lv/NPAR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reinislasmanis</dc:creator>
  <cp:keywords/>
  <cp:lastModifiedBy>Elīza Laķe</cp:lastModifiedBy>
  <cp:revision>5</cp:revision>
  <cp:lastPrinted>2020-09-24T06:14:00Z</cp:lastPrinted>
  <dcterms:created xsi:type="dcterms:W3CDTF">2023-02-03T10:39:00Z</dcterms:created>
  <dcterms:modified xsi:type="dcterms:W3CDTF">2023-02-03T10:55:00Z</dcterms:modified>
</cp:coreProperties>
</file>