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A4" w:rsidRPr="000F53DC" w:rsidRDefault="00C63DA4" w:rsidP="00C63DA4">
      <w:pPr>
        <w:spacing w:before="130" w:line="260" w:lineRule="exact"/>
        <w:jc w:val="right"/>
        <w:rPr>
          <w:rFonts w:ascii="Cambria" w:hAnsi="Cambria"/>
          <w:sz w:val="19"/>
          <w:szCs w:val="19"/>
        </w:rPr>
      </w:pPr>
      <w:bookmarkStart w:id="0" w:name="_GoBack"/>
      <w:bookmarkEnd w:id="0"/>
      <w:r w:rsidRPr="000F53DC">
        <w:rPr>
          <w:rFonts w:ascii="Cambria" w:hAnsi="Cambria"/>
          <w:sz w:val="19"/>
          <w:szCs w:val="19"/>
        </w:rPr>
        <w:t>1. pielikums</w:t>
      </w:r>
      <w:r w:rsidRPr="000F53DC">
        <w:rPr>
          <w:rFonts w:ascii="Cambria" w:hAnsi="Cambria"/>
          <w:sz w:val="19"/>
          <w:szCs w:val="19"/>
        </w:rPr>
        <w:br/>
        <w:t>Ministru kabineta</w:t>
      </w:r>
      <w:r w:rsidRPr="000F53DC">
        <w:rPr>
          <w:rFonts w:ascii="Cambria" w:hAnsi="Cambria"/>
          <w:sz w:val="19"/>
          <w:szCs w:val="19"/>
        </w:rPr>
        <w:br/>
        <w:t>2018. gada 21. novembra</w:t>
      </w:r>
      <w:r w:rsidRPr="000F53DC">
        <w:rPr>
          <w:rFonts w:ascii="Cambria" w:hAnsi="Cambria"/>
          <w:sz w:val="19"/>
          <w:szCs w:val="19"/>
        </w:rPr>
        <w:br/>
        <w:t>noteikumiem Nr. 715</w:t>
      </w:r>
    </w:p>
    <w:p w:rsidR="00C63DA4" w:rsidRPr="000F53DC" w:rsidRDefault="00C63DA4" w:rsidP="00C63DA4">
      <w:pPr>
        <w:pStyle w:val="naisnod"/>
        <w:shd w:val="clear" w:color="auto" w:fill="FFFFFF"/>
        <w:spacing w:before="360" w:beforeAutospacing="0" w:after="0" w:afterAutospacing="0"/>
        <w:ind w:left="567" w:right="567"/>
        <w:jc w:val="center"/>
        <w:rPr>
          <w:rFonts w:ascii="Cambria" w:hAnsi="Cambria"/>
          <w:b/>
          <w:bCs/>
          <w:sz w:val="22"/>
          <w:szCs w:val="19"/>
        </w:rPr>
      </w:pPr>
      <w:bookmarkStart w:id="1" w:name="bkm2"/>
      <w:bookmarkEnd w:id="1"/>
      <w:r w:rsidRPr="000F53DC">
        <w:rPr>
          <w:rFonts w:ascii="Cambria" w:hAnsi="Cambria"/>
          <w:b/>
          <w:bCs/>
          <w:sz w:val="22"/>
          <w:szCs w:val="19"/>
        </w:rPr>
        <w:t>Veidlapa par sniedzamo</w:t>
      </w:r>
      <w:r w:rsidRPr="000F53DC">
        <w:rPr>
          <w:rFonts w:ascii="Cambria" w:hAnsi="Cambria"/>
          <w:b/>
          <w:bCs/>
          <w:i/>
          <w:sz w:val="22"/>
          <w:szCs w:val="19"/>
        </w:rPr>
        <w:t xml:space="preserve"> </w:t>
      </w:r>
      <w:r w:rsidRPr="000F53DC">
        <w:rPr>
          <w:rFonts w:ascii="Cambria" w:hAnsi="Cambria"/>
          <w:b/>
          <w:bCs/>
          <w:sz w:val="22"/>
          <w:szCs w:val="19"/>
        </w:rPr>
        <w:t>informāciju</w:t>
      </w:r>
      <w:r w:rsidRPr="000F53DC">
        <w:rPr>
          <w:rFonts w:ascii="Cambria" w:hAnsi="Cambria"/>
          <w:b/>
          <w:bCs/>
          <w:i/>
          <w:sz w:val="22"/>
          <w:szCs w:val="19"/>
        </w:rPr>
        <w:t xml:space="preserve"> de minimis</w:t>
      </w:r>
      <w:r w:rsidRPr="000F53DC">
        <w:rPr>
          <w:rFonts w:ascii="Cambria" w:hAnsi="Cambria"/>
          <w:b/>
          <w:bCs/>
          <w:sz w:val="22"/>
          <w:szCs w:val="19"/>
        </w:rPr>
        <w:t xml:space="preserve"> atbalsta uzskaitei un piešķiršanai</w:t>
      </w:r>
    </w:p>
    <w:p w:rsidR="00C63DA4" w:rsidRPr="000F53DC" w:rsidRDefault="00C63DA4" w:rsidP="00C63DA4">
      <w:pPr>
        <w:tabs>
          <w:tab w:val="left" w:pos="1134"/>
        </w:tabs>
        <w:spacing w:before="13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95"/>
        <w:gridCol w:w="5501"/>
      </w:tblGrid>
      <w:tr w:rsidR="00C63DA4" w:rsidRPr="006F71D6" w:rsidTr="00526CB9">
        <w:trPr>
          <w:cantSplit/>
        </w:trPr>
        <w:tc>
          <w:tcPr>
            <w:tcW w:w="3430" w:type="dxa"/>
            <w:shd w:val="clear" w:color="auto" w:fill="auto"/>
            <w:vAlign w:val="center"/>
          </w:tcPr>
          <w:p w:rsidR="00C63DA4" w:rsidRPr="006F71D6" w:rsidRDefault="00C63DA4" w:rsidP="00526CB9">
            <w:pPr>
              <w:rPr>
                <w:rFonts w:ascii="Cambria" w:hAnsi="Cambria"/>
                <w:sz w:val="19"/>
                <w:szCs w:val="19"/>
              </w:rPr>
            </w:pPr>
            <w:r w:rsidRPr="006F71D6">
              <w:rPr>
                <w:rFonts w:ascii="Cambria" w:hAnsi="Cambria"/>
                <w:sz w:val="19"/>
                <w:szCs w:val="19"/>
              </w:rPr>
              <w:t>Veidlapas sagatavošanas datums</w:t>
            </w:r>
          </w:p>
        </w:tc>
        <w:tc>
          <w:tcPr>
            <w:tcW w:w="6151" w:type="dxa"/>
            <w:shd w:val="clear" w:color="auto" w:fill="auto"/>
            <w:vAlign w:val="center"/>
          </w:tcPr>
          <w:p w:rsidR="00C63DA4" w:rsidRPr="006F71D6" w:rsidRDefault="00C63DA4" w:rsidP="00526CB9">
            <w:pPr>
              <w:rPr>
                <w:rFonts w:ascii="Cambria" w:hAnsi="Cambria"/>
                <w:sz w:val="19"/>
                <w:szCs w:val="19"/>
              </w:rPr>
            </w:pPr>
          </w:p>
        </w:tc>
      </w:tr>
      <w:tr w:rsidR="00C63DA4" w:rsidRPr="006F71D6" w:rsidTr="00526CB9">
        <w:trPr>
          <w:cantSplit/>
        </w:trPr>
        <w:tc>
          <w:tcPr>
            <w:tcW w:w="3430" w:type="dxa"/>
            <w:shd w:val="clear" w:color="auto" w:fill="auto"/>
            <w:vAlign w:val="center"/>
          </w:tcPr>
          <w:p w:rsidR="00C63DA4" w:rsidRPr="006F71D6" w:rsidRDefault="00C63DA4" w:rsidP="00526CB9">
            <w:pPr>
              <w:rPr>
                <w:rFonts w:ascii="Cambria" w:hAnsi="Cambria"/>
                <w:sz w:val="19"/>
                <w:szCs w:val="19"/>
              </w:rPr>
            </w:pPr>
            <w:r w:rsidRPr="006F71D6">
              <w:rPr>
                <w:rFonts w:ascii="Cambria" w:hAnsi="Cambria"/>
                <w:sz w:val="19"/>
                <w:szCs w:val="19"/>
              </w:rPr>
              <w:t>Veidlapas identifikācijas numurs</w:t>
            </w:r>
          </w:p>
        </w:tc>
        <w:tc>
          <w:tcPr>
            <w:tcW w:w="6151" w:type="dxa"/>
            <w:shd w:val="clear" w:color="auto" w:fill="auto"/>
            <w:vAlign w:val="center"/>
          </w:tcPr>
          <w:p w:rsidR="00C63DA4" w:rsidRPr="006F71D6" w:rsidRDefault="00C63DA4" w:rsidP="00526CB9">
            <w:pPr>
              <w:rPr>
                <w:rFonts w:ascii="Cambria" w:hAnsi="Cambria"/>
                <w:sz w:val="19"/>
                <w:szCs w:val="19"/>
              </w:rPr>
            </w:pPr>
          </w:p>
        </w:tc>
      </w:tr>
    </w:tbl>
    <w:p w:rsidR="00C63DA4" w:rsidRPr="000F53DC" w:rsidRDefault="00C63DA4" w:rsidP="00C63DA4">
      <w:pPr>
        <w:tabs>
          <w:tab w:val="left" w:pos="1134"/>
        </w:tabs>
        <w:spacing w:before="130" w:line="260" w:lineRule="exact"/>
        <w:jc w:val="both"/>
        <w:rPr>
          <w:rFonts w:ascii="Cambria" w:hAnsi="Cambria"/>
          <w:sz w:val="19"/>
          <w:szCs w:val="19"/>
        </w:rPr>
      </w:pPr>
    </w:p>
    <w:p w:rsidR="00C63DA4" w:rsidRPr="000F53DC" w:rsidRDefault="00C63DA4" w:rsidP="00C63DA4">
      <w:pPr>
        <w:pStyle w:val="naisal"/>
        <w:shd w:val="clear" w:color="auto" w:fill="FFFFFF"/>
        <w:spacing w:before="130" w:beforeAutospacing="0" w:after="0" w:afterAutospacing="0" w:line="260" w:lineRule="exact"/>
        <w:jc w:val="both"/>
        <w:rPr>
          <w:rFonts w:ascii="Cambria" w:hAnsi="Cambria"/>
          <w:sz w:val="19"/>
          <w:szCs w:val="19"/>
        </w:rPr>
      </w:pPr>
      <w:r w:rsidRPr="000F53DC">
        <w:rPr>
          <w:rFonts w:ascii="Cambria" w:hAnsi="Cambria"/>
          <w:b/>
          <w:bCs/>
          <w:sz w:val="19"/>
          <w:szCs w:val="19"/>
        </w:rPr>
        <w:t>1. Informācija par</w:t>
      </w:r>
      <w:r w:rsidRPr="000F53DC">
        <w:rPr>
          <w:rStyle w:val="apple-converted-space"/>
          <w:rFonts w:ascii="Cambria" w:hAnsi="Cambria"/>
          <w:b/>
          <w:bCs/>
          <w:sz w:val="19"/>
          <w:szCs w:val="19"/>
        </w:rPr>
        <w:t xml:space="preserve"> </w:t>
      </w:r>
      <w:r w:rsidRPr="000F53DC">
        <w:rPr>
          <w:rFonts w:ascii="Cambria" w:hAnsi="Cambria"/>
          <w:b/>
          <w:bCs/>
          <w:i/>
          <w:iCs/>
          <w:sz w:val="19"/>
          <w:szCs w:val="19"/>
        </w:rPr>
        <w:t>de minimis</w:t>
      </w:r>
      <w:r w:rsidRPr="000F53DC">
        <w:rPr>
          <w:rStyle w:val="apple-converted-space"/>
          <w:rFonts w:ascii="Cambria" w:hAnsi="Cambria"/>
          <w:b/>
          <w:bCs/>
          <w:sz w:val="19"/>
          <w:szCs w:val="19"/>
        </w:rPr>
        <w:t xml:space="preserve"> </w:t>
      </w:r>
      <w:r w:rsidRPr="000F53DC">
        <w:rPr>
          <w:rFonts w:ascii="Cambria" w:hAnsi="Cambria"/>
          <w:b/>
          <w:bCs/>
          <w:sz w:val="19"/>
          <w:szCs w:val="19"/>
        </w:rPr>
        <w:t>atbalsta pretendentu</w:t>
      </w:r>
    </w:p>
    <w:p w:rsidR="00C63DA4" w:rsidRPr="000F53DC" w:rsidRDefault="00C63DA4" w:rsidP="00C63DA4">
      <w:pPr>
        <w:pStyle w:val="naisf"/>
        <w:shd w:val="clear" w:color="auto" w:fill="FFFFFF"/>
        <w:spacing w:before="130" w:after="130" w:line="260" w:lineRule="exact"/>
        <w:ind w:firstLine="0"/>
        <w:rPr>
          <w:rFonts w:ascii="Cambria" w:hAnsi="Cambria"/>
          <w:sz w:val="19"/>
          <w:szCs w:val="19"/>
        </w:rPr>
      </w:pPr>
      <w:r w:rsidRPr="000F53DC">
        <w:rPr>
          <w:rFonts w:ascii="Cambria" w:hAnsi="Cambria"/>
          <w:sz w:val="19"/>
          <w:szCs w:val="19"/>
        </w:rPr>
        <w:t>1.1. Vispārīga informācija</w:t>
      </w:r>
      <w:r w:rsidRPr="000F53DC">
        <w:rPr>
          <w:rFonts w:ascii="Cambria" w:hAnsi="Cambria"/>
          <w:sz w:val="19"/>
          <w:szCs w:val="19"/>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402"/>
        <w:gridCol w:w="4298"/>
      </w:tblGrid>
      <w:tr w:rsidR="00C63DA4" w:rsidRPr="000F53DC" w:rsidTr="00526CB9">
        <w:trPr>
          <w:cantSplit/>
        </w:trPr>
        <w:tc>
          <w:tcPr>
            <w:tcW w:w="2530" w:type="pct"/>
            <w:shd w:val="clear" w:color="auto" w:fill="FFFFFF"/>
            <w:vAlign w:val="center"/>
          </w:tcPr>
          <w:p w:rsidR="00C63DA4" w:rsidRPr="000F53DC" w:rsidRDefault="00C63DA4" w:rsidP="00526CB9">
            <w:pPr>
              <w:rPr>
                <w:rFonts w:ascii="Cambria" w:hAnsi="Cambria"/>
                <w:sz w:val="19"/>
                <w:szCs w:val="19"/>
              </w:rPr>
            </w:pPr>
            <w:r w:rsidRPr="000F53DC">
              <w:rPr>
                <w:rFonts w:ascii="Cambria" w:hAnsi="Cambria"/>
                <w:sz w:val="19"/>
                <w:szCs w:val="19"/>
              </w:rPr>
              <w:t>Nosaukums/vārds, uzvārds</w:t>
            </w:r>
          </w:p>
        </w:tc>
        <w:tc>
          <w:tcPr>
            <w:tcW w:w="2470" w:type="pct"/>
            <w:shd w:val="clear" w:color="auto" w:fill="FFFFFF"/>
            <w:vAlign w:val="center"/>
          </w:tcPr>
          <w:p w:rsidR="00C63DA4" w:rsidRPr="000F53DC" w:rsidRDefault="00C63DA4" w:rsidP="00526CB9">
            <w:pPr>
              <w:rPr>
                <w:rFonts w:ascii="Cambria" w:hAnsi="Cambria"/>
                <w:sz w:val="19"/>
                <w:szCs w:val="19"/>
              </w:rPr>
            </w:pPr>
          </w:p>
        </w:tc>
      </w:tr>
      <w:tr w:rsidR="00C63DA4" w:rsidRPr="000F53DC" w:rsidTr="00526CB9">
        <w:trPr>
          <w:cantSplit/>
        </w:trPr>
        <w:tc>
          <w:tcPr>
            <w:tcW w:w="2530" w:type="pct"/>
            <w:shd w:val="clear" w:color="auto" w:fill="FFFFFF"/>
            <w:vAlign w:val="center"/>
          </w:tcPr>
          <w:p w:rsidR="00C63DA4" w:rsidRPr="000F53DC" w:rsidRDefault="00C63DA4" w:rsidP="00526CB9">
            <w:pPr>
              <w:rPr>
                <w:rFonts w:ascii="Cambria" w:hAnsi="Cambria"/>
                <w:sz w:val="19"/>
                <w:szCs w:val="19"/>
              </w:rPr>
            </w:pPr>
            <w:r w:rsidRPr="000F53DC">
              <w:rPr>
                <w:rFonts w:ascii="Cambria" w:hAnsi="Cambria"/>
                <w:sz w:val="19"/>
                <w:szCs w:val="19"/>
              </w:rPr>
              <w:t>Reģistrācijas numurs/personas kods (ja personas kods ir mainīts, jānorāda arī iepriekšējais personas kods)</w:t>
            </w:r>
          </w:p>
        </w:tc>
        <w:tc>
          <w:tcPr>
            <w:tcW w:w="2470" w:type="pct"/>
            <w:shd w:val="clear" w:color="auto" w:fill="FFFFFF"/>
            <w:vAlign w:val="center"/>
          </w:tcPr>
          <w:p w:rsidR="00C63DA4" w:rsidRPr="000F53DC" w:rsidRDefault="00C63DA4" w:rsidP="00526CB9">
            <w:pPr>
              <w:rPr>
                <w:rFonts w:ascii="Cambria" w:hAnsi="Cambria"/>
                <w:sz w:val="19"/>
                <w:szCs w:val="19"/>
              </w:rPr>
            </w:pPr>
          </w:p>
        </w:tc>
      </w:tr>
    </w:tbl>
    <w:p w:rsidR="00C63DA4" w:rsidRPr="000F53DC" w:rsidRDefault="00C63DA4" w:rsidP="00C63DA4">
      <w:pPr>
        <w:spacing w:before="130" w:after="130" w:line="260" w:lineRule="exact"/>
        <w:jc w:val="both"/>
        <w:rPr>
          <w:rFonts w:ascii="Cambria" w:hAnsi="Cambria"/>
          <w:sz w:val="19"/>
          <w:szCs w:val="19"/>
          <w:vertAlign w:val="superscript"/>
        </w:rPr>
      </w:pPr>
      <w:r w:rsidRPr="000F53DC">
        <w:rPr>
          <w:rFonts w:ascii="Cambria" w:hAnsi="Cambria"/>
          <w:sz w:val="19"/>
          <w:szCs w:val="19"/>
        </w:rPr>
        <w:t xml:space="preserve">1.2. Informācija par </w:t>
      </w:r>
      <w:r w:rsidRPr="000F53DC">
        <w:rPr>
          <w:rFonts w:ascii="Cambria" w:hAnsi="Cambria"/>
          <w:i/>
          <w:iCs/>
          <w:sz w:val="19"/>
          <w:szCs w:val="19"/>
        </w:rPr>
        <w:t>de minimis</w:t>
      </w:r>
      <w:r w:rsidRPr="000F53DC">
        <w:rPr>
          <w:rFonts w:ascii="Cambria" w:hAnsi="Cambria"/>
          <w:sz w:val="19"/>
          <w:szCs w:val="19"/>
        </w:rPr>
        <w:t xml:space="preserve"> atbalsta pretendenta atbilstību viena vienota uzņēmuma definīcijai</w:t>
      </w:r>
      <w:r w:rsidRPr="000F53DC">
        <w:rPr>
          <w:rFonts w:ascii="Cambria" w:hAnsi="Cambria"/>
          <w:sz w:val="19"/>
          <w:szCs w:val="19"/>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7"/>
        <w:gridCol w:w="1684"/>
        <w:gridCol w:w="5305"/>
      </w:tblGrid>
      <w:tr w:rsidR="00C63DA4" w:rsidRPr="006F71D6" w:rsidTr="00526CB9">
        <w:trPr>
          <w:cantSplit/>
        </w:trPr>
        <w:tc>
          <w:tcPr>
            <w:tcW w:w="1729"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Saistītās komercsabiedrības nosaukums</w:t>
            </w:r>
          </w:p>
        </w:tc>
        <w:tc>
          <w:tcPr>
            <w:tcW w:w="1701"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Saistītās komercsabiedrības reģistrācijas numurs</w:t>
            </w:r>
          </w:p>
        </w:tc>
        <w:tc>
          <w:tcPr>
            <w:tcW w:w="6151"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Atbilstība kritērijiem (atbalsta pretendentam jāatbilst vismaz vienam no turpmāk minētajiem kritērijiem)</w:t>
            </w:r>
          </w:p>
        </w:tc>
      </w:tr>
      <w:tr w:rsidR="00C63DA4" w:rsidRPr="006F71D6" w:rsidTr="00526CB9">
        <w:trPr>
          <w:cantSplit/>
        </w:trPr>
        <w:tc>
          <w:tcPr>
            <w:tcW w:w="1729" w:type="dxa"/>
            <w:shd w:val="clear" w:color="auto" w:fill="auto"/>
            <w:vAlign w:val="center"/>
          </w:tcPr>
          <w:p w:rsidR="00C63DA4" w:rsidRPr="006F71D6" w:rsidRDefault="00C63DA4" w:rsidP="00526CB9">
            <w:pPr>
              <w:rPr>
                <w:rFonts w:ascii="Cambria" w:hAnsi="Cambria"/>
                <w:sz w:val="19"/>
                <w:szCs w:val="19"/>
              </w:rPr>
            </w:pPr>
          </w:p>
        </w:tc>
        <w:tc>
          <w:tcPr>
            <w:tcW w:w="1701" w:type="dxa"/>
            <w:shd w:val="clear" w:color="auto" w:fill="auto"/>
            <w:vAlign w:val="center"/>
          </w:tcPr>
          <w:p w:rsidR="00C63DA4" w:rsidRPr="006F71D6" w:rsidRDefault="00C63DA4" w:rsidP="00526CB9">
            <w:pPr>
              <w:rPr>
                <w:rFonts w:ascii="Cambria" w:hAnsi="Cambria"/>
                <w:sz w:val="19"/>
                <w:szCs w:val="19"/>
              </w:rPr>
            </w:pPr>
          </w:p>
        </w:tc>
        <w:tc>
          <w:tcPr>
            <w:tcW w:w="6151" w:type="dxa"/>
            <w:shd w:val="clear" w:color="auto" w:fill="auto"/>
            <w:vAlign w:val="center"/>
          </w:tcPr>
          <w:p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iCs/>
                <w:sz w:val="19"/>
                <w:szCs w:val="19"/>
              </w:rPr>
              <w:t>de minimis</w:t>
            </w:r>
            <w:r w:rsidRPr="006F71D6">
              <w:rPr>
                <w:rFonts w:ascii="Cambria" w:hAnsi="Cambria"/>
                <w:sz w:val="19"/>
                <w:szCs w:val="19"/>
              </w:rPr>
              <w:t xml:space="preserve"> atbalsta pretendentam ir akcionāru vai dalībnieku balsstiesību vairākums citā komercsabiedrībā vai kādai citai komercsabiedrībai ir akcionāru vai dalībnieku balsstiesību vairākums pretendenta komercsabiedrībā</w:t>
            </w:r>
          </w:p>
          <w:p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iCs/>
                <w:sz w:val="19"/>
                <w:szCs w:val="19"/>
              </w:rPr>
              <w:t>de minimis</w:t>
            </w:r>
            <w:r w:rsidRPr="006F71D6">
              <w:rPr>
                <w:rFonts w:ascii="Cambria" w:hAnsi="Cambria"/>
                <w:sz w:val="19"/>
                <w:szCs w:val="19"/>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p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iCs/>
                <w:sz w:val="19"/>
                <w:szCs w:val="19"/>
              </w:rPr>
              <w:t xml:space="preserve">de minimis </w:t>
            </w:r>
            <w:r w:rsidRPr="006F71D6">
              <w:rPr>
                <w:rFonts w:ascii="Cambria" w:hAnsi="Cambria"/>
                <w:iCs/>
                <w:sz w:val="19"/>
                <w:szCs w:val="19"/>
              </w:rPr>
              <w:t>a</w:t>
            </w:r>
            <w:r w:rsidRPr="006F71D6">
              <w:rPr>
                <w:rFonts w:ascii="Cambria" w:hAnsi="Cambria"/>
                <w:sz w:val="19"/>
                <w:szCs w:val="19"/>
              </w:rPr>
              <w:t>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p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iCs/>
                <w:sz w:val="19"/>
                <w:szCs w:val="19"/>
              </w:rPr>
              <w:t>de minimis</w:t>
            </w:r>
            <w:r w:rsidRPr="006F71D6">
              <w:rPr>
                <w:rFonts w:ascii="Cambria" w:hAnsi="Cambria"/>
                <w:sz w:val="19"/>
                <w:szCs w:val="19"/>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tc>
      </w:tr>
      <w:tr w:rsidR="00C63DA4" w:rsidRPr="006F71D6" w:rsidTr="00526CB9">
        <w:trPr>
          <w:cantSplit/>
        </w:trPr>
        <w:tc>
          <w:tcPr>
            <w:tcW w:w="9581" w:type="dxa"/>
            <w:gridSpan w:val="3"/>
            <w:shd w:val="clear" w:color="auto" w:fill="auto"/>
            <w:vAlign w:val="center"/>
          </w:tcPr>
          <w:p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sz w:val="19"/>
                <w:szCs w:val="19"/>
              </w:rPr>
              <w:t>de minimis</w:t>
            </w:r>
            <w:r w:rsidRPr="006F71D6">
              <w:rPr>
                <w:rFonts w:ascii="Cambria" w:hAnsi="Cambria"/>
                <w:sz w:val="19"/>
                <w:szCs w:val="19"/>
              </w:rPr>
              <w:t xml:space="preserve"> atbalsta pretendents neatbilst nevienam no iepriekš minētajiem kritērijiem (autonoma komercsabiedrība)</w:t>
            </w:r>
          </w:p>
        </w:tc>
      </w:tr>
    </w:tbl>
    <w:p w:rsidR="00C63DA4" w:rsidRPr="000F53DC" w:rsidRDefault="00C63DA4" w:rsidP="00C63DA4">
      <w:pPr>
        <w:spacing w:before="130" w:after="130" w:line="260" w:lineRule="exact"/>
        <w:jc w:val="both"/>
        <w:rPr>
          <w:rFonts w:ascii="Cambria" w:hAnsi="Cambria"/>
          <w:sz w:val="19"/>
          <w:szCs w:val="19"/>
        </w:rPr>
      </w:pPr>
      <w:r w:rsidRPr="000F53DC">
        <w:rPr>
          <w:rFonts w:ascii="Cambria" w:hAnsi="Cambria"/>
          <w:sz w:val="19"/>
          <w:szCs w:val="19"/>
        </w:rPr>
        <w:t xml:space="preserve">1.3. Informācija par </w:t>
      </w:r>
      <w:r w:rsidRPr="000F53DC">
        <w:rPr>
          <w:rFonts w:ascii="Cambria" w:hAnsi="Cambria"/>
          <w:i/>
          <w:iCs/>
          <w:sz w:val="19"/>
          <w:szCs w:val="19"/>
        </w:rPr>
        <w:t>de minimis</w:t>
      </w:r>
      <w:r w:rsidRPr="000F53DC">
        <w:rPr>
          <w:rFonts w:ascii="Cambria" w:hAnsi="Cambria"/>
          <w:sz w:val="19"/>
          <w:szCs w:val="19"/>
        </w:rPr>
        <w:t xml:space="preserve"> atbalsta pretendenta atbilstību ekonomiskās vienības definīcijai (ja </w:t>
      </w:r>
      <w:r w:rsidRPr="000F53DC">
        <w:rPr>
          <w:rFonts w:ascii="Cambria" w:hAnsi="Cambria"/>
          <w:i/>
          <w:sz w:val="19"/>
          <w:szCs w:val="19"/>
        </w:rPr>
        <w:t>de minimis</w:t>
      </w:r>
      <w:r w:rsidRPr="000F53DC">
        <w:rPr>
          <w:rFonts w:ascii="Cambria" w:hAnsi="Cambria"/>
          <w:sz w:val="19"/>
          <w:szCs w:val="19"/>
        </w:rPr>
        <w:t xml:space="preserve"> atbalsta pretendents pretendē uz atbalstu saskaņā ar Komisijas regulu Nr. 360/2012)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7"/>
        <w:gridCol w:w="1684"/>
        <w:gridCol w:w="5305"/>
      </w:tblGrid>
      <w:tr w:rsidR="00C63DA4" w:rsidRPr="006F71D6" w:rsidTr="00526CB9">
        <w:trPr>
          <w:cantSplit/>
        </w:trPr>
        <w:tc>
          <w:tcPr>
            <w:tcW w:w="1729"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Saistītās komercsabiedrības nosaukums</w:t>
            </w:r>
          </w:p>
        </w:tc>
        <w:tc>
          <w:tcPr>
            <w:tcW w:w="1701"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Saistītās komercsabiedrības reģistrācijas numurs</w:t>
            </w:r>
          </w:p>
        </w:tc>
        <w:tc>
          <w:tcPr>
            <w:tcW w:w="6151"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Atbilstība kritērijiem (atbalsta pretendentam jāatbilst vismaz vienam no turpmāk minētajiem kritērijiem)</w:t>
            </w:r>
          </w:p>
        </w:tc>
      </w:tr>
      <w:tr w:rsidR="00C63DA4" w:rsidRPr="006F71D6" w:rsidTr="00526CB9">
        <w:trPr>
          <w:cantSplit/>
        </w:trPr>
        <w:tc>
          <w:tcPr>
            <w:tcW w:w="1729" w:type="dxa"/>
            <w:shd w:val="clear" w:color="auto" w:fill="auto"/>
            <w:vAlign w:val="center"/>
          </w:tcPr>
          <w:p w:rsidR="00C63DA4" w:rsidRPr="006F71D6" w:rsidRDefault="00C63DA4" w:rsidP="00526CB9">
            <w:pPr>
              <w:rPr>
                <w:rFonts w:ascii="Cambria" w:hAnsi="Cambria"/>
                <w:sz w:val="19"/>
                <w:szCs w:val="19"/>
              </w:rPr>
            </w:pPr>
          </w:p>
        </w:tc>
        <w:tc>
          <w:tcPr>
            <w:tcW w:w="1701" w:type="dxa"/>
            <w:shd w:val="clear" w:color="auto" w:fill="auto"/>
            <w:vAlign w:val="center"/>
          </w:tcPr>
          <w:p w:rsidR="00C63DA4" w:rsidRPr="006F71D6" w:rsidRDefault="00C63DA4" w:rsidP="00526CB9">
            <w:pPr>
              <w:rPr>
                <w:rFonts w:ascii="Cambria" w:hAnsi="Cambria"/>
                <w:sz w:val="19"/>
                <w:szCs w:val="19"/>
              </w:rPr>
            </w:pPr>
          </w:p>
        </w:tc>
        <w:tc>
          <w:tcPr>
            <w:tcW w:w="6151" w:type="dxa"/>
            <w:shd w:val="clear" w:color="auto" w:fill="auto"/>
            <w:vAlign w:val="center"/>
          </w:tcPr>
          <w:p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sz w:val="19"/>
                <w:szCs w:val="19"/>
              </w:rPr>
              <w:t>de minimis</w:t>
            </w:r>
            <w:r w:rsidRPr="006F71D6">
              <w:rPr>
                <w:rFonts w:ascii="Cambria" w:hAnsi="Cambria"/>
                <w:sz w:val="19"/>
                <w:szCs w:val="19"/>
              </w:rPr>
              <w:t xml:space="preserve"> atbalsta pretendentam ir akcionāru vai dalībnieku balsstiesību vairākums citā komercsabiedrībā vai kādai citai komercsabiedrībai ir akcionāru vai dalībnieku balsstiesību vairākums pretendenta komercsabiedrībā</w:t>
            </w:r>
          </w:p>
          <w:p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sz w:val="19"/>
                <w:szCs w:val="19"/>
              </w:rPr>
              <w:t>de minimis</w:t>
            </w:r>
            <w:r w:rsidRPr="006F71D6">
              <w:rPr>
                <w:rFonts w:ascii="Cambria" w:hAnsi="Cambria"/>
                <w:sz w:val="19"/>
                <w:szCs w:val="19"/>
              </w:rPr>
              <w:t xml:space="preserve"> atbalsta pretendentam ir funkcionāla, ekonomiska, juridiska vai cita saikne ar citu komercsabiedrību</w:t>
            </w:r>
          </w:p>
        </w:tc>
      </w:tr>
      <w:tr w:rsidR="00C63DA4" w:rsidRPr="006F71D6" w:rsidTr="00526CB9">
        <w:trPr>
          <w:cantSplit/>
        </w:trPr>
        <w:tc>
          <w:tcPr>
            <w:tcW w:w="9581" w:type="dxa"/>
            <w:gridSpan w:val="3"/>
            <w:shd w:val="clear" w:color="auto" w:fill="auto"/>
            <w:vAlign w:val="center"/>
          </w:tcPr>
          <w:p w:rsidR="00C63DA4" w:rsidRPr="006F71D6" w:rsidRDefault="00C63DA4" w:rsidP="00526CB9">
            <w:pPr>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i/>
                <w:sz w:val="19"/>
                <w:szCs w:val="19"/>
              </w:rPr>
              <w:t>de minimis</w:t>
            </w:r>
            <w:r w:rsidRPr="006F71D6">
              <w:rPr>
                <w:rFonts w:ascii="Cambria" w:hAnsi="Cambria"/>
                <w:sz w:val="19"/>
                <w:szCs w:val="19"/>
              </w:rPr>
              <w:t xml:space="preserve"> atbalsta pretendents neatbilst iepriekš minētajam kritērijam (autonoma komercsabiedrība)</w:t>
            </w:r>
          </w:p>
        </w:tc>
      </w:tr>
    </w:tbl>
    <w:p w:rsidR="00C63DA4" w:rsidRPr="000F53DC" w:rsidRDefault="00C63DA4" w:rsidP="00C63DA4">
      <w:pPr>
        <w:pStyle w:val="naisf"/>
        <w:shd w:val="clear" w:color="auto" w:fill="FFFFFF"/>
        <w:spacing w:before="130" w:after="130" w:line="260" w:lineRule="exact"/>
        <w:ind w:firstLine="0"/>
        <w:rPr>
          <w:rFonts w:ascii="Cambria" w:hAnsi="Cambria"/>
          <w:sz w:val="19"/>
          <w:szCs w:val="19"/>
        </w:rPr>
      </w:pPr>
      <w:r w:rsidRPr="000F53DC">
        <w:rPr>
          <w:rFonts w:ascii="Cambria" w:hAnsi="Cambria"/>
          <w:sz w:val="19"/>
          <w:szCs w:val="19"/>
        </w:rPr>
        <w:t xml:space="preserve">1.4. Informācija par </w:t>
      </w:r>
      <w:r w:rsidRPr="000F53DC">
        <w:rPr>
          <w:rFonts w:ascii="Cambria" w:hAnsi="Cambria"/>
          <w:i/>
          <w:iCs/>
          <w:sz w:val="19"/>
          <w:szCs w:val="19"/>
        </w:rPr>
        <w:t>de minimis</w:t>
      </w:r>
      <w:r w:rsidRPr="000F53DC">
        <w:rPr>
          <w:rStyle w:val="apple-converted-space"/>
          <w:rFonts w:ascii="Cambria" w:hAnsi="Cambria"/>
          <w:sz w:val="19"/>
          <w:szCs w:val="19"/>
        </w:rPr>
        <w:t xml:space="preserve"> </w:t>
      </w:r>
      <w:r w:rsidRPr="000F53DC">
        <w:rPr>
          <w:rFonts w:ascii="Cambria" w:hAnsi="Cambria"/>
          <w:sz w:val="19"/>
          <w:szCs w:val="19"/>
        </w:rPr>
        <w:t>atbalsta pretendenta izmaiņām viena vienota uzņēmuma vai ekonomiskas vienības līmenī,</w:t>
      </w:r>
      <w:r w:rsidRPr="000F53DC">
        <w:rPr>
          <w:rFonts w:ascii="Cambria" w:hAnsi="Cambria"/>
          <w:sz w:val="19"/>
          <w:szCs w:val="19"/>
          <w:vertAlign w:val="superscript"/>
        </w:rPr>
        <w:t xml:space="preserve"> </w:t>
      </w:r>
      <w:r w:rsidRPr="000F53DC">
        <w:rPr>
          <w:rFonts w:ascii="Cambria" w:hAnsi="Cambria"/>
          <w:sz w:val="19"/>
          <w:szCs w:val="19"/>
        </w:rPr>
        <w:t xml:space="preserve">ja pēdējo triju gadu laikā </w:t>
      </w:r>
      <w:r w:rsidRPr="000F53DC">
        <w:rPr>
          <w:rFonts w:ascii="Cambria" w:hAnsi="Cambria"/>
          <w:i/>
          <w:iCs/>
          <w:sz w:val="19"/>
          <w:szCs w:val="19"/>
        </w:rPr>
        <w:t>de minimis</w:t>
      </w:r>
      <w:r w:rsidRPr="000F53DC">
        <w:rPr>
          <w:rFonts w:ascii="Cambria" w:hAnsi="Cambria"/>
          <w:sz w:val="19"/>
          <w:szCs w:val="19"/>
        </w:rPr>
        <w:t xml:space="preserve"> atbalsta pretendents ir apvienots, iegādāts vai sadalīts</w:t>
      </w: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212"/>
        <w:gridCol w:w="4136"/>
        <w:gridCol w:w="4137"/>
        <w:gridCol w:w="211"/>
      </w:tblGrid>
      <w:tr w:rsidR="00C63DA4" w:rsidRPr="006F71D6" w:rsidTr="00526CB9">
        <w:trPr>
          <w:cantSplit/>
        </w:trPr>
        <w:tc>
          <w:tcPr>
            <w:tcW w:w="236" w:type="dxa"/>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spacing w:before="20"/>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sz w:val="19"/>
                <w:szCs w:val="19"/>
              </w:rPr>
              <w:t>Izmaiņas</w:t>
            </w:r>
            <w:r w:rsidRPr="006F71D6">
              <w:rPr>
                <w:rStyle w:val="apple-converted-space"/>
                <w:rFonts w:ascii="Cambria" w:hAnsi="Cambria"/>
                <w:sz w:val="19"/>
                <w:szCs w:val="19"/>
              </w:rPr>
              <w:t xml:space="preserve"> </w:t>
            </w:r>
            <w:r w:rsidRPr="006F71D6">
              <w:rPr>
                <w:rFonts w:ascii="Cambria" w:hAnsi="Cambria"/>
                <w:sz w:val="19"/>
                <w:szCs w:val="19"/>
              </w:rPr>
              <w:t>pēdējo triju gadu laikā nav notikušas</w:t>
            </w:r>
          </w:p>
        </w:tc>
        <w:tc>
          <w:tcPr>
            <w:tcW w:w="236" w:type="dxa"/>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top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spacing w:before="20"/>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sz w:val="19"/>
                <w:szCs w:val="19"/>
              </w:rPr>
              <w:t>Atbalsta pretendenta sadalīšanās</w:t>
            </w:r>
          </w:p>
        </w:tc>
        <w:tc>
          <w:tcPr>
            <w:tcW w:w="236" w:type="dxa"/>
            <w:tcBorders>
              <w:top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Sadalīšanās datums</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 pirms sadalīšanās</w:t>
            </w:r>
          </w:p>
        </w:tc>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nosaukums</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reģistrācijas numurs</w:t>
            </w: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pēc sadalīšanās</w:t>
            </w:r>
          </w:p>
        </w:tc>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nosaukums</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reģistrācijas numurs</w:t>
            </w: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Height w:hRule="exact" w:val="113"/>
        </w:trPr>
        <w:tc>
          <w:tcPr>
            <w:tcW w:w="236" w:type="dxa"/>
            <w:tcBorders>
              <w:bottom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tcBorders>
              <w:bottom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top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spacing w:before="20"/>
              <w:rPr>
                <w:rFonts w:ascii="Cambria" w:hAnsi="Cambria"/>
                <w:sz w:val="19"/>
                <w:szCs w:val="19"/>
              </w:rPr>
            </w:pPr>
            <w:r w:rsidRPr="006F71D6">
              <w:rPr>
                <w:rFonts w:ascii="Cambria" w:hAnsi="Cambria"/>
                <w:position w:val="-3"/>
                <w:sz w:val="26"/>
                <w:szCs w:val="26"/>
              </w:rPr>
              <w:sym w:font="Wingdings 2" w:char="F0A3"/>
            </w:r>
            <w:r w:rsidRPr="006F71D6">
              <w:rPr>
                <w:rFonts w:ascii="Cambria" w:hAnsi="Cambria"/>
                <w:iCs/>
                <w:sz w:val="19"/>
                <w:szCs w:val="19"/>
              </w:rPr>
              <w:t xml:space="preserve"> </w:t>
            </w:r>
            <w:r w:rsidRPr="006F71D6">
              <w:rPr>
                <w:rFonts w:ascii="Cambria" w:hAnsi="Cambria"/>
                <w:sz w:val="19"/>
                <w:szCs w:val="19"/>
              </w:rPr>
              <w:t>Atbalsta pretendenta apvienošanās, atbalsta pretendents ir iegādāts vai iegādājies citu komercsabiedrību</w:t>
            </w:r>
          </w:p>
        </w:tc>
        <w:tc>
          <w:tcPr>
            <w:tcW w:w="236" w:type="dxa"/>
            <w:tcBorders>
              <w:top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Apvienošanās vai iegādes datums</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pirms apvienošanās vai iegādes</w:t>
            </w:r>
          </w:p>
        </w:tc>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nosaukums</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reģistrācijas numurs</w:t>
            </w: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bottom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 pēc apvienošanās vai iegādes</w:t>
            </w:r>
          </w:p>
        </w:tc>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nosaukums</w:t>
            </w: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r w:rsidRPr="006F71D6">
              <w:rPr>
                <w:rFonts w:ascii="Cambria" w:hAnsi="Cambria"/>
                <w:sz w:val="19"/>
                <w:szCs w:val="19"/>
              </w:rPr>
              <w:t>Komercsabiedrības reģistrācijas numurs</w:t>
            </w: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Pr>
        <w:tc>
          <w:tcPr>
            <w:tcW w:w="236" w:type="dxa"/>
            <w:tcBorders>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4555" w:type="dxa"/>
            <w:tcBorders>
              <w:top w:val="single" w:sz="4" w:space="0" w:color="auto"/>
              <w:left w:val="single" w:sz="4" w:space="0" w:color="auto"/>
              <w:bottom w:val="single" w:sz="4" w:space="0" w:color="auto"/>
              <w:righ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tcBorders>
              <w:left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r>
      <w:tr w:rsidR="00C63DA4" w:rsidRPr="006F71D6" w:rsidTr="00526CB9">
        <w:trPr>
          <w:cantSplit/>
          <w:trHeight w:hRule="exact" w:val="113"/>
        </w:trPr>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c>
          <w:tcPr>
            <w:tcW w:w="9109" w:type="dxa"/>
            <w:gridSpan w:val="2"/>
            <w:tcBorders>
              <w:top w:val="single" w:sz="4" w:space="0" w:color="auto"/>
            </w:tcBorders>
            <w:shd w:val="clear" w:color="auto" w:fill="auto"/>
            <w:vAlign w:val="center"/>
          </w:tcPr>
          <w:p w:rsidR="00C63DA4" w:rsidRPr="006F71D6" w:rsidRDefault="00C63DA4" w:rsidP="00526CB9">
            <w:pPr>
              <w:tabs>
                <w:tab w:val="left" w:pos="1134"/>
              </w:tabs>
              <w:rPr>
                <w:rFonts w:ascii="Cambria" w:hAnsi="Cambria"/>
                <w:sz w:val="19"/>
                <w:szCs w:val="19"/>
              </w:rPr>
            </w:pPr>
          </w:p>
        </w:tc>
        <w:tc>
          <w:tcPr>
            <w:tcW w:w="236" w:type="dxa"/>
            <w:shd w:val="clear" w:color="auto" w:fill="auto"/>
            <w:vAlign w:val="center"/>
          </w:tcPr>
          <w:p w:rsidR="00C63DA4" w:rsidRPr="006F71D6" w:rsidRDefault="00C63DA4" w:rsidP="00526CB9">
            <w:pPr>
              <w:tabs>
                <w:tab w:val="left" w:pos="1134"/>
              </w:tabs>
              <w:rPr>
                <w:rFonts w:ascii="Cambria" w:hAnsi="Cambria"/>
                <w:sz w:val="19"/>
                <w:szCs w:val="19"/>
              </w:rPr>
            </w:pPr>
          </w:p>
        </w:tc>
      </w:tr>
    </w:tbl>
    <w:p w:rsidR="00C63DA4" w:rsidRPr="000F53DC" w:rsidRDefault="00C63DA4" w:rsidP="00C63DA4">
      <w:pPr>
        <w:tabs>
          <w:tab w:val="left" w:pos="1134"/>
        </w:tabs>
        <w:spacing w:before="130" w:line="260" w:lineRule="exact"/>
        <w:jc w:val="both"/>
        <w:rPr>
          <w:rFonts w:ascii="Cambria" w:hAnsi="Cambria"/>
          <w:sz w:val="19"/>
          <w:szCs w:val="19"/>
        </w:rPr>
      </w:pPr>
    </w:p>
    <w:p w:rsidR="00C63DA4" w:rsidRPr="000F53DC" w:rsidRDefault="00C63DA4" w:rsidP="00C63DA4">
      <w:pPr>
        <w:spacing w:before="130" w:line="260" w:lineRule="exact"/>
        <w:jc w:val="both"/>
        <w:rPr>
          <w:rFonts w:ascii="Cambria" w:hAnsi="Cambria"/>
          <w:b/>
          <w:bCs/>
          <w:sz w:val="19"/>
          <w:szCs w:val="19"/>
        </w:rPr>
      </w:pPr>
      <w:r w:rsidRPr="000F53DC">
        <w:rPr>
          <w:rFonts w:ascii="Cambria" w:hAnsi="Cambria"/>
          <w:b/>
          <w:bCs/>
          <w:sz w:val="19"/>
          <w:szCs w:val="19"/>
        </w:rPr>
        <w:t xml:space="preserve">2. </w:t>
      </w:r>
      <w:r w:rsidRPr="000F53DC">
        <w:rPr>
          <w:rFonts w:ascii="Cambria" w:hAnsi="Cambria"/>
          <w:b/>
          <w:bCs/>
          <w:i/>
          <w:sz w:val="19"/>
          <w:szCs w:val="19"/>
        </w:rPr>
        <w:t>D</w:t>
      </w:r>
      <w:r w:rsidRPr="000F53DC">
        <w:rPr>
          <w:rFonts w:ascii="Cambria" w:hAnsi="Cambria"/>
          <w:b/>
          <w:bCs/>
          <w:i/>
          <w:iCs/>
          <w:sz w:val="19"/>
          <w:szCs w:val="19"/>
        </w:rPr>
        <w:t>e minimis</w:t>
      </w:r>
      <w:r w:rsidRPr="000F53DC">
        <w:rPr>
          <w:rFonts w:ascii="Cambria" w:hAnsi="Cambria"/>
          <w:b/>
          <w:bCs/>
          <w:sz w:val="19"/>
          <w:szCs w:val="19"/>
        </w:rPr>
        <w:t xml:space="preserve"> atbalsta pretendenta saņemtais </w:t>
      </w:r>
      <w:r w:rsidRPr="000F53DC">
        <w:rPr>
          <w:rFonts w:ascii="Cambria" w:hAnsi="Cambria"/>
          <w:b/>
          <w:bCs/>
          <w:i/>
          <w:sz w:val="19"/>
          <w:szCs w:val="19"/>
        </w:rPr>
        <w:t>de minimis</w:t>
      </w:r>
      <w:r w:rsidRPr="000F53DC">
        <w:rPr>
          <w:rFonts w:ascii="Cambria" w:hAnsi="Cambria"/>
          <w:b/>
          <w:bCs/>
          <w:sz w:val="19"/>
          <w:szCs w:val="19"/>
        </w:rPr>
        <w:t xml:space="preserve"> atbalsts autonoma uzņēmuma</w:t>
      </w:r>
      <w:r w:rsidRPr="000F53DC">
        <w:rPr>
          <w:rFonts w:ascii="Cambria" w:hAnsi="Cambria"/>
          <w:b/>
          <w:bCs/>
          <w:sz w:val="19"/>
          <w:szCs w:val="19"/>
          <w:vertAlign w:val="superscript"/>
        </w:rPr>
        <w:t>3</w:t>
      </w:r>
      <w:r w:rsidRPr="000F53DC">
        <w:rPr>
          <w:rFonts w:ascii="Cambria" w:hAnsi="Cambria"/>
          <w:b/>
          <w:bCs/>
          <w:sz w:val="19"/>
          <w:szCs w:val="19"/>
        </w:rPr>
        <w:t>, viena vienota uzņēmuma vai ekonomiskas vienības līmenī</w:t>
      </w:r>
      <w:r w:rsidRPr="000F53DC">
        <w:rPr>
          <w:rFonts w:ascii="Cambria" w:hAnsi="Cambria"/>
          <w:b/>
          <w:bCs/>
          <w:sz w:val="19"/>
          <w:szCs w:val="19"/>
          <w:vertAlign w:val="superscript"/>
        </w:rPr>
        <w:t>4</w:t>
      </w:r>
    </w:p>
    <w:p w:rsidR="00C63DA4" w:rsidRPr="000F53DC" w:rsidRDefault="00C63DA4" w:rsidP="00C63DA4">
      <w:pPr>
        <w:pStyle w:val="naisf"/>
        <w:shd w:val="clear" w:color="auto" w:fill="FFFFFF"/>
        <w:spacing w:before="130" w:after="130" w:line="260" w:lineRule="exact"/>
        <w:ind w:firstLine="0"/>
        <w:rPr>
          <w:rFonts w:ascii="Cambria" w:hAnsi="Cambria"/>
          <w:sz w:val="19"/>
          <w:szCs w:val="19"/>
        </w:rPr>
      </w:pPr>
      <w:r w:rsidRPr="000F53DC">
        <w:rPr>
          <w:rFonts w:ascii="Cambria" w:hAnsi="Cambria"/>
          <w:sz w:val="19"/>
          <w:szCs w:val="19"/>
        </w:rPr>
        <w:t xml:space="preserve">2.1. Informācija par </w:t>
      </w:r>
      <w:r w:rsidRPr="000F53DC">
        <w:rPr>
          <w:rFonts w:ascii="Cambria" w:hAnsi="Cambria"/>
          <w:i/>
          <w:iCs/>
          <w:sz w:val="19"/>
          <w:szCs w:val="19"/>
        </w:rPr>
        <w:t>de minimis</w:t>
      </w:r>
      <w:r w:rsidRPr="000F53DC">
        <w:rPr>
          <w:rFonts w:ascii="Cambria" w:hAnsi="Cambria"/>
          <w:sz w:val="19"/>
          <w:szCs w:val="19"/>
        </w:rPr>
        <w:t xml:space="preserve"> atbalsta pretendentam kārtējā un iepriekšējos divos fiskālajos gados piešķirto </w:t>
      </w:r>
      <w:r w:rsidRPr="000F53DC">
        <w:rPr>
          <w:rFonts w:ascii="Cambria" w:hAnsi="Cambria"/>
          <w:i/>
          <w:iCs/>
          <w:sz w:val="19"/>
          <w:szCs w:val="19"/>
        </w:rPr>
        <w:t>de</w:t>
      </w:r>
      <w:r>
        <w:rPr>
          <w:rFonts w:ascii="Cambria" w:hAnsi="Cambria"/>
          <w:i/>
          <w:iCs/>
          <w:sz w:val="19"/>
          <w:szCs w:val="19"/>
        </w:rPr>
        <w:t> </w:t>
      </w:r>
      <w:r w:rsidRPr="000F53DC">
        <w:rPr>
          <w:rFonts w:ascii="Cambria" w:hAnsi="Cambria"/>
          <w:i/>
          <w:iCs/>
          <w:sz w:val="19"/>
          <w:szCs w:val="19"/>
        </w:rPr>
        <w:t>minimis</w:t>
      </w:r>
      <w:r w:rsidRPr="000F53DC">
        <w:rPr>
          <w:rFonts w:ascii="Cambria" w:hAnsi="Cambria"/>
          <w:sz w:val="19"/>
          <w:szCs w:val="19"/>
        </w:rPr>
        <w:t xml:space="preserve"> atbalstu, kas piešķirts saskaņā ar Komisijas 2013. gada 18. decembra Regulu Nr. 1408/2013, Komisijas 2014. gada 27. jūnija Regulu Nr. 717/2014 un Komisijas 2013. gada 18. decembra Regulu Nr. 1407/2013 autonoma uzņēmuma vai viena vienota uzņēmuma līmenī vai kas piešķirts saskaņā ar Komisijas 2012. gada 25. aprīļa Regulu Nr. 360/2012 autonoma uzņēmuma vai ekonomiskas vienības līmenī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087"/>
        <w:gridCol w:w="1087"/>
        <w:gridCol w:w="1087"/>
        <w:gridCol w:w="1087"/>
        <w:gridCol w:w="1088"/>
        <w:gridCol w:w="1088"/>
        <w:gridCol w:w="1088"/>
        <w:gridCol w:w="1088"/>
      </w:tblGrid>
      <w:tr w:rsidR="00C63DA4" w:rsidRPr="000F53DC" w:rsidTr="00526CB9">
        <w:trPr>
          <w:cantSplit/>
        </w:trPr>
        <w:tc>
          <w:tcPr>
            <w:tcW w:w="625" w:type="pct"/>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Datums, mēnesis, gads, kad pieņemts lēmums</w:t>
            </w:r>
            <w:r w:rsidRPr="000F53DC">
              <w:rPr>
                <w:rFonts w:ascii="Cambria" w:hAnsi="Cambria"/>
                <w:sz w:val="19"/>
                <w:szCs w:val="19"/>
              </w:rPr>
              <w:br/>
              <w:t>(vai cits dokuments) par atbalsta sniegšanu</w:t>
            </w:r>
          </w:p>
        </w:tc>
        <w:tc>
          <w:tcPr>
            <w:tcW w:w="625" w:type="pct"/>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Komerc-sabiedrības reģistrācijas numurs</w:t>
            </w:r>
          </w:p>
        </w:tc>
        <w:tc>
          <w:tcPr>
            <w:tcW w:w="625" w:type="pct"/>
            <w:shd w:val="clear" w:color="auto" w:fill="FFFFFF"/>
            <w:vAlign w:val="center"/>
            <w:hideMark/>
          </w:tcPr>
          <w:p w:rsidR="00C63DA4" w:rsidRPr="000F53DC" w:rsidRDefault="00C63DA4" w:rsidP="00526CB9">
            <w:pPr>
              <w:jc w:val="center"/>
              <w:rPr>
                <w:rFonts w:ascii="Cambria" w:hAnsi="Cambria"/>
                <w:sz w:val="19"/>
                <w:szCs w:val="19"/>
              </w:rPr>
            </w:pPr>
            <w:r w:rsidRPr="000F53DC">
              <w:rPr>
                <w:rFonts w:ascii="Cambria" w:hAnsi="Cambria"/>
                <w:sz w:val="19"/>
                <w:szCs w:val="19"/>
              </w:rPr>
              <w:t>Komerc-sabiedrības nosaukums</w:t>
            </w:r>
          </w:p>
        </w:tc>
        <w:tc>
          <w:tcPr>
            <w:tcW w:w="625" w:type="pct"/>
            <w:shd w:val="clear" w:color="auto" w:fill="FFFFFF"/>
            <w:vAlign w:val="center"/>
            <w:hideMark/>
          </w:tcPr>
          <w:p w:rsidR="00C63DA4" w:rsidRPr="000F53DC" w:rsidRDefault="00C63DA4" w:rsidP="00526CB9">
            <w:pPr>
              <w:jc w:val="center"/>
              <w:rPr>
                <w:rFonts w:ascii="Cambria" w:hAnsi="Cambria"/>
                <w:sz w:val="19"/>
                <w:szCs w:val="19"/>
              </w:rPr>
            </w:pPr>
            <w:r w:rsidRPr="000F53DC">
              <w:rPr>
                <w:rFonts w:ascii="Cambria" w:hAnsi="Cambria"/>
                <w:i/>
                <w:sz w:val="19"/>
                <w:szCs w:val="19"/>
              </w:rPr>
              <w:t>De minimis</w:t>
            </w:r>
            <w:r w:rsidRPr="000F53DC">
              <w:rPr>
                <w:rFonts w:ascii="Cambria" w:hAnsi="Cambria"/>
                <w:sz w:val="19"/>
                <w:szCs w:val="19"/>
              </w:rPr>
              <w:t xml:space="preserve"> atbalsta sniedzējs</w:t>
            </w:r>
          </w:p>
        </w:tc>
        <w:tc>
          <w:tcPr>
            <w:tcW w:w="625" w:type="pct"/>
            <w:shd w:val="clear" w:color="auto" w:fill="FFFFFF"/>
            <w:vAlign w:val="center"/>
            <w:hideMark/>
          </w:tcPr>
          <w:p w:rsidR="00C63DA4" w:rsidRPr="000F53DC" w:rsidRDefault="00C63DA4" w:rsidP="00526CB9">
            <w:pPr>
              <w:jc w:val="center"/>
              <w:rPr>
                <w:rFonts w:ascii="Cambria" w:hAnsi="Cambria"/>
                <w:sz w:val="19"/>
                <w:szCs w:val="19"/>
              </w:rPr>
            </w:pPr>
            <w:r w:rsidRPr="000F53DC">
              <w:rPr>
                <w:rFonts w:ascii="Cambria" w:hAnsi="Cambria"/>
                <w:sz w:val="19"/>
                <w:szCs w:val="19"/>
              </w:rPr>
              <w:t>Eiropas Savienības regulējums, saskaņā ar kuru atbalsts piešķirts</w:t>
            </w:r>
            <w:r w:rsidRPr="000F53DC">
              <w:rPr>
                <w:rFonts w:ascii="Cambria" w:hAnsi="Cambria"/>
                <w:sz w:val="19"/>
                <w:szCs w:val="19"/>
                <w:vertAlign w:val="superscript"/>
              </w:rPr>
              <w:t>5</w:t>
            </w:r>
          </w:p>
        </w:tc>
        <w:tc>
          <w:tcPr>
            <w:tcW w:w="625" w:type="pct"/>
            <w:shd w:val="clear" w:color="auto" w:fill="FFFFFF"/>
            <w:vAlign w:val="center"/>
            <w:hideMark/>
          </w:tcPr>
          <w:p w:rsidR="00C63DA4" w:rsidRPr="000F53DC" w:rsidRDefault="00C63DA4" w:rsidP="00526CB9">
            <w:pPr>
              <w:jc w:val="center"/>
              <w:rPr>
                <w:rFonts w:ascii="Cambria" w:hAnsi="Cambria"/>
                <w:sz w:val="19"/>
                <w:szCs w:val="19"/>
              </w:rPr>
            </w:pPr>
            <w:r w:rsidRPr="000F53DC">
              <w:rPr>
                <w:rFonts w:ascii="Cambria" w:hAnsi="Cambria"/>
                <w:sz w:val="19"/>
                <w:szCs w:val="19"/>
              </w:rPr>
              <w:t>Atbalsta instruments</w:t>
            </w:r>
          </w:p>
        </w:tc>
        <w:tc>
          <w:tcPr>
            <w:tcW w:w="625" w:type="pct"/>
            <w:shd w:val="clear" w:color="auto" w:fill="FFFFFF"/>
            <w:vAlign w:val="center"/>
            <w:hideMark/>
          </w:tcPr>
          <w:p w:rsidR="00C63DA4" w:rsidRPr="000F53DC" w:rsidRDefault="00C63DA4" w:rsidP="00526CB9">
            <w:pPr>
              <w:jc w:val="center"/>
              <w:rPr>
                <w:rFonts w:ascii="Cambria" w:hAnsi="Cambria"/>
                <w:sz w:val="19"/>
                <w:szCs w:val="19"/>
              </w:rPr>
            </w:pPr>
            <w:r w:rsidRPr="000F53DC">
              <w:rPr>
                <w:rFonts w:ascii="Cambria" w:hAnsi="Cambria"/>
                <w:sz w:val="19"/>
                <w:szCs w:val="19"/>
              </w:rPr>
              <w:t xml:space="preserve">Piešķirtā </w:t>
            </w:r>
            <w:r w:rsidRPr="000F53DC">
              <w:rPr>
                <w:rFonts w:ascii="Cambria" w:hAnsi="Cambria"/>
                <w:i/>
                <w:sz w:val="19"/>
                <w:szCs w:val="19"/>
              </w:rPr>
              <w:t>de minimis</w:t>
            </w:r>
            <w:r w:rsidRPr="000F53DC">
              <w:rPr>
                <w:rFonts w:ascii="Cambria" w:hAnsi="Cambria"/>
                <w:sz w:val="19"/>
                <w:szCs w:val="19"/>
              </w:rPr>
              <w:t xml:space="preserve"> atbalsta nominālā summa (</w:t>
            </w:r>
            <w:r w:rsidRPr="000F53DC">
              <w:rPr>
                <w:rFonts w:ascii="Cambria" w:hAnsi="Cambria"/>
                <w:i/>
                <w:iCs/>
                <w:sz w:val="19"/>
                <w:szCs w:val="19"/>
              </w:rPr>
              <w:t>euro</w:t>
            </w:r>
            <w:r w:rsidRPr="000F53DC">
              <w:rPr>
                <w:rFonts w:ascii="Cambria" w:hAnsi="Cambria"/>
                <w:sz w:val="19"/>
                <w:szCs w:val="19"/>
              </w:rPr>
              <w:t>)</w:t>
            </w:r>
          </w:p>
        </w:tc>
        <w:tc>
          <w:tcPr>
            <w:tcW w:w="625" w:type="pct"/>
            <w:shd w:val="clear" w:color="auto" w:fill="FFFFFF"/>
            <w:vAlign w:val="center"/>
            <w:hideMark/>
          </w:tcPr>
          <w:p w:rsidR="00C63DA4" w:rsidRPr="000F53DC" w:rsidRDefault="00C63DA4" w:rsidP="00526CB9">
            <w:pPr>
              <w:jc w:val="center"/>
              <w:rPr>
                <w:rFonts w:ascii="Cambria" w:hAnsi="Cambria"/>
                <w:sz w:val="19"/>
                <w:szCs w:val="19"/>
              </w:rPr>
            </w:pPr>
            <w:r w:rsidRPr="000F53DC">
              <w:rPr>
                <w:rFonts w:ascii="Cambria" w:hAnsi="Cambria"/>
                <w:sz w:val="19"/>
                <w:szCs w:val="19"/>
              </w:rPr>
              <w:t>Bruto subsīdijas ekvivalents (</w:t>
            </w:r>
            <w:r w:rsidRPr="000F53DC">
              <w:rPr>
                <w:rFonts w:ascii="Cambria" w:hAnsi="Cambria"/>
                <w:i/>
                <w:iCs/>
                <w:sz w:val="19"/>
                <w:szCs w:val="19"/>
              </w:rPr>
              <w:t>euro</w:t>
            </w:r>
            <w:r w:rsidRPr="000F53DC">
              <w:rPr>
                <w:rFonts w:ascii="Cambria" w:hAnsi="Cambria"/>
                <w:sz w:val="19"/>
                <w:szCs w:val="19"/>
              </w:rPr>
              <w:t>)</w:t>
            </w:r>
          </w:p>
        </w:tc>
      </w:tr>
      <w:tr w:rsidR="00C63DA4" w:rsidRPr="000F53DC" w:rsidTr="00526CB9">
        <w:trPr>
          <w:cantSplit/>
          <w:trHeight w:val="284"/>
        </w:trPr>
        <w:tc>
          <w:tcPr>
            <w:tcW w:w="625" w:type="pct"/>
            <w:shd w:val="clear" w:color="auto" w:fill="FFFFFF"/>
            <w:vAlign w:val="center"/>
          </w:tcPr>
          <w:p w:rsidR="00C63DA4" w:rsidRPr="000F53DC" w:rsidRDefault="00C63DA4" w:rsidP="00526CB9">
            <w:pPr>
              <w:jc w:val="center"/>
              <w:rPr>
                <w:rFonts w:ascii="Cambria" w:hAnsi="Cambria"/>
                <w:sz w:val="19"/>
                <w:szCs w:val="19"/>
              </w:rPr>
            </w:pPr>
          </w:p>
        </w:tc>
        <w:tc>
          <w:tcPr>
            <w:tcW w:w="625" w:type="pct"/>
            <w:shd w:val="clear" w:color="auto" w:fill="FFFFFF"/>
            <w:vAlign w:val="center"/>
          </w:tcPr>
          <w:p w:rsidR="00C63DA4" w:rsidRPr="000F53DC" w:rsidRDefault="00C63DA4" w:rsidP="00526CB9">
            <w:pPr>
              <w:jc w:val="center"/>
              <w:rPr>
                <w:rFonts w:ascii="Cambria" w:hAnsi="Cambria"/>
                <w:sz w:val="19"/>
                <w:szCs w:val="19"/>
              </w:rPr>
            </w:pPr>
          </w:p>
        </w:tc>
        <w:tc>
          <w:tcPr>
            <w:tcW w:w="625" w:type="pct"/>
            <w:shd w:val="clear" w:color="auto" w:fill="FFFFFF"/>
            <w:vAlign w:val="center"/>
          </w:tcPr>
          <w:p w:rsidR="00C63DA4" w:rsidRPr="000F53DC" w:rsidRDefault="00C63DA4" w:rsidP="00526CB9">
            <w:pPr>
              <w:jc w:val="center"/>
              <w:rPr>
                <w:rFonts w:ascii="Cambria" w:hAnsi="Cambria"/>
                <w:sz w:val="19"/>
                <w:szCs w:val="19"/>
              </w:rPr>
            </w:pPr>
          </w:p>
        </w:tc>
        <w:tc>
          <w:tcPr>
            <w:tcW w:w="625" w:type="pct"/>
            <w:shd w:val="clear" w:color="auto" w:fill="FFFFFF"/>
            <w:vAlign w:val="center"/>
          </w:tcPr>
          <w:p w:rsidR="00C63DA4" w:rsidRPr="000F53DC" w:rsidRDefault="00C63DA4" w:rsidP="00526CB9">
            <w:pPr>
              <w:jc w:val="center"/>
              <w:rPr>
                <w:rFonts w:ascii="Cambria" w:hAnsi="Cambria"/>
                <w:sz w:val="19"/>
                <w:szCs w:val="19"/>
              </w:rPr>
            </w:pPr>
          </w:p>
        </w:tc>
        <w:tc>
          <w:tcPr>
            <w:tcW w:w="625" w:type="pct"/>
            <w:shd w:val="clear" w:color="auto" w:fill="FFFFFF"/>
            <w:vAlign w:val="center"/>
          </w:tcPr>
          <w:p w:rsidR="00C63DA4" w:rsidRPr="000F53DC" w:rsidRDefault="00C63DA4" w:rsidP="00526CB9">
            <w:pPr>
              <w:jc w:val="center"/>
              <w:rPr>
                <w:rFonts w:ascii="Cambria" w:hAnsi="Cambria"/>
                <w:sz w:val="19"/>
                <w:szCs w:val="19"/>
              </w:rPr>
            </w:pPr>
          </w:p>
        </w:tc>
        <w:tc>
          <w:tcPr>
            <w:tcW w:w="625" w:type="pct"/>
            <w:shd w:val="clear" w:color="auto" w:fill="FFFFFF"/>
            <w:vAlign w:val="center"/>
          </w:tcPr>
          <w:p w:rsidR="00C63DA4" w:rsidRPr="000F53DC" w:rsidRDefault="00C63DA4" w:rsidP="00526CB9">
            <w:pPr>
              <w:jc w:val="center"/>
              <w:rPr>
                <w:rFonts w:ascii="Cambria" w:hAnsi="Cambria"/>
                <w:sz w:val="19"/>
                <w:szCs w:val="19"/>
              </w:rPr>
            </w:pPr>
          </w:p>
        </w:tc>
        <w:tc>
          <w:tcPr>
            <w:tcW w:w="625" w:type="pct"/>
            <w:shd w:val="clear" w:color="auto" w:fill="FFFFFF"/>
            <w:vAlign w:val="center"/>
          </w:tcPr>
          <w:p w:rsidR="00C63DA4" w:rsidRPr="000F53DC" w:rsidRDefault="00C63DA4" w:rsidP="00526CB9">
            <w:pPr>
              <w:jc w:val="center"/>
              <w:rPr>
                <w:rFonts w:ascii="Cambria" w:hAnsi="Cambria"/>
                <w:sz w:val="19"/>
                <w:szCs w:val="19"/>
              </w:rPr>
            </w:pPr>
          </w:p>
        </w:tc>
        <w:tc>
          <w:tcPr>
            <w:tcW w:w="625" w:type="pct"/>
            <w:shd w:val="clear" w:color="auto" w:fill="FFFFFF"/>
            <w:vAlign w:val="center"/>
          </w:tcPr>
          <w:p w:rsidR="00C63DA4" w:rsidRPr="000F53DC" w:rsidRDefault="00C63DA4" w:rsidP="00526CB9">
            <w:pPr>
              <w:jc w:val="center"/>
              <w:rPr>
                <w:rFonts w:ascii="Cambria" w:hAnsi="Cambria"/>
                <w:sz w:val="19"/>
                <w:szCs w:val="19"/>
              </w:rPr>
            </w:pPr>
          </w:p>
        </w:tc>
      </w:tr>
    </w:tbl>
    <w:p w:rsidR="00C63DA4" w:rsidRPr="000F53DC" w:rsidRDefault="00C63DA4" w:rsidP="00C63DA4">
      <w:pPr>
        <w:pStyle w:val="naisal"/>
        <w:shd w:val="clear" w:color="auto" w:fill="FFFFFF"/>
        <w:spacing w:before="130" w:beforeAutospacing="0" w:after="130" w:afterAutospacing="0" w:line="260" w:lineRule="exact"/>
        <w:jc w:val="both"/>
        <w:rPr>
          <w:rFonts w:ascii="Cambria" w:hAnsi="Cambria"/>
          <w:bCs/>
          <w:sz w:val="19"/>
          <w:szCs w:val="19"/>
        </w:rPr>
      </w:pPr>
      <w:r w:rsidRPr="000F53DC">
        <w:rPr>
          <w:rFonts w:ascii="Cambria" w:hAnsi="Cambria"/>
          <w:bCs/>
          <w:sz w:val="19"/>
          <w:szCs w:val="19"/>
        </w:rPr>
        <w:t xml:space="preserve">2.2. Piešķirtās </w:t>
      </w:r>
      <w:r w:rsidRPr="000F53DC">
        <w:rPr>
          <w:rFonts w:ascii="Cambria" w:hAnsi="Cambria"/>
          <w:bCs/>
          <w:i/>
          <w:sz w:val="19"/>
          <w:szCs w:val="19"/>
        </w:rPr>
        <w:t>de minimis</w:t>
      </w:r>
      <w:r w:rsidRPr="000F53DC">
        <w:rPr>
          <w:rFonts w:ascii="Cambria" w:hAnsi="Cambria"/>
          <w:bCs/>
          <w:sz w:val="19"/>
          <w:szCs w:val="19"/>
        </w:rPr>
        <w:t xml:space="preserve"> atbalsta summas sadalījums pa komercsabiedrībām, ja ir notikusi atbalsta pretendenta sadalīšanās</w:t>
      </w:r>
      <w:r w:rsidRPr="000F53DC">
        <w:rPr>
          <w:rFonts w:ascii="Cambria" w:hAnsi="Cambria"/>
          <w:bCs/>
          <w:sz w:val="19"/>
          <w:szCs w:val="19"/>
          <w:vertAlign w:val="superscript"/>
        </w:rPr>
        <w:t xml:space="preserve"> </w:t>
      </w:r>
      <w:r w:rsidRPr="000F53DC">
        <w:rPr>
          <w:rFonts w:ascii="Cambria" w:hAnsi="Cambria"/>
          <w:bCs/>
          <w:sz w:val="19"/>
          <w:szCs w:val="19"/>
        </w:rPr>
        <w:t>(</w:t>
      </w:r>
      <w:r w:rsidRPr="000F53DC">
        <w:rPr>
          <w:rFonts w:ascii="Cambria" w:hAnsi="Cambria"/>
          <w:sz w:val="19"/>
          <w:szCs w:val="19"/>
        </w:rPr>
        <w:t xml:space="preserve">ja </w:t>
      </w:r>
      <w:r w:rsidRPr="000F53DC">
        <w:rPr>
          <w:rFonts w:ascii="Cambria" w:hAnsi="Cambria"/>
          <w:i/>
          <w:iCs/>
          <w:sz w:val="19"/>
          <w:szCs w:val="19"/>
        </w:rPr>
        <w:t>de minimis</w:t>
      </w:r>
      <w:r w:rsidRPr="000F53DC">
        <w:rPr>
          <w:rFonts w:ascii="Cambria" w:hAnsi="Cambria"/>
          <w:sz w:val="19"/>
          <w:szCs w:val="19"/>
        </w:rPr>
        <w:t xml:space="preserve"> atbalsta summu nav iespējams noteikt katrai jaunajai komercsabiedrībai, to norāda proporcionāli, ņemot vērā katras jaunās komercsabiedrības pašu kapitāla bilances vērtību sadali faktiskajā datumā)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29"/>
        <w:gridCol w:w="2107"/>
        <w:gridCol w:w="1950"/>
        <w:gridCol w:w="1234"/>
        <w:gridCol w:w="1276"/>
      </w:tblGrid>
      <w:tr w:rsidR="00C63DA4" w:rsidRPr="006F71D6" w:rsidTr="00526CB9">
        <w:trPr>
          <w:cantSplit/>
        </w:trPr>
        <w:tc>
          <w:tcPr>
            <w:tcW w:w="9581" w:type="dxa"/>
            <w:gridSpan w:val="5"/>
            <w:shd w:val="clear" w:color="auto" w:fill="auto"/>
            <w:vAlign w:val="center"/>
          </w:tcPr>
          <w:p w:rsidR="00C63DA4" w:rsidRPr="006F71D6" w:rsidRDefault="00C63DA4" w:rsidP="00526CB9">
            <w:pPr>
              <w:rPr>
                <w:rFonts w:ascii="Cambria" w:hAnsi="Cambria"/>
                <w:bCs/>
                <w:sz w:val="19"/>
                <w:szCs w:val="19"/>
              </w:rPr>
            </w:pPr>
            <w:r w:rsidRPr="006F71D6">
              <w:rPr>
                <w:rFonts w:ascii="Cambria" w:hAnsi="Cambria"/>
                <w:bCs/>
                <w:sz w:val="19"/>
                <w:szCs w:val="19"/>
              </w:rPr>
              <w:t>2.2.1. Komercsabiedrībai piešķirtais atbalsts pirms sadalīšanās</w:t>
            </w:r>
          </w:p>
        </w:tc>
      </w:tr>
      <w:tr w:rsidR="00C63DA4" w:rsidRPr="006F71D6" w:rsidTr="00526CB9">
        <w:trPr>
          <w:cantSplit/>
        </w:trPr>
        <w:tc>
          <w:tcPr>
            <w:tcW w:w="2296"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bCs/>
                <w:sz w:val="19"/>
                <w:szCs w:val="19"/>
              </w:rPr>
              <w:t>Komercsabiedrības</w:t>
            </w:r>
            <w:r w:rsidRPr="006F71D6">
              <w:rPr>
                <w:rFonts w:ascii="Cambria" w:hAnsi="Cambria"/>
                <w:sz w:val="19"/>
                <w:szCs w:val="19"/>
              </w:rPr>
              <w:t xml:space="preserve"> nosaukums</w:t>
            </w:r>
          </w:p>
        </w:tc>
        <w:tc>
          <w:tcPr>
            <w:tcW w:w="2268"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bCs/>
                <w:sz w:val="19"/>
                <w:szCs w:val="19"/>
              </w:rPr>
              <w:t>Komercsabiedrības</w:t>
            </w:r>
            <w:r w:rsidRPr="006F71D6">
              <w:rPr>
                <w:rFonts w:ascii="Cambria" w:hAnsi="Cambria"/>
                <w:sz w:val="19"/>
                <w:szCs w:val="19"/>
              </w:rPr>
              <w:t xml:space="preserve"> reģistrācijas numurs</w:t>
            </w:r>
          </w:p>
        </w:tc>
        <w:tc>
          <w:tcPr>
            <w:tcW w:w="2268"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Eiropas Savienības regulējums, saskaņā ar kuru atbalsts piešķirts</w:t>
            </w:r>
            <w:r w:rsidRPr="006F71D6">
              <w:rPr>
                <w:rFonts w:ascii="Cambria" w:hAnsi="Cambria"/>
                <w:sz w:val="19"/>
                <w:szCs w:val="19"/>
                <w:vertAlign w:val="superscript"/>
              </w:rPr>
              <w:t>6</w:t>
            </w:r>
          </w:p>
        </w:tc>
        <w:tc>
          <w:tcPr>
            <w:tcW w:w="1374"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 xml:space="preserve">Piešķirtā </w:t>
            </w:r>
            <w:r w:rsidRPr="006F71D6">
              <w:rPr>
                <w:rFonts w:ascii="Cambria" w:hAnsi="Cambria"/>
                <w:i/>
                <w:sz w:val="19"/>
                <w:szCs w:val="19"/>
              </w:rPr>
              <w:t>de minimis</w:t>
            </w:r>
            <w:r w:rsidRPr="006F71D6">
              <w:rPr>
                <w:rFonts w:ascii="Cambria" w:hAnsi="Cambria"/>
                <w:sz w:val="19"/>
                <w:szCs w:val="19"/>
              </w:rPr>
              <w:t xml:space="preserve"> atbalsta nominālā summa (</w:t>
            </w:r>
            <w:r w:rsidRPr="006F71D6">
              <w:rPr>
                <w:rFonts w:ascii="Cambria" w:hAnsi="Cambria"/>
                <w:i/>
                <w:iCs/>
                <w:sz w:val="19"/>
                <w:szCs w:val="19"/>
              </w:rPr>
              <w:t>euro</w:t>
            </w:r>
            <w:r w:rsidRPr="006F71D6">
              <w:rPr>
                <w:rFonts w:ascii="Cambria" w:hAnsi="Cambria"/>
                <w:sz w:val="19"/>
                <w:szCs w:val="19"/>
              </w:rPr>
              <w:t>)</w:t>
            </w:r>
          </w:p>
        </w:tc>
        <w:tc>
          <w:tcPr>
            <w:tcW w:w="1375"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Bruto subsīdijas ekvivalents (</w:t>
            </w:r>
            <w:r w:rsidRPr="006F71D6">
              <w:rPr>
                <w:rFonts w:ascii="Cambria" w:hAnsi="Cambria"/>
                <w:i/>
                <w:iCs/>
                <w:sz w:val="19"/>
                <w:szCs w:val="19"/>
              </w:rPr>
              <w:t>euro</w:t>
            </w:r>
            <w:r w:rsidRPr="006F71D6">
              <w:rPr>
                <w:rFonts w:ascii="Cambria" w:hAnsi="Cambria"/>
                <w:sz w:val="19"/>
                <w:szCs w:val="19"/>
              </w:rPr>
              <w:t>)</w:t>
            </w:r>
          </w:p>
        </w:tc>
      </w:tr>
      <w:tr w:rsidR="00C63DA4" w:rsidRPr="006F71D6" w:rsidTr="00526CB9">
        <w:trPr>
          <w:cantSplit/>
          <w:trHeight w:val="227"/>
        </w:trPr>
        <w:tc>
          <w:tcPr>
            <w:tcW w:w="2296" w:type="dxa"/>
            <w:shd w:val="clear" w:color="auto" w:fill="auto"/>
            <w:vAlign w:val="center"/>
          </w:tcPr>
          <w:p w:rsidR="00C63DA4" w:rsidRPr="006F71D6" w:rsidRDefault="00C63DA4" w:rsidP="00526CB9">
            <w:pPr>
              <w:jc w:val="center"/>
              <w:rPr>
                <w:rFonts w:ascii="Cambria" w:hAnsi="Cambria"/>
                <w:sz w:val="19"/>
                <w:szCs w:val="19"/>
              </w:rPr>
            </w:pPr>
          </w:p>
        </w:tc>
        <w:tc>
          <w:tcPr>
            <w:tcW w:w="2268" w:type="dxa"/>
            <w:shd w:val="clear" w:color="auto" w:fill="auto"/>
            <w:vAlign w:val="center"/>
          </w:tcPr>
          <w:p w:rsidR="00C63DA4" w:rsidRPr="006F71D6" w:rsidRDefault="00C63DA4" w:rsidP="00526CB9">
            <w:pPr>
              <w:jc w:val="center"/>
              <w:rPr>
                <w:rFonts w:ascii="Cambria" w:hAnsi="Cambria"/>
                <w:sz w:val="19"/>
                <w:szCs w:val="19"/>
              </w:rPr>
            </w:pPr>
          </w:p>
        </w:tc>
        <w:tc>
          <w:tcPr>
            <w:tcW w:w="2268" w:type="dxa"/>
            <w:shd w:val="clear" w:color="auto" w:fill="auto"/>
            <w:vAlign w:val="center"/>
          </w:tcPr>
          <w:p w:rsidR="00C63DA4" w:rsidRPr="006F71D6" w:rsidRDefault="00C63DA4" w:rsidP="00526CB9">
            <w:pPr>
              <w:jc w:val="center"/>
              <w:rPr>
                <w:rFonts w:ascii="Cambria" w:hAnsi="Cambria"/>
                <w:sz w:val="19"/>
                <w:szCs w:val="19"/>
              </w:rPr>
            </w:pPr>
          </w:p>
        </w:tc>
        <w:tc>
          <w:tcPr>
            <w:tcW w:w="1374" w:type="dxa"/>
            <w:shd w:val="clear" w:color="auto" w:fill="auto"/>
            <w:vAlign w:val="center"/>
          </w:tcPr>
          <w:p w:rsidR="00C63DA4" w:rsidRPr="006F71D6" w:rsidRDefault="00C63DA4" w:rsidP="00526CB9">
            <w:pPr>
              <w:jc w:val="center"/>
              <w:rPr>
                <w:rFonts w:ascii="Cambria" w:hAnsi="Cambria"/>
                <w:sz w:val="19"/>
                <w:szCs w:val="19"/>
              </w:rPr>
            </w:pPr>
          </w:p>
        </w:tc>
        <w:tc>
          <w:tcPr>
            <w:tcW w:w="1375" w:type="dxa"/>
            <w:shd w:val="clear" w:color="auto" w:fill="auto"/>
            <w:vAlign w:val="center"/>
          </w:tcPr>
          <w:p w:rsidR="00C63DA4" w:rsidRPr="006F71D6" w:rsidRDefault="00C63DA4" w:rsidP="00526CB9">
            <w:pPr>
              <w:jc w:val="center"/>
              <w:rPr>
                <w:rFonts w:ascii="Cambria" w:hAnsi="Cambria"/>
                <w:sz w:val="19"/>
                <w:szCs w:val="19"/>
              </w:rPr>
            </w:pPr>
          </w:p>
        </w:tc>
      </w:tr>
      <w:tr w:rsidR="00C63DA4" w:rsidRPr="006F71D6" w:rsidTr="00526CB9">
        <w:trPr>
          <w:cantSplit/>
        </w:trPr>
        <w:tc>
          <w:tcPr>
            <w:tcW w:w="9581" w:type="dxa"/>
            <w:gridSpan w:val="5"/>
            <w:shd w:val="clear" w:color="auto" w:fill="auto"/>
            <w:vAlign w:val="center"/>
          </w:tcPr>
          <w:p w:rsidR="00C63DA4" w:rsidRPr="006F71D6" w:rsidRDefault="00C63DA4" w:rsidP="00526CB9">
            <w:pPr>
              <w:pStyle w:val="naisal"/>
              <w:shd w:val="clear" w:color="auto" w:fill="FFFFFF"/>
              <w:spacing w:before="0" w:beforeAutospacing="0" w:after="0" w:afterAutospacing="0"/>
              <w:rPr>
                <w:rFonts w:ascii="Cambria" w:hAnsi="Cambria"/>
                <w:bCs/>
                <w:sz w:val="19"/>
                <w:szCs w:val="19"/>
              </w:rPr>
            </w:pPr>
            <w:r w:rsidRPr="006F71D6">
              <w:rPr>
                <w:rFonts w:ascii="Cambria" w:hAnsi="Cambria"/>
                <w:bCs/>
                <w:sz w:val="19"/>
                <w:szCs w:val="19"/>
              </w:rPr>
              <w:t xml:space="preserve">2.2.2. Uz komercsabiedrībām attiecināmais </w:t>
            </w:r>
            <w:r w:rsidRPr="006F71D6">
              <w:rPr>
                <w:rFonts w:ascii="Cambria" w:hAnsi="Cambria"/>
                <w:bCs/>
                <w:i/>
                <w:sz w:val="19"/>
                <w:szCs w:val="19"/>
              </w:rPr>
              <w:t>de minimis</w:t>
            </w:r>
            <w:r w:rsidRPr="006F71D6">
              <w:rPr>
                <w:rFonts w:ascii="Cambria" w:hAnsi="Cambria"/>
                <w:bCs/>
                <w:sz w:val="19"/>
                <w:szCs w:val="19"/>
              </w:rPr>
              <w:t xml:space="preserve"> atbalsts pēc sadalīšanās</w:t>
            </w:r>
          </w:p>
        </w:tc>
      </w:tr>
      <w:tr w:rsidR="00C63DA4" w:rsidRPr="006F71D6" w:rsidTr="00526CB9">
        <w:trPr>
          <w:cantSplit/>
        </w:trPr>
        <w:tc>
          <w:tcPr>
            <w:tcW w:w="2296"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lastRenderedPageBreak/>
              <w:t>Komercsabiedrības nosaukums</w:t>
            </w:r>
          </w:p>
        </w:tc>
        <w:tc>
          <w:tcPr>
            <w:tcW w:w="2268"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Komercsabiedrības reģistrācijas numurs</w:t>
            </w:r>
          </w:p>
        </w:tc>
        <w:tc>
          <w:tcPr>
            <w:tcW w:w="2268" w:type="dxa"/>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Eiropas Savienības regulējums, saskaņā ar kuru atbalsts piešķirts</w:t>
            </w:r>
            <w:r w:rsidRPr="006F71D6">
              <w:rPr>
                <w:rFonts w:ascii="Cambria" w:hAnsi="Cambria"/>
                <w:sz w:val="19"/>
                <w:szCs w:val="19"/>
                <w:vertAlign w:val="superscript"/>
              </w:rPr>
              <w:t>7</w:t>
            </w:r>
          </w:p>
        </w:tc>
        <w:tc>
          <w:tcPr>
            <w:tcW w:w="2749" w:type="dxa"/>
            <w:gridSpan w:val="2"/>
            <w:shd w:val="clear" w:color="auto" w:fill="auto"/>
            <w:vAlign w:val="center"/>
          </w:tcPr>
          <w:p w:rsidR="00C63DA4" w:rsidRPr="006F71D6" w:rsidRDefault="00C63DA4" w:rsidP="00526CB9">
            <w:pPr>
              <w:jc w:val="center"/>
              <w:rPr>
                <w:rFonts w:ascii="Cambria" w:hAnsi="Cambria"/>
                <w:sz w:val="19"/>
                <w:szCs w:val="19"/>
              </w:rPr>
            </w:pPr>
            <w:r w:rsidRPr="006F71D6">
              <w:rPr>
                <w:rFonts w:ascii="Cambria" w:hAnsi="Cambria"/>
                <w:sz w:val="19"/>
                <w:szCs w:val="19"/>
              </w:rPr>
              <w:t>Bruto subsīdijas ekvivalents (</w:t>
            </w:r>
            <w:r w:rsidRPr="006F71D6">
              <w:rPr>
                <w:rFonts w:ascii="Cambria" w:hAnsi="Cambria"/>
                <w:i/>
                <w:sz w:val="19"/>
                <w:szCs w:val="19"/>
              </w:rPr>
              <w:t>euro</w:t>
            </w:r>
            <w:r w:rsidRPr="006F71D6">
              <w:rPr>
                <w:rFonts w:ascii="Cambria" w:hAnsi="Cambria"/>
                <w:sz w:val="19"/>
                <w:szCs w:val="19"/>
              </w:rPr>
              <w:t>)</w:t>
            </w:r>
          </w:p>
        </w:tc>
      </w:tr>
      <w:tr w:rsidR="00C63DA4" w:rsidRPr="006F71D6" w:rsidTr="00526CB9">
        <w:trPr>
          <w:cantSplit/>
          <w:trHeight w:val="227"/>
        </w:trPr>
        <w:tc>
          <w:tcPr>
            <w:tcW w:w="2296" w:type="dxa"/>
            <w:shd w:val="clear" w:color="auto" w:fill="auto"/>
            <w:vAlign w:val="center"/>
          </w:tcPr>
          <w:p w:rsidR="00C63DA4" w:rsidRPr="006F71D6" w:rsidRDefault="00C63DA4" w:rsidP="00526CB9">
            <w:pPr>
              <w:jc w:val="center"/>
              <w:rPr>
                <w:rFonts w:ascii="Cambria" w:hAnsi="Cambria"/>
                <w:sz w:val="19"/>
                <w:szCs w:val="19"/>
              </w:rPr>
            </w:pPr>
          </w:p>
        </w:tc>
        <w:tc>
          <w:tcPr>
            <w:tcW w:w="2268" w:type="dxa"/>
            <w:shd w:val="clear" w:color="auto" w:fill="auto"/>
            <w:vAlign w:val="center"/>
          </w:tcPr>
          <w:p w:rsidR="00C63DA4" w:rsidRPr="006F71D6" w:rsidRDefault="00C63DA4" w:rsidP="00526CB9">
            <w:pPr>
              <w:jc w:val="center"/>
              <w:rPr>
                <w:rFonts w:ascii="Cambria" w:hAnsi="Cambria"/>
                <w:sz w:val="19"/>
                <w:szCs w:val="19"/>
              </w:rPr>
            </w:pPr>
          </w:p>
        </w:tc>
        <w:tc>
          <w:tcPr>
            <w:tcW w:w="2268" w:type="dxa"/>
            <w:shd w:val="clear" w:color="auto" w:fill="auto"/>
            <w:vAlign w:val="center"/>
          </w:tcPr>
          <w:p w:rsidR="00C63DA4" w:rsidRPr="006F71D6" w:rsidRDefault="00C63DA4" w:rsidP="00526CB9">
            <w:pPr>
              <w:jc w:val="center"/>
              <w:rPr>
                <w:rFonts w:ascii="Cambria" w:hAnsi="Cambria"/>
                <w:sz w:val="19"/>
                <w:szCs w:val="19"/>
              </w:rPr>
            </w:pPr>
          </w:p>
        </w:tc>
        <w:tc>
          <w:tcPr>
            <w:tcW w:w="2749" w:type="dxa"/>
            <w:gridSpan w:val="2"/>
            <w:shd w:val="clear" w:color="auto" w:fill="auto"/>
            <w:vAlign w:val="center"/>
          </w:tcPr>
          <w:p w:rsidR="00C63DA4" w:rsidRPr="006F71D6" w:rsidRDefault="00C63DA4" w:rsidP="00526CB9">
            <w:pPr>
              <w:jc w:val="center"/>
              <w:rPr>
                <w:rFonts w:ascii="Cambria" w:hAnsi="Cambria"/>
                <w:sz w:val="19"/>
                <w:szCs w:val="19"/>
              </w:rPr>
            </w:pPr>
          </w:p>
        </w:tc>
      </w:tr>
      <w:tr w:rsidR="00C63DA4" w:rsidRPr="006F71D6" w:rsidTr="00526CB9">
        <w:trPr>
          <w:cantSplit/>
          <w:trHeight w:val="227"/>
        </w:trPr>
        <w:tc>
          <w:tcPr>
            <w:tcW w:w="2296" w:type="dxa"/>
            <w:shd w:val="clear" w:color="auto" w:fill="auto"/>
            <w:vAlign w:val="center"/>
          </w:tcPr>
          <w:p w:rsidR="00C63DA4" w:rsidRPr="006F71D6" w:rsidRDefault="00C63DA4" w:rsidP="00526CB9">
            <w:pPr>
              <w:jc w:val="center"/>
              <w:rPr>
                <w:rFonts w:ascii="Cambria" w:hAnsi="Cambria"/>
                <w:sz w:val="19"/>
                <w:szCs w:val="19"/>
              </w:rPr>
            </w:pPr>
          </w:p>
        </w:tc>
        <w:tc>
          <w:tcPr>
            <w:tcW w:w="2268" w:type="dxa"/>
            <w:shd w:val="clear" w:color="auto" w:fill="auto"/>
            <w:vAlign w:val="center"/>
          </w:tcPr>
          <w:p w:rsidR="00C63DA4" w:rsidRPr="006F71D6" w:rsidRDefault="00C63DA4" w:rsidP="00526CB9">
            <w:pPr>
              <w:jc w:val="center"/>
              <w:rPr>
                <w:rFonts w:ascii="Cambria" w:hAnsi="Cambria"/>
                <w:sz w:val="19"/>
                <w:szCs w:val="19"/>
              </w:rPr>
            </w:pPr>
          </w:p>
        </w:tc>
        <w:tc>
          <w:tcPr>
            <w:tcW w:w="2268" w:type="dxa"/>
            <w:shd w:val="clear" w:color="auto" w:fill="auto"/>
            <w:vAlign w:val="center"/>
          </w:tcPr>
          <w:p w:rsidR="00C63DA4" w:rsidRPr="006F71D6" w:rsidRDefault="00C63DA4" w:rsidP="00526CB9">
            <w:pPr>
              <w:jc w:val="center"/>
              <w:rPr>
                <w:rFonts w:ascii="Cambria" w:hAnsi="Cambria"/>
                <w:sz w:val="19"/>
                <w:szCs w:val="19"/>
              </w:rPr>
            </w:pPr>
          </w:p>
        </w:tc>
        <w:tc>
          <w:tcPr>
            <w:tcW w:w="2749" w:type="dxa"/>
            <w:gridSpan w:val="2"/>
            <w:shd w:val="clear" w:color="auto" w:fill="auto"/>
            <w:vAlign w:val="center"/>
          </w:tcPr>
          <w:p w:rsidR="00C63DA4" w:rsidRPr="006F71D6" w:rsidRDefault="00C63DA4" w:rsidP="00526CB9">
            <w:pPr>
              <w:jc w:val="center"/>
              <w:rPr>
                <w:rFonts w:ascii="Cambria" w:hAnsi="Cambria"/>
                <w:sz w:val="19"/>
                <w:szCs w:val="19"/>
              </w:rPr>
            </w:pPr>
          </w:p>
        </w:tc>
      </w:tr>
    </w:tbl>
    <w:p w:rsidR="00C63DA4" w:rsidRPr="000F53DC" w:rsidRDefault="00C63DA4" w:rsidP="00C63DA4">
      <w:pPr>
        <w:pStyle w:val="naisal"/>
        <w:shd w:val="clear" w:color="auto" w:fill="FFFFFF"/>
        <w:spacing w:before="130" w:beforeAutospacing="0" w:after="130" w:afterAutospacing="0" w:line="260" w:lineRule="exact"/>
        <w:jc w:val="both"/>
        <w:rPr>
          <w:rFonts w:ascii="Cambria" w:hAnsi="Cambria"/>
          <w:sz w:val="19"/>
          <w:szCs w:val="19"/>
        </w:rPr>
      </w:pPr>
      <w:r w:rsidRPr="000F53DC">
        <w:rPr>
          <w:rFonts w:ascii="Cambria" w:hAnsi="Cambria"/>
          <w:bCs/>
          <w:sz w:val="19"/>
          <w:szCs w:val="19"/>
        </w:rPr>
        <w:t xml:space="preserve">2.3. </w:t>
      </w:r>
      <w:r w:rsidRPr="000F53DC">
        <w:rPr>
          <w:rFonts w:ascii="Cambria" w:hAnsi="Cambria"/>
          <w:sz w:val="19"/>
          <w:szCs w:val="19"/>
        </w:rPr>
        <w:t>Informācija par plānoto vai saņemto citu valsts atbalstu tam pašam projektam tām pašām attiecināmajām izmaksām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97"/>
        <w:gridCol w:w="899"/>
        <w:gridCol w:w="1270"/>
        <w:gridCol w:w="1052"/>
        <w:gridCol w:w="1079"/>
        <w:gridCol w:w="1315"/>
        <w:gridCol w:w="457"/>
        <w:gridCol w:w="539"/>
        <w:gridCol w:w="1192"/>
      </w:tblGrid>
      <w:tr w:rsidR="00C63DA4" w:rsidRPr="000F53DC" w:rsidTr="00526CB9">
        <w:trPr>
          <w:cantSplit/>
        </w:trPr>
        <w:tc>
          <w:tcPr>
            <w:tcW w:w="2974" w:type="pct"/>
            <w:gridSpan w:val="5"/>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 xml:space="preserve">Vai plānota </w:t>
            </w:r>
            <w:r w:rsidRPr="000F53DC">
              <w:rPr>
                <w:rFonts w:ascii="Cambria" w:hAnsi="Cambria"/>
                <w:i/>
                <w:sz w:val="19"/>
                <w:szCs w:val="19"/>
              </w:rPr>
              <w:t>de minimis</w:t>
            </w:r>
            <w:r w:rsidRPr="000F53DC">
              <w:rPr>
                <w:rFonts w:ascii="Cambria" w:hAnsi="Cambria"/>
                <w:sz w:val="19"/>
                <w:szCs w:val="19"/>
              </w:rPr>
              <w:t xml:space="preserve"> atbalsta kumulācija</w:t>
            </w:r>
          </w:p>
        </w:tc>
        <w:tc>
          <w:tcPr>
            <w:tcW w:w="1013" w:type="pct"/>
            <w:gridSpan w:val="2"/>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position w:val="-3"/>
                <w:sz w:val="26"/>
                <w:szCs w:val="26"/>
              </w:rPr>
              <w:sym w:font="Wingdings 2" w:char="F0A3"/>
            </w:r>
            <w:r w:rsidRPr="000F53DC">
              <w:rPr>
                <w:rFonts w:ascii="Cambria" w:hAnsi="Cambria"/>
                <w:iCs/>
                <w:sz w:val="19"/>
                <w:szCs w:val="19"/>
              </w:rPr>
              <w:t xml:space="preserve"> </w:t>
            </w:r>
            <w:r w:rsidRPr="000F53DC">
              <w:rPr>
                <w:rFonts w:ascii="Cambria" w:hAnsi="Cambria"/>
                <w:sz w:val="19"/>
                <w:szCs w:val="19"/>
              </w:rPr>
              <w:t>jā</w:t>
            </w:r>
          </w:p>
        </w:tc>
        <w:tc>
          <w:tcPr>
            <w:tcW w:w="1013" w:type="pct"/>
            <w:gridSpan w:val="2"/>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position w:val="-3"/>
                <w:sz w:val="26"/>
                <w:szCs w:val="26"/>
              </w:rPr>
              <w:sym w:font="Wingdings 2" w:char="F0A3"/>
            </w:r>
            <w:r w:rsidRPr="000F53DC">
              <w:rPr>
                <w:rFonts w:ascii="Cambria" w:hAnsi="Cambria"/>
                <w:iCs/>
                <w:sz w:val="19"/>
                <w:szCs w:val="19"/>
              </w:rPr>
              <w:t xml:space="preserve"> </w:t>
            </w:r>
            <w:r w:rsidRPr="000F53DC">
              <w:rPr>
                <w:rFonts w:ascii="Cambria" w:hAnsi="Cambria"/>
                <w:sz w:val="19"/>
                <w:szCs w:val="19"/>
              </w:rPr>
              <w:t>nē</w:t>
            </w:r>
          </w:p>
        </w:tc>
      </w:tr>
      <w:tr w:rsidR="00C63DA4" w:rsidRPr="000F53DC" w:rsidTr="00526CB9">
        <w:trPr>
          <w:cantSplit/>
        </w:trPr>
        <w:tc>
          <w:tcPr>
            <w:tcW w:w="525" w:type="pct"/>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Atbalsta saņēmējs</w:t>
            </w:r>
          </w:p>
        </w:tc>
        <w:tc>
          <w:tcPr>
            <w:tcW w:w="526" w:type="pct"/>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Atbalsta sniedzējs</w:t>
            </w:r>
          </w:p>
        </w:tc>
        <w:tc>
          <w:tcPr>
            <w:tcW w:w="739" w:type="pct"/>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Normatīvais akts, saskaņā ar kuru atbalsts piešķirts</w:t>
            </w:r>
          </w:p>
        </w:tc>
        <w:tc>
          <w:tcPr>
            <w:tcW w:w="592" w:type="pct"/>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Atbalsta instruments</w:t>
            </w:r>
          </w:p>
        </w:tc>
        <w:tc>
          <w:tcPr>
            <w:tcW w:w="592" w:type="pct"/>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Atbalsta piešķiršanas datums</w:t>
            </w:r>
            <w:r w:rsidRPr="000F53DC">
              <w:rPr>
                <w:rFonts w:ascii="Cambria" w:hAnsi="Cambria"/>
                <w:sz w:val="19"/>
                <w:szCs w:val="19"/>
                <w:vertAlign w:val="superscript"/>
              </w:rPr>
              <w:t>8</w:t>
            </w:r>
          </w:p>
        </w:tc>
        <w:tc>
          <w:tcPr>
            <w:tcW w:w="741" w:type="pct"/>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Atbalsta summa tām pašām attiecināmajām izmaksām (nominālā) (</w:t>
            </w:r>
            <w:r w:rsidRPr="000F53DC">
              <w:rPr>
                <w:rFonts w:ascii="Cambria" w:hAnsi="Cambria"/>
                <w:i/>
                <w:sz w:val="19"/>
                <w:szCs w:val="19"/>
              </w:rPr>
              <w:t>euro</w:t>
            </w:r>
            <w:r w:rsidRPr="000F53DC">
              <w:rPr>
                <w:rFonts w:ascii="Cambria" w:hAnsi="Cambria"/>
                <w:sz w:val="19"/>
                <w:szCs w:val="19"/>
              </w:rPr>
              <w:t>)</w:t>
            </w:r>
          </w:p>
        </w:tc>
        <w:tc>
          <w:tcPr>
            <w:tcW w:w="591" w:type="pct"/>
            <w:gridSpan w:val="2"/>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Bruto subsīdijas ekvivalents</w:t>
            </w:r>
          </w:p>
        </w:tc>
        <w:tc>
          <w:tcPr>
            <w:tcW w:w="694" w:type="pct"/>
            <w:shd w:val="clear" w:color="auto" w:fill="FFFFFF"/>
            <w:vAlign w:val="center"/>
          </w:tcPr>
          <w:p w:rsidR="00C63DA4" w:rsidRPr="000F53DC" w:rsidRDefault="00C63DA4" w:rsidP="00526CB9">
            <w:pPr>
              <w:jc w:val="center"/>
              <w:rPr>
                <w:rFonts w:ascii="Cambria" w:hAnsi="Cambria"/>
                <w:sz w:val="19"/>
                <w:szCs w:val="19"/>
              </w:rPr>
            </w:pPr>
            <w:r w:rsidRPr="000F53DC">
              <w:rPr>
                <w:rFonts w:ascii="Cambria" w:hAnsi="Cambria"/>
                <w:sz w:val="19"/>
                <w:szCs w:val="19"/>
              </w:rPr>
              <w:t>Atbalsta intensitāte (</w:t>
            </w:r>
            <w:r w:rsidRPr="000F53DC">
              <w:rPr>
                <w:rFonts w:ascii="Cambria" w:hAnsi="Cambria"/>
                <w:iCs/>
                <w:sz w:val="19"/>
                <w:szCs w:val="19"/>
              </w:rPr>
              <w:t>%</w:t>
            </w:r>
            <w:r w:rsidRPr="000F53DC">
              <w:rPr>
                <w:rFonts w:ascii="Cambria" w:hAnsi="Cambria"/>
                <w:sz w:val="19"/>
                <w:szCs w:val="19"/>
              </w:rPr>
              <w:t>)</w:t>
            </w:r>
          </w:p>
        </w:tc>
      </w:tr>
      <w:tr w:rsidR="00C63DA4" w:rsidRPr="000F53DC" w:rsidTr="00526CB9">
        <w:trPr>
          <w:cantSplit/>
          <w:trHeight w:val="227"/>
        </w:trPr>
        <w:tc>
          <w:tcPr>
            <w:tcW w:w="525" w:type="pct"/>
            <w:shd w:val="clear" w:color="auto" w:fill="FFFFFF"/>
            <w:vAlign w:val="center"/>
          </w:tcPr>
          <w:p w:rsidR="00C63DA4" w:rsidRPr="000F53DC" w:rsidRDefault="00C63DA4" w:rsidP="00526CB9">
            <w:pPr>
              <w:jc w:val="center"/>
              <w:rPr>
                <w:rFonts w:ascii="Cambria" w:hAnsi="Cambria"/>
                <w:sz w:val="19"/>
                <w:szCs w:val="19"/>
              </w:rPr>
            </w:pPr>
          </w:p>
        </w:tc>
        <w:tc>
          <w:tcPr>
            <w:tcW w:w="526" w:type="pct"/>
            <w:shd w:val="clear" w:color="auto" w:fill="FFFFFF"/>
            <w:vAlign w:val="center"/>
          </w:tcPr>
          <w:p w:rsidR="00C63DA4" w:rsidRPr="000F53DC" w:rsidRDefault="00C63DA4" w:rsidP="00526CB9">
            <w:pPr>
              <w:jc w:val="center"/>
              <w:rPr>
                <w:rFonts w:ascii="Cambria" w:hAnsi="Cambria"/>
                <w:sz w:val="19"/>
                <w:szCs w:val="19"/>
              </w:rPr>
            </w:pPr>
          </w:p>
        </w:tc>
        <w:tc>
          <w:tcPr>
            <w:tcW w:w="739" w:type="pct"/>
            <w:shd w:val="clear" w:color="auto" w:fill="FFFFFF"/>
            <w:vAlign w:val="center"/>
          </w:tcPr>
          <w:p w:rsidR="00C63DA4" w:rsidRPr="000F53DC" w:rsidRDefault="00C63DA4" w:rsidP="00526CB9">
            <w:pPr>
              <w:jc w:val="center"/>
              <w:rPr>
                <w:rFonts w:ascii="Cambria" w:hAnsi="Cambria"/>
                <w:sz w:val="19"/>
                <w:szCs w:val="19"/>
              </w:rPr>
            </w:pPr>
          </w:p>
        </w:tc>
        <w:tc>
          <w:tcPr>
            <w:tcW w:w="592" w:type="pct"/>
            <w:shd w:val="clear" w:color="auto" w:fill="FFFFFF"/>
            <w:vAlign w:val="center"/>
          </w:tcPr>
          <w:p w:rsidR="00C63DA4" w:rsidRPr="000F53DC" w:rsidRDefault="00C63DA4" w:rsidP="00526CB9">
            <w:pPr>
              <w:jc w:val="center"/>
              <w:rPr>
                <w:rFonts w:ascii="Cambria" w:hAnsi="Cambria"/>
                <w:sz w:val="19"/>
                <w:szCs w:val="19"/>
              </w:rPr>
            </w:pPr>
          </w:p>
        </w:tc>
        <w:tc>
          <w:tcPr>
            <w:tcW w:w="592" w:type="pct"/>
            <w:shd w:val="clear" w:color="auto" w:fill="FFFFFF"/>
            <w:vAlign w:val="center"/>
          </w:tcPr>
          <w:p w:rsidR="00C63DA4" w:rsidRPr="000F53DC" w:rsidRDefault="00C63DA4" w:rsidP="00526CB9">
            <w:pPr>
              <w:jc w:val="center"/>
              <w:rPr>
                <w:rFonts w:ascii="Cambria" w:hAnsi="Cambria"/>
                <w:sz w:val="19"/>
                <w:szCs w:val="19"/>
              </w:rPr>
            </w:pPr>
          </w:p>
        </w:tc>
        <w:tc>
          <w:tcPr>
            <w:tcW w:w="741" w:type="pct"/>
            <w:shd w:val="clear" w:color="auto" w:fill="FFFFFF"/>
            <w:vAlign w:val="center"/>
          </w:tcPr>
          <w:p w:rsidR="00C63DA4" w:rsidRPr="000F53DC" w:rsidRDefault="00C63DA4" w:rsidP="00526CB9">
            <w:pPr>
              <w:jc w:val="center"/>
              <w:rPr>
                <w:rFonts w:ascii="Cambria" w:hAnsi="Cambria"/>
                <w:sz w:val="19"/>
                <w:szCs w:val="19"/>
              </w:rPr>
            </w:pPr>
          </w:p>
        </w:tc>
        <w:tc>
          <w:tcPr>
            <w:tcW w:w="591" w:type="pct"/>
            <w:gridSpan w:val="2"/>
            <w:shd w:val="clear" w:color="auto" w:fill="FFFFFF"/>
            <w:vAlign w:val="center"/>
          </w:tcPr>
          <w:p w:rsidR="00C63DA4" w:rsidRPr="000F53DC" w:rsidRDefault="00C63DA4" w:rsidP="00526CB9">
            <w:pPr>
              <w:jc w:val="center"/>
              <w:rPr>
                <w:rFonts w:ascii="Cambria" w:hAnsi="Cambria"/>
                <w:sz w:val="19"/>
                <w:szCs w:val="19"/>
              </w:rPr>
            </w:pPr>
          </w:p>
        </w:tc>
        <w:tc>
          <w:tcPr>
            <w:tcW w:w="694" w:type="pct"/>
            <w:shd w:val="clear" w:color="auto" w:fill="FFFFFF"/>
            <w:vAlign w:val="center"/>
          </w:tcPr>
          <w:p w:rsidR="00C63DA4" w:rsidRPr="000F53DC" w:rsidRDefault="00C63DA4" w:rsidP="00526CB9">
            <w:pPr>
              <w:jc w:val="center"/>
              <w:rPr>
                <w:rFonts w:ascii="Cambria" w:hAnsi="Cambria"/>
                <w:sz w:val="19"/>
                <w:szCs w:val="19"/>
              </w:rPr>
            </w:pPr>
          </w:p>
        </w:tc>
      </w:tr>
      <w:tr w:rsidR="00C63DA4" w:rsidRPr="000F53DC" w:rsidTr="00526CB9">
        <w:trPr>
          <w:cantSplit/>
          <w:trHeight w:val="227"/>
        </w:trPr>
        <w:tc>
          <w:tcPr>
            <w:tcW w:w="525" w:type="pct"/>
            <w:shd w:val="clear" w:color="auto" w:fill="FFFFFF"/>
            <w:vAlign w:val="center"/>
          </w:tcPr>
          <w:p w:rsidR="00C63DA4" w:rsidRPr="000F53DC" w:rsidRDefault="00C63DA4" w:rsidP="00526CB9">
            <w:pPr>
              <w:jc w:val="center"/>
              <w:rPr>
                <w:rFonts w:ascii="Cambria" w:hAnsi="Cambria"/>
                <w:sz w:val="19"/>
                <w:szCs w:val="19"/>
              </w:rPr>
            </w:pPr>
          </w:p>
        </w:tc>
        <w:tc>
          <w:tcPr>
            <w:tcW w:w="526" w:type="pct"/>
            <w:shd w:val="clear" w:color="auto" w:fill="FFFFFF"/>
            <w:vAlign w:val="center"/>
          </w:tcPr>
          <w:p w:rsidR="00C63DA4" w:rsidRPr="000F53DC" w:rsidRDefault="00C63DA4" w:rsidP="00526CB9">
            <w:pPr>
              <w:jc w:val="center"/>
              <w:rPr>
                <w:rFonts w:ascii="Cambria" w:hAnsi="Cambria"/>
                <w:sz w:val="19"/>
                <w:szCs w:val="19"/>
              </w:rPr>
            </w:pPr>
          </w:p>
        </w:tc>
        <w:tc>
          <w:tcPr>
            <w:tcW w:w="739" w:type="pct"/>
            <w:shd w:val="clear" w:color="auto" w:fill="FFFFFF"/>
            <w:vAlign w:val="center"/>
          </w:tcPr>
          <w:p w:rsidR="00C63DA4" w:rsidRPr="000F53DC" w:rsidRDefault="00C63DA4" w:rsidP="00526CB9">
            <w:pPr>
              <w:jc w:val="center"/>
              <w:rPr>
                <w:rFonts w:ascii="Cambria" w:hAnsi="Cambria"/>
                <w:sz w:val="19"/>
                <w:szCs w:val="19"/>
              </w:rPr>
            </w:pPr>
          </w:p>
        </w:tc>
        <w:tc>
          <w:tcPr>
            <w:tcW w:w="592" w:type="pct"/>
            <w:shd w:val="clear" w:color="auto" w:fill="FFFFFF"/>
            <w:vAlign w:val="center"/>
          </w:tcPr>
          <w:p w:rsidR="00C63DA4" w:rsidRPr="000F53DC" w:rsidRDefault="00C63DA4" w:rsidP="00526CB9">
            <w:pPr>
              <w:jc w:val="center"/>
              <w:rPr>
                <w:rFonts w:ascii="Cambria" w:hAnsi="Cambria"/>
                <w:sz w:val="19"/>
                <w:szCs w:val="19"/>
              </w:rPr>
            </w:pPr>
          </w:p>
        </w:tc>
        <w:tc>
          <w:tcPr>
            <w:tcW w:w="592" w:type="pct"/>
            <w:shd w:val="clear" w:color="auto" w:fill="FFFFFF"/>
            <w:vAlign w:val="center"/>
          </w:tcPr>
          <w:p w:rsidR="00C63DA4" w:rsidRPr="000F53DC" w:rsidRDefault="00C63DA4" w:rsidP="00526CB9">
            <w:pPr>
              <w:jc w:val="center"/>
              <w:rPr>
                <w:rFonts w:ascii="Cambria" w:hAnsi="Cambria"/>
                <w:sz w:val="19"/>
                <w:szCs w:val="19"/>
              </w:rPr>
            </w:pPr>
          </w:p>
        </w:tc>
        <w:tc>
          <w:tcPr>
            <w:tcW w:w="741" w:type="pct"/>
            <w:shd w:val="clear" w:color="auto" w:fill="FFFFFF"/>
            <w:vAlign w:val="center"/>
          </w:tcPr>
          <w:p w:rsidR="00C63DA4" w:rsidRPr="000F53DC" w:rsidRDefault="00C63DA4" w:rsidP="00526CB9">
            <w:pPr>
              <w:jc w:val="center"/>
              <w:rPr>
                <w:rFonts w:ascii="Cambria" w:hAnsi="Cambria"/>
                <w:sz w:val="19"/>
                <w:szCs w:val="19"/>
              </w:rPr>
            </w:pPr>
          </w:p>
        </w:tc>
        <w:tc>
          <w:tcPr>
            <w:tcW w:w="591" w:type="pct"/>
            <w:gridSpan w:val="2"/>
            <w:shd w:val="clear" w:color="auto" w:fill="FFFFFF"/>
            <w:vAlign w:val="center"/>
          </w:tcPr>
          <w:p w:rsidR="00C63DA4" w:rsidRPr="000F53DC" w:rsidRDefault="00C63DA4" w:rsidP="00526CB9">
            <w:pPr>
              <w:jc w:val="center"/>
              <w:rPr>
                <w:rFonts w:ascii="Cambria" w:hAnsi="Cambria"/>
                <w:sz w:val="19"/>
                <w:szCs w:val="19"/>
              </w:rPr>
            </w:pPr>
          </w:p>
        </w:tc>
        <w:tc>
          <w:tcPr>
            <w:tcW w:w="694" w:type="pct"/>
            <w:shd w:val="clear" w:color="auto" w:fill="FFFFFF"/>
            <w:vAlign w:val="center"/>
          </w:tcPr>
          <w:p w:rsidR="00C63DA4" w:rsidRPr="000F53DC" w:rsidRDefault="00C63DA4" w:rsidP="00526CB9">
            <w:pPr>
              <w:jc w:val="center"/>
              <w:rPr>
                <w:rFonts w:ascii="Cambria" w:hAnsi="Cambria"/>
                <w:sz w:val="19"/>
                <w:szCs w:val="19"/>
              </w:rPr>
            </w:pPr>
          </w:p>
        </w:tc>
      </w:tr>
    </w:tbl>
    <w:p w:rsidR="00C63DA4" w:rsidRPr="000F53DC" w:rsidRDefault="00C63DA4" w:rsidP="00C63DA4">
      <w:pPr>
        <w:pStyle w:val="naisal"/>
        <w:shd w:val="clear" w:color="auto" w:fill="FFFFFF"/>
        <w:spacing w:before="130" w:beforeAutospacing="0" w:after="0" w:afterAutospacing="0" w:line="260" w:lineRule="exact"/>
        <w:jc w:val="both"/>
        <w:rPr>
          <w:rFonts w:ascii="Cambria" w:hAnsi="Cambria"/>
          <w:bCs/>
          <w:sz w:val="19"/>
          <w:szCs w:val="19"/>
        </w:rPr>
      </w:pPr>
    </w:p>
    <w:p w:rsidR="00C63DA4" w:rsidRPr="000F53DC" w:rsidRDefault="00C63DA4" w:rsidP="00C63DA4">
      <w:pPr>
        <w:pStyle w:val="naisf"/>
        <w:shd w:val="clear" w:color="auto" w:fill="FFFFFF"/>
        <w:spacing w:before="130" w:after="0" w:line="260" w:lineRule="exact"/>
        <w:ind w:firstLine="539"/>
        <w:rPr>
          <w:rFonts w:ascii="Cambria" w:hAnsi="Cambria"/>
          <w:sz w:val="17"/>
          <w:szCs w:val="17"/>
        </w:rPr>
      </w:pPr>
      <w:r w:rsidRPr="000F53DC">
        <w:rPr>
          <w:rFonts w:ascii="Cambria" w:hAnsi="Cambria"/>
          <w:sz w:val="17"/>
          <w:szCs w:val="17"/>
        </w:rPr>
        <w:t>Piezīmes.</w:t>
      </w:r>
    </w:p>
    <w:p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1</w:t>
      </w:r>
      <w:r w:rsidRPr="000F53DC">
        <w:rPr>
          <w:rFonts w:ascii="Cambria" w:hAnsi="Cambria"/>
          <w:sz w:val="17"/>
          <w:szCs w:val="17"/>
        </w:rPr>
        <w:t xml:space="preserve"> Norādiet informāciju par sevi. Ja esat fiziska persona, kura plāno veikt vai veic saimniecisko darbību, norādiet vārdu, uzvārdu un personas kodu.</w:t>
      </w:r>
    </w:p>
    <w:p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2</w:t>
      </w:r>
      <w:r w:rsidRPr="000F53DC">
        <w:rPr>
          <w:rFonts w:ascii="Cambria" w:hAnsi="Cambria"/>
          <w:sz w:val="17"/>
          <w:szCs w:val="17"/>
        </w:rPr>
        <w:t xml:space="preserve"> Komercsabiedrības, kurām kādas no minētajām attiecībām pastāv ar vienas vai vairāku citu komercsabiedrību starpniecību, arī ir uzskatāmas par vienu vienotu uzņēmumu. Norādiet visas komercsabiedrības, kuru starpā pastāv vismaz viena no šādām attiecībām (arī ar vienas vai vairāku citu komercsabiedrību starpniecību).</w:t>
      </w:r>
    </w:p>
    <w:p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3</w:t>
      </w:r>
      <w:r w:rsidRPr="000F53DC">
        <w:rPr>
          <w:rFonts w:ascii="Cambria" w:hAnsi="Cambria"/>
          <w:sz w:val="17"/>
          <w:szCs w:val="17"/>
        </w:rPr>
        <w:t xml:space="preserve"> Aizpilda autonoma uzņēmuma līmenī, ja atbalsta pretendentam nav saistīto uzņēmumu atbilstoši šā pielikuma 1.2. un 1.3.</w:t>
      </w:r>
      <w:r>
        <w:rPr>
          <w:rFonts w:ascii="Cambria" w:hAnsi="Cambria"/>
          <w:sz w:val="17"/>
          <w:szCs w:val="17"/>
        </w:rPr>
        <w:t> </w:t>
      </w:r>
      <w:r w:rsidRPr="000F53DC">
        <w:rPr>
          <w:rFonts w:ascii="Cambria" w:hAnsi="Cambria"/>
          <w:sz w:val="17"/>
          <w:szCs w:val="17"/>
        </w:rPr>
        <w:t>apakšpunktā minētajiem kritērijiem.</w:t>
      </w:r>
    </w:p>
    <w:p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4</w:t>
      </w:r>
      <w:r w:rsidRPr="000F53DC">
        <w:rPr>
          <w:rFonts w:ascii="Cambria" w:hAnsi="Cambria"/>
          <w:sz w:val="17"/>
          <w:szCs w:val="17"/>
        </w:rPr>
        <w:t xml:space="preserve"> Ar 2022. gada 1. janvāri sistēmā ir pilnīga informācija par iepriekš piešķirto </w:t>
      </w:r>
      <w:r w:rsidRPr="000F53DC">
        <w:rPr>
          <w:rFonts w:ascii="Cambria" w:hAnsi="Cambria"/>
          <w:i/>
          <w:sz w:val="17"/>
          <w:szCs w:val="17"/>
        </w:rPr>
        <w:t>de minimis</w:t>
      </w:r>
      <w:r w:rsidRPr="000F53DC">
        <w:rPr>
          <w:rFonts w:ascii="Cambria" w:hAnsi="Cambria"/>
          <w:sz w:val="17"/>
          <w:szCs w:val="17"/>
        </w:rPr>
        <w:t xml:space="preserve"> atbalstu, kas nepieciešama uzskaites nodrošināšanai un limitu pārbaudei, un atbalsta pretendentam šī pielikuma sadaļa nav jāaizpilda.</w:t>
      </w:r>
    </w:p>
    <w:p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5</w:t>
      </w:r>
      <w:r w:rsidRPr="000F53DC">
        <w:rPr>
          <w:rFonts w:ascii="Cambria" w:hAnsi="Cambria"/>
          <w:sz w:val="17"/>
          <w:szCs w:val="17"/>
        </w:rPr>
        <w:t xml:space="preserve"> Norādiet: Regula Nr. 1408/2013, Regula Nr. 717/2014, Regula Nr. 1407/2013 vai Regula Nr. 360/2012</w:t>
      </w:r>
    </w:p>
    <w:p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6</w:t>
      </w:r>
      <w:r w:rsidRPr="000F53DC">
        <w:rPr>
          <w:rFonts w:ascii="Cambria" w:hAnsi="Cambria"/>
          <w:sz w:val="17"/>
          <w:szCs w:val="17"/>
        </w:rPr>
        <w:t xml:space="preserve"> Norādiet: Regula Nr. 1408/2013, Regula Nr. 717/2014, Regula Nr. 1407/2013 vai Regula Nr. 360/2012.</w:t>
      </w:r>
    </w:p>
    <w:p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7</w:t>
      </w:r>
      <w:r w:rsidRPr="000F53DC">
        <w:rPr>
          <w:rFonts w:ascii="Cambria" w:hAnsi="Cambria"/>
          <w:sz w:val="17"/>
          <w:szCs w:val="17"/>
        </w:rPr>
        <w:t xml:space="preserve"> Norādiet: Regula Nr. 1408/2013, Regula Nr. 717/2014, Regula Nr. 1407/2013 vai Regula Nr. 360/2012.</w:t>
      </w:r>
    </w:p>
    <w:p w:rsidR="00C63DA4" w:rsidRPr="000F53DC" w:rsidRDefault="00C63DA4" w:rsidP="00C63DA4">
      <w:pPr>
        <w:pStyle w:val="naisf"/>
        <w:shd w:val="clear" w:color="auto" w:fill="FFFFFF"/>
        <w:spacing w:before="0" w:after="0" w:line="260" w:lineRule="exact"/>
        <w:ind w:firstLine="539"/>
        <w:rPr>
          <w:rFonts w:ascii="Cambria" w:hAnsi="Cambria"/>
          <w:sz w:val="17"/>
          <w:szCs w:val="17"/>
        </w:rPr>
      </w:pPr>
      <w:r w:rsidRPr="000F53DC">
        <w:rPr>
          <w:rFonts w:ascii="Cambria" w:hAnsi="Cambria"/>
          <w:sz w:val="17"/>
          <w:szCs w:val="17"/>
          <w:vertAlign w:val="superscript"/>
        </w:rPr>
        <w:t>8</w:t>
      </w:r>
      <w:r w:rsidRPr="000F53DC">
        <w:rPr>
          <w:rFonts w:ascii="Cambria" w:hAnsi="Cambria"/>
          <w:sz w:val="17"/>
          <w:szCs w:val="17"/>
        </w:rPr>
        <w:t xml:space="preserve"> Ja atbalstu tikai plānots saņemt, informācija nav jāsniedz.</w:t>
      </w:r>
    </w:p>
    <w:p w:rsidR="00DB3682" w:rsidRPr="00C63DA4" w:rsidRDefault="00DB3682">
      <w:pPr>
        <w:rPr>
          <w:lang w:val="lv-LV"/>
        </w:rPr>
      </w:pPr>
    </w:p>
    <w:sectPr w:rsidR="00DB3682" w:rsidRPr="00C63D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A4"/>
    <w:rsid w:val="00345C3B"/>
    <w:rsid w:val="00C63DA4"/>
    <w:rsid w:val="00DB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C63DA4"/>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customStyle="1" w:styleId="naisnod">
    <w:name w:val="naisnod"/>
    <w:basedOn w:val="Parasts"/>
    <w:rsid w:val="00C63DA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aisal">
    <w:name w:val="naisal"/>
    <w:basedOn w:val="Parasts"/>
    <w:rsid w:val="00C63DA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apple-converted-space">
    <w:name w:val="apple-converted-space"/>
    <w:rsid w:val="00C63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C63DA4"/>
    <w:pPr>
      <w:spacing w:before="75" w:after="75" w:line="240" w:lineRule="auto"/>
      <w:ind w:firstLine="375"/>
      <w:jc w:val="both"/>
    </w:pPr>
    <w:rPr>
      <w:rFonts w:ascii="Times New Roman" w:eastAsia="Times New Roman" w:hAnsi="Times New Roman" w:cs="Times New Roman"/>
      <w:sz w:val="24"/>
      <w:szCs w:val="24"/>
      <w:lang w:val="lv-LV" w:eastAsia="lv-LV"/>
    </w:rPr>
  </w:style>
  <w:style w:type="paragraph" w:customStyle="1" w:styleId="naisnod">
    <w:name w:val="naisnod"/>
    <w:basedOn w:val="Parasts"/>
    <w:rsid w:val="00C63DA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naisal">
    <w:name w:val="naisal"/>
    <w:basedOn w:val="Parasts"/>
    <w:rsid w:val="00C63DA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apple-converted-space">
    <w:name w:val="apple-converted-space"/>
    <w:rsid w:val="00C6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4975</Words>
  <Characters>2836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dacespalina</cp:lastModifiedBy>
  <cp:revision>2</cp:revision>
  <dcterms:created xsi:type="dcterms:W3CDTF">2020-04-29T08:20:00Z</dcterms:created>
  <dcterms:modified xsi:type="dcterms:W3CDTF">2020-04-29T08:20:00Z</dcterms:modified>
</cp:coreProperties>
</file>