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37F8" w14:textId="77777777" w:rsidR="006A6B77" w:rsidRPr="009F3891" w:rsidRDefault="00067BFD" w:rsidP="00D247AD">
      <w:pPr>
        <w:rPr>
          <w:szCs w:val="24"/>
          <w:lang w:val="lv-LV"/>
        </w:rPr>
      </w:pPr>
      <w:r w:rsidRPr="009F3891">
        <w:rPr>
          <w:noProof/>
          <w:szCs w:val="24"/>
          <w:lang w:val="lv-LV"/>
        </w:rPr>
        <w:drawing>
          <wp:anchor distT="0" distB="0" distL="0" distR="0" simplePos="0" relativeHeight="251658240" behindDoc="1" locked="0" layoutInCell="1" allowOverlap="1" wp14:anchorId="052C251E" wp14:editId="0998A6F9">
            <wp:simplePos x="0" y="0"/>
            <wp:positionH relativeFrom="page">
              <wp:posOffset>1219835</wp:posOffset>
            </wp:positionH>
            <wp:positionV relativeFrom="page">
              <wp:posOffset>720090</wp:posOffset>
            </wp:positionV>
            <wp:extent cx="5671820" cy="1033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1"/>
                    <a:stretch>
                      <a:fillRect/>
                    </a:stretch>
                  </pic:blipFill>
                  <pic:spPr bwMode="auto">
                    <a:xfrm>
                      <a:off x="0" y="0"/>
                      <a:ext cx="5671820" cy="1033145"/>
                    </a:xfrm>
                    <a:prstGeom prst="rect">
                      <a:avLst/>
                    </a:prstGeom>
                  </pic:spPr>
                </pic:pic>
              </a:graphicData>
            </a:graphic>
          </wp:anchor>
        </w:drawing>
      </w:r>
    </w:p>
    <w:p w14:paraId="0E6EED7A" w14:textId="77777777" w:rsidR="006A6B77" w:rsidRPr="009F3891" w:rsidRDefault="006A6B77" w:rsidP="00D247AD">
      <w:pPr>
        <w:jc w:val="right"/>
        <w:rPr>
          <w:sz w:val="22"/>
          <w:szCs w:val="22"/>
          <w:lang w:val="lv-LV"/>
        </w:rPr>
      </w:pPr>
    </w:p>
    <w:p w14:paraId="509926A1" w14:textId="77777777" w:rsidR="006A6B77" w:rsidRPr="009F3891" w:rsidRDefault="006A6B77" w:rsidP="00D247AD">
      <w:pPr>
        <w:jc w:val="right"/>
        <w:rPr>
          <w:sz w:val="22"/>
          <w:szCs w:val="22"/>
          <w:lang w:val="lv-LV"/>
        </w:rPr>
      </w:pPr>
    </w:p>
    <w:p w14:paraId="1E6BC901" w14:textId="77777777" w:rsidR="006A6B77" w:rsidRPr="009F3891" w:rsidRDefault="006A6B77" w:rsidP="00D247AD">
      <w:pPr>
        <w:jc w:val="right"/>
        <w:rPr>
          <w:sz w:val="22"/>
          <w:szCs w:val="22"/>
          <w:lang w:val="lv-LV"/>
        </w:rPr>
      </w:pPr>
    </w:p>
    <w:p w14:paraId="280AEF06" w14:textId="77777777" w:rsidR="006A6B77" w:rsidRPr="009F3891" w:rsidRDefault="006A6B77" w:rsidP="00D247AD">
      <w:pPr>
        <w:jc w:val="right"/>
        <w:rPr>
          <w:sz w:val="22"/>
          <w:szCs w:val="22"/>
          <w:lang w:val="lv-LV"/>
        </w:rPr>
      </w:pPr>
    </w:p>
    <w:p w14:paraId="468093D8" w14:textId="77777777" w:rsidR="006A6B77" w:rsidRPr="009F3891" w:rsidRDefault="006A6B77" w:rsidP="00D247AD">
      <w:pPr>
        <w:jc w:val="right"/>
        <w:rPr>
          <w:sz w:val="22"/>
          <w:szCs w:val="22"/>
          <w:lang w:val="lv-LV"/>
        </w:rPr>
      </w:pPr>
    </w:p>
    <w:p w14:paraId="4DB49711" w14:textId="77777777" w:rsidR="006A6B77" w:rsidRPr="009F3891" w:rsidRDefault="006A6B77" w:rsidP="00D247AD">
      <w:pPr>
        <w:jc w:val="right"/>
        <w:rPr>
          <w:sz w:val="22"/>
          <w:szCs w:val="22"/>
          <w:lang w:val="lv-LV"/>
        </w:rPr>
      </w:pPr>
    </w:p>
    <w:p w14:paraId="24143999" w14:textId="77777777" w:rsidR="006A6B77" w:rsidRPr="009F3891" w:rsidRDefault="006A6B77" w:rsidP="00D247AD">
      <w:pPr>
        <w:jc w:val="right"/>
        <w:rPr>
          <w:sz w:val="22"/>
          <w:szCs w:val="22"/>
          <w:lang w:val="lv-LV"/>
        </w:rPr>
      </w:pPr>
    </w:p>
    <w:p w14:paraId="2794B4D6" w14:textId="77777777" w:rsidR="00B2220E" w:rsidRPr="00B2220E" w:rsidRDefault="00B2220E" w:rsidP="00B2220E">
      <w:pPr>
        <w:jc w:val="right"/>
        <w:rPr>
          <w:sz w:val="22"/>
          <w:szCs w:val="22"/>
          <w:lang w:val="lv-LV"/>
        </w:rPr>
      </w:pPr>
      <w:r w:rsidRPr="00B2220E">
        <w:rPr>
          <w:sz w:val="22"/>
          <w:szCs w:val="22"/>
          <w:lang w:val="lv-LV"/>
        </w:rPr>
        <w:t>APSTIPRINĀTS</w:t>
      </w:r>
    </w:p>
    <w:p w14:paraId="0EEA4325" w14:textId="77777777" w:rsidR="00B2220E" w:rsidRPr="00B2220E" w:rsidRDefault="00B2220E" w:rsidP="00B2220E">
      <w:pPr>
        <w:jc w:val="right"/>
        <w:rPr>
          <w:sz w:val="22"/>
          <w:szCs w:val="22"/>
          <w:lang w:val="lv-LV"/>
        </w:rPr>
      </w:pPr>
      <w:r w:rsidRPr="00B2220E">
        <w:rPr>
          <w:sz w:val="22"/>
          <w:szCs w:val="22"/>
          <w:lang w:val="lv-LV"/>
        </w:rPr>
        <w:t xml:space="preserve">ar Sabiedrības integrācijas fonda sekretariāta </w:t>
      </w:r>
    </w:p>
    <w:p w14:paraId="4C1EAE45" w14:textId="77777777" w:rsidR="00B2220E" w:rsidRPr="00B2220E" w:rsidRDefault="00B2220E" w:rsidP="00B2220E">
      <w:pPr>
        <w:jc w:val="right"/>
        <w:rPr>
          <w:sz w:val="22"/>
          <w:szCs w:val="22"/>
          <w:lang w:val="lv-LV"/>
        </w:rPr>
      </w:pPr>
      <w:r w:rsidRPr="00B2220E">
        <w:rPr>
          <w:sz w:val="22"/>
          <w:szCs w:val="22"/>
          <w:lang w:val="lv-LV"/>
        </w:rPr>
        <w:t xml:space="preserve">2023.gada 1.novembra rīkojumu Nr. 1-3/2023/46 </w:t>
      </w:r>
    </w:p>
    <w:p w14:paraId="50106003" w14:textId="77777777" w:rsidR="00B2220E" w:rsidRPr="00B2220E" w:rsidRDefault="00B2220E" w:rsidP="00B2220E">
      <w:pPr>
        <w:jc w:val="right"/>
        <w:rPr>
          <w:sz w:val="22"/>
          <w:szCs w:val="22"/>
          <w:lang w:val="lv-LV"/>
        </w:rPr>
      </w:pPr>
      <w:r w:rsidRPr="00B2220E">
        <w:rPr>
          <w:sz w:val="22"/>
          <w:szCs w:val="22"/>
          <w:lang w:val="lv-LV"/>
        </w:rPr>
        <w:t xml:space="preserve">izveidotās vērtēšanas komisijas </w:t>
      </w:r>
    </w:p>
    <w:p w14:paraId="3D64794D" w14:textId="1F402FDA" w:rsidR="0032620C" w:rsidRDefault="00B2220E" w:rsidP="00B2220E">
      <w:pPr>
        <w:jc w:val="right"/>
        <w:rPr>
          <w:sz w:val="22"/>
          <w:szCs w:val="22"/>
          <w:lang w:val="lv-LV"/>
        </w:rPr>
      </w:pPr>
      <w:r w:rsidRPr="00B2220E">
        <w:rPr>
          <w:sz w:val="22"/>
          <w:szCs w:val="22"/>
          <w:lang w:val="lv-LV"/>
        </w:rPr>
        <w:t>2023.gada 6.novembra sēdes lēmumu</w:t>
      </w:r>
    </w:p>
    <w:p w14:paraId="590735F8" w14:textId="77777777" w:rsidR="006A6B77" w:rsidRPr="009F3891" w:rsidRDefault="006A6B77" w:rsidP="00D247AD">
      <w:pPr>
        <w:pStyle w:val="SubTitle2"/>
        <w:spacing w:after="0"/>
        <w:rPr>
          <w:sz w:val="24"/>
          <w:szCs w:val="24"/>
          <w:lang w:val="lv-LV"/>
        </w:rPr>
      </w:pPr>
    </w:p>
    <w:p w14:paraId="04AE5259" w14:textId="77777777" w:rsidR="006A6B77" w:rsidRPr="009F3891" w:rsidRDefault="006A6B77" w:rsidP="00D247AD">
      <w:pPr>
        <w:pStyle w:val="SubTitle2"/>
        <w:spacing w:after="0"/>
        <w:rPr>
          <w:sz w:val="24"/>
          <w:szCs w:val="24"/>
          <w:lang w:val="lv-LV"/>
        </w:rPr>
      </w:pPr>
    </w:p>
    <w:p w14:paraId="2E99DF59" w14:textId="77777777" w:rsidR="006A6B77" w:rsidRPr="009F3891" w:rsidRDefault="006A6B77" w:rsidP="00D247AD">
      <w:pPr>
        <w:pStyle w:val="Title"/>
        <w:spacing w:after="0"/>
        <w:outlineLvl w:val="0"/>
        <w:rPr>
          <w:bCs/>
          <w:sz w:val="24"/>
          <w:szCs w:val="24"/>
          <w:lang w:val="lv-LV"/>
        </w:rPr>
      </w:pPr>
    </w:p>
    <w:p w14:paraId="601A29F4" w14:textId="77777777" w:rsidR="006A6B77" w:rsidRPr="009F3891" w:rsidRDefault="006A6B77" w:rsidP="00D247AD">
      <w:pPr>
        <w:pStyle w:val="SubTitle1"/>
        <w:spacing w:after="0"/>
        <w:rPr>
          <w:sz w:val="24"/>
          <w:szCs w:val="24"/>
          <w:lang w:val="lv-LV"/>
        </w:rPr>
      </w:pPr>
    </w:p>
    <w:p w14:paraId="66C86090" w14:textId="77777777" w:rsidR="006A6B77" w:rsidRPr="009F3891" w:rsidRDefault="006A6B77" w:rsidP="00D247AD">
      <w:pPr>
        <w:pStyle w:val="Title"/>
        <w:spacing w:after="0"/>
        <w:outlineLvl w:val="0"/>
        <w:rPr>
          <w:bCs/>
          <w:sz w:val="24"/>
          <w:szCs w:val="24"/>
          <w:lang w:val="lv-LV"/>
        </w:rPr>
      </w:pPr>
    </w:p>
    <w:p w14:paraId="5AD9748B" w14:textId="618196E2" w:rsidR="006A6B77" w:rsidRPr="003E152E" w:rsidRDefault="00A454F8" w:rsidP="00D247AD">
      <w:pPr>
        <w:pStyle w:val="SubTitle2"/>
        <w:spacing w:after="0"/>
        <w:rPr>
          <w:sz w:val="36"/>
          <w:szCs w:val="36"/>
          <w:lang w:val="lv-LV"/>
        </w:rPr>
      </w:pPr>
      <w:r w:rsidRPr="003E152E">
        <w:rPr>
          <w:bCs/>
          <w:sz w:val="36"/>
          <w:szCs w:val="36"/>
          <w:lang w:val="lv-LV"/>
        </w:rPr>
        <w:t>Eiropas Savienības kohēzijas politikas programmas 2021.–2027. gadam 4.3.4. specifiskā atbalsta mērķa “Sekmēt aktīvu iekļaušanu, lai veicinātu vienlīdzīgas iespējas, nediskriminēšanu un aktīvu līdzdalību, kā arī uzlabotu nodarbinātību, jo īpaši attiecībā uz nelabvēlīgā situācijā esošām grupām” 4.3.4.5. pasākuma “Atbalsts pilsoniskās sabiedrības organizāciju izaugsmei, stiprinot līdzdalību publiskās pārvaldes lēmumu pieņemšanas procesos”</w:t>
      </w:r>
    </w:p>
    <w:p w14:paraId="6358DE79" w14:textId="77777777" w:rsidR="006A6B77" w:rsidRPr="003E152E" w:rsidRDefault="006A6B77" w:rsidP="00D247AD">
      <w:pPr>
        <w:pStyle w:val="SubTitle2"/>
        <w:spacing w:after="0"/>
        <w:rPr>
          <w:sz w:val="36"/>
          <w:szCs w:val="36"/>
          <w:lang w:val="lv-LV"/>
        </w:rPr>
      </w:pPr>
    </w:p>
    <w:p w14:paraId="635BA9F6" w14:textId="77777777" w:rsidR="006A6B77" w:rsidRPr="009F3891" w:rsidRDefault="006A6B77" w:rsidP="00D247AD">
      <w:pPr>
        <w:pStyle w:val="SubTitle2"/>
        <w:spacing w:after="0"/>
        <w:rPr>
          <w:sz w:val="24"/>
          <w:szCs w:val="24"/>
          <w:lang w:val="lv-LV"/>
        </w:rPr>
      </w:pPr>
    </w:p>
    <w:p w14:paraId="4E9432AF" w14:textId="77777777" w:rsidR="006A6B77" w:rsidRPr="009F3891" w:rsidRDefault="006A6B77" w:rsidP="00D247AD">
      <w:pPr>
        <w:pStyle w:val="SubTitle2"/>
        <w:spacing w:after="0"/>
        <w:rPr>
          <w:sz w:val="24"/>
          <w:szCs w:val="24"/>
          <w:lang w:val="lv-LV"/>
        </w:rPr>
      </w:pPr>
    </w:p>
    <w:p w14:paraId="26694821" w14:textId="77777777" w:rsidR="006A6B77" w:rsidRPr="009F3891" w:rsidRDefault="006A6B77" w:rsidP="00D247AD">
      <w:pPr>
        <w:pStyle w:val="SubTitle2"/>
        <w:spacing w:after="0"/>
        <w:rPr>
          <w:sz w:val="24"/>
          <w:szCs w:val="24"/>
          <w:lang w:val="lv-LV"/>
        </w:rPr>
      </w:pPr>
    </w:p>
    <w:p w14:paraId="3000EAB0" w14:textId="77777777" w:rsidR="006A6B77" w:rsidRPr="009F3891" w:rsidRDefault="006A6B77" w:rsidP="00D247AD">
      <w:pPr>
        <w:pStyle w:val="SubTitle2"/>
        <w:spacing w:after="0"/>
        <w:rPr>
          <w:sz w:val="24"/>
          <w:szCs w:val="24"/>
          <w:lang w:val="lv-LV"/>
        </w:rPr>
      </w:pPr>
    </w:p>
    <w:p w14:paraId="3C350BAB" w14:textId="7087378F" w:rsidR="006A6B77" w:rsidRPr="003E152E" w:rsidRDefault="003E152E" w:rsidP="00D247AD">
      <w:pPr>
        <w:pStyle w:val="SubTitle1"/>
        <w:spacing w:after="0"/>
        <w:rPr>
          <w:b w:val="0"/>
          <w:sz w:val="36"/>
          <w:szCs w:val="36"/>
          <w:lang w:val="lv-LV"/>
        </w:rPr>
      </w:pPr>
      <w:r w:rsidRPr="003E152E">
        <w:rPr>
          <w:b w:val="0"/>
          <w:sz w:val="36"/>
          <w:szCs w:val="36"/>
          <w:lang w:val="lv-LV"/>
        </w:rPr>
        <w:t>projekta īstenošanas sadarbības partnera atlases</w:t>
      </w:r>
      <w:r>
        <w:rPr>
          <w:b w:val="0"/>
          <w:sz w:val="36"/>
          <w:szCs w:val="36"/>
          <w:lang w:val="lv-LV"/>
        </w:rPr>
        <w:t xml:space="preserve"> </w:t>
      </w:r>
      <w:r w:rsidR="005E7E53">
        <w:rPr>
          <w:b w:val="0"/>
          <w:sz w:val="36"/>
          <w:szCs w:val="36"/>
          <w:lang w:val="lv-LV"/>
        </w:rPr>
        <w:t>nolikums</w:t>
      </w:r>
    </w:p>
    <w:p w14:paraId="5A0D6601" w14:textId="77777777" w:rsidR="006A6B77" w:rsidRPr="009F3891" w:rsidRDefault="006A6B77" w:rsidP="00D247AD">
      <w:pPr>
        <w:pStyle w:val="SubTitle2"/>
        <w:spacing w:after="0"/>
        <w:rPr>
          <w:sz w:val="24"/>
          <w:szCs w:val="24"/>
          <w:lang w:val="lv-LV"/>
        </w:rPr>
      </w:pPr>
    </w:p>
    <w:p w14:paraId="4F0F07C2" w14:textId="77777777" w:rsidR="006A6B77" w:rsidRPr="009F3891" w:rsidRDefault="006A6B77" w:rsidP="00D247AD">
      <w:pPr>
        <w:pStyle w:val="SubTitle2"/>
        <w:spacing w:after="0"/>
        <w:rPr>
          <w:sz w:val="24"/>
          <w:szCs w:val="24"/>
          <w:lang w:val="lv-LV"/>
        </w:rPr>
      </w:pPr>
    </w:p>
    <w:p w14:paraId="0EA97DB0" w14:textId="77777777" w:rsidR="006A6B77" w:rsidRPr="009F3891" w:rsidRDefault="006A6B77" w:rsidP="00D247AD">
      <w:pPr>
        <w:pStyle w:val="SubTitle2"/>
        <w:spacing w:after="0"/>
        <w:rPr>
          <w:sz w:val="24"/>
          <w:szCs w:val="24"/>
          <w:lang w:val="lv-LV"/>
        </w:rPr>
      </w:pPr>
    </w:p>
    <w:p w14:paraId="40CD796B" w14:textId="77777777" w:rsidR="006A6B77" w:rsidRPr="009F3891" w:rsidRDefault="006A6B77" w:rsidP="00D247AD">
      <w:pPr>
        <w:pStyle w:val="SubTitle2"/>
        <w:spacing w:after="0"/>
        <w:rPr>
          <w:sz w:val="24"/>
          <w:szCs w:val="24"/>
          <w:lang w:val="lv-LV"/>
        </w:rPr>
      </w:pPr>
    </w:p>
    <w:p w14:paraId="25B7D131" w14:textId="77777777" w:rsidR="006A6B77" w:rsidRPr="009F3891" w:rsidRDefault="006A6B77" w:rsidP="00D247AD">
      <w:pPr>
        <w:pStyle w:val="SubTitle2"/>
        <w:spacing w:after="0"/>
        <w:rPr>
          <w:sz w:val="24"/>
          <w:szCs w:val="24"/>
          <w:lang w:val="lv-LV"/>
        </w:rPr>
      </w:pPr>
    </w:p>
    <w:p w14:paraId="17E11E0B" w14:textId="77777777" w:rsidR="006A6B77" w:rsidRPr="009F3891" w:rsidRDefault="006A6B77" w:rsidP="00D247AD">
      <w:pPr>
        <w:pStyle w:val="SubTitle2"/>
        <w:spacing w:after="0"/>
        <w:rPr>
          <w:sz w:val="24"/>
          <w:szCs w:val="24"/>
          <w:lang w:val="lv-LV"/>
        </w:rPr>
      </w:pPr>
    </w:p>
    <w:p w14:paraId="044C732F" w14:textId="77777777" w:rsidR="006A6B77" w:rsidRPr="009F3891" w:rsidRDefault="006A6B77" w:rsidP="00D247AD">
      <w:pPr>
        <w:pStyle w:val="SubTitle2"/>
        <w:spacing w:after="0"/>
        <w:rPr>
          <w:sz w:val="24"/>
          <w:szCs w:val="24"/>
          <w:lang w:val="lv-LV"/>
        </w:rPr>
      </w:pPr>
    </w:p>
    <w:p w14:paraId="03EB93A4" w14:textId="77777777" w:rsidR="006A6B77" w:rsidRPr="009F3891" w:rsidRDefault="006A6B77" w:rsidP="00D247AD">
      <w:pPr>
        <w:pStyle w:val="SubTitle2"/>
        <w:spacing w:after="0"/>
        <w:rPr>
          <w:sz w:val="24"/>
          <w:szCs w:val="24"/>
          <w:lang w:val="lv-LV"/>
        </w:rPr>
      </w:pPr>
    </w:p>
    <w:p w14:paraId="7F8BAB94" w14:textId="77777777" w:rsidR="006A6B77" w:rsidRPr="009F3891" w:rsidRDefault="006A6B77" w:rsidP="00D247AD">
      <w:pPr>
        <w:pStyle w:val="SubTitle2"/>
        <w:spacing w:after="0"/>
        <w:rPr>
          <w:sz w:val="24"/>
          <w:szCs w:val="24"/>
          <w:lang w:val="lv-LV"/>
        </w:rPr>
      </w:pPr>
    </w:p>
    <w:p w14:paraId="2C424507" w14:textId="0D126C87" w:rsidR="006A6B77" w:rsidRPr="009F3891" w:rsidRDefault="006A6B77" w:rsidP="00D247AD">
      <w:pPr>
        <w:pStyle w:val="SubTitle2"/>
        <w:spacing w:after="0"/>
        <w:rPr>
          <w:sz w:val="24"/>
          <w:szCs w:val="24"/>
          <w:lang w:val="lv-LV"/>
        </w:rPr>
      </w:pPr>
    </w:p>
    <w:p w14:paraId="16DA2188" w14:textId="49451182" w:rsidR="00AB4162" w:rsidRPr="009F3891" w:rsidRDefault="00AB4162" w:rsidP="00D247AD">
      <w:pPr>
        <w:pStyle w:val="SubTitle2"/>
        <w:spacing w:after="0"/>
        <w:rPr>
          <w:sz w:val="24"/>
          <w:szCs w:val="24"/>
          <w:lang w:val="lv-LV"/>
        </w:rPr>
      </w:pPr>
    </w:p>
    <w:p w14:paraId="79BD7D6B" w14:textId="75815FDD" w:rsidR="00AB4162" w:rsidRPr="009F3891" w:rsidRDefault="00AB4162" w:rsidP="00D247AD">
      <w:pPr>
        <w:pStyle w:val="SubTitle2"/>
        <w:spacing w:after="0"/>
        <w:rPr>
          <w:sz w:val="24"/>
          <w:szCs w:val="24"/>
          <w:lang w:val="lv-LV"/>
        </w:rPr>
      </w:pPr>
    </w:p>
    <w:p w14:paraId="0B0F0CA6" w14:textId="77777777" w:rsidR="00AB4162" w:rsidRPr="009F3891" w:rsidRDefault="00AB4162" w:rsidP="00D247AD">
      <w:pPr>
        <w:pStyle w:val="SubTitle2"/>
        <w:spacing w:after="0"/>
        <w:rPr>
          <w:sz w:val="24"/>
          <w:szCs w:val="24"/>
          <w:lang w:val="lv-LV"/>
        </w:rPr>
      </w:pPr>
    </w:p>
    <w:p w14:paraId="055EE58E" w14:textId="77777777" w:rsidR="006A6B77" w:rsidRPr="009F3891" w:rsidRDefault="006A6B77" w:rsidP="00D247AD">
      <w:pPr>
        <w:pStyle w:val="SubTitle2"/>
        <w:spacing w:after="0"/>
        <w:rPr>
          <w:sz w:val="24"/>
          <w:szCs w:val="24"/>
          <w:lang w:val="lv-LV"/>
        </w:rPr>
      </w:pPr>
    </w:p>
    <w:p w14:paraId="24991B0E" w14:textId="77777777" w:rsidR="006A6B77" w:rsidRPr="009F3891" w:rsidRDefault="006A6B77" w:rsidP="00D247AD">
      <w:pPr>
        <w:pStyle w:val="SubTitle2"/>
        <w:spacing w:after="0"/>
        <w:jc w:val="left"/>
        <w:rPr>
          <w:sz w:val="24"/>
          <w:szCs w:val="24"/>
          <w:lang w:val="lv-LV"/>
        </w:rPr>
      </w:pPr>
    </w:p>
    <w:p w14:paraId="20AFB0D8" w14:textId="06ECE547" w:rsidR="006A6B77" w:rsidRPr="009F3891" w:rsidRDefault="00067BFD" w:rsidP="00D247AD">
      <w:pPr>
        <w:pStyle w:val="SubTitle2"/>
        <w:spacing w:after="0"/>
        <w:rPr>
          <w:sz w:val="24"/>
          <w:szCs w:val="24"/>
          <w:lang w:val="lv-LV"/>
        </w:rPr>
      </w:pPr>
      <w:r w:rsidRPr="009F3891">
        <w:rPr>
          <w:sz w:val="24"/>
          <w:szCs w:val="24"/>
          <w:lang w:val="lv-LV"/>
        </w:rPr>
        <w:t>202</w:t>
      </w:r>
      <w:r w:rsidR="00527071" w:rsidRPr="009F3891">
        <w:rPr>
          <w:sz w:val="24"/>
          <w:szCs w:val="24"/>
          <w:lang w:val="lv-LV"/>
        </w:rPr>
        <w:t>3</w:t>
      </w:r>
      <w:r w:rsidRPr="009F3891">
        <w:rPr>
          <w:sz w:val="24"/>
          <w:szCs w:val="24"/>
          <w:lang w:val="lv-LV"/>
        </w:rPr>
        <w:t>.gads</w:t>
      </w:r>
    </w:p>
    <w:p w14:paraId="0F201042" w14:textId="77777777" w:rsidR="006A6B77" w:rsidRPr="009F3891" w:rsidRDefault="006A6B77" w:rsidP="00D247AD">
      <w:pPr>
        <w:pStyle w:val="SubTitle2"/>
        <w:spacing w:after="0"/>
        <w:rPr>
          <w:sz w:val="24"/>
          <w:szCs w:val="24"/>
          <w:lang w:val="lv-LV"/>
        </w:rPr>
      </w:pPr>
    </w:p>
    <w:p w14:paraId="0BB82C0F" w14:textId="77777777" w:rsidR="006A6B77" w:rsidRPr="009F3891" w:rsidRDefault="00067BFD" w:rsidP="00D247AD">
      <w:pPr>
        <w:pStyle w:val="SubTitle2"/>
        <w:numPr>
          <w:ilvl w:val="0"/>
          <w:numId w:val="2"/>
        </w:numPr>
        <w:spacing w:after="120"/>
        <w:ind w:left="357" w:hanging="357"/>
        <w:rPr>
          <w:sz w:val="24"/>
          <w:szCs w:val="24"/>
          <w:lang w:val="lv-LV"/>
        </w:rPr>
      </w:pPr>
      <w:r w:rsidRPr="009F3891">
        <w:rPr>
          <w:sz w:val="24"/>
          <w:szCs w:val="24"/>
          <w:lang w:val="lv-LV"/>
        </w:rPr>
        <w:lastRenderedPageBreak/>
        <w:t>Vispārīgie jautājumi</w:t>
      </w:r>
    </w:p>
    <w:p w14:paraId="337EF2BF" w14:textId="054C1E01" w:rsidR="006A6B77" w:rsidRPr="00EF0886" w:rsidRDefault="00DD6FDB" w:rsidP="00D247AD">
      <w:pPr>
        <w:pStyle w:val="SubTitle2"/>
        <w:numPr>
          <w:ilvl w:val="1"/>
          <w:numId w:val="2"/>
        </w:numPr>
        <w:spacing w:after="0"/>
        <w:ind w:left="567" w:hanging="567"/>
        <w:jc w:val="both"/>
        <w:rPr>
          <w:b w:val="0"/>
          <w:sz w:val="24"/>
          <w:szCs w:val="24"/>
          <w:lang w:val="lv-LV"/>
        </w:rPr>
      </w:pPr>
      <w:r w:rsidRPr="00DD6FDB">
        <w:rPr>
          <w:b w:val="0"/>
          <w:sz w:val="24"/>
          <w:szCs w:val="24"/>
          <w:lang w:val="lv-LV"/>
        </w:rPr>
        <w:t>Eiropas Savienības kohēzijas politikas programmas 2021.–2027. gadam 4.3.4. specifiskā atbalsta mērķa “Sekmēt aktīvu iekļaušanu, lai veicinātu vienlīdzīgas iespējas, nediskriminēšanu un aktīvu līdzdalību, kā arī uzlabotu nodarbinātību, jo īpaši attiecībā uz nelabvēlīgā situācijā esošām grupām” 4.3.4.5. pasākuma “Atbalsts pilsoniskās sabiedrības organizāciju izaugsmei, stiprinot līdzdalību publiskās pārvaldes lēmumu pieņemšanas procesos”</w:t>
      </w:r>
      <w:r w:rsidR="00067BFD" w:rsidRPr="009F3891">
        <w:rPr>
          <w:b w:val="0"/>
          <w:sz w:val="24"/>
          <w:szCs w:val="24"/>
          <w:lang w:val="lv-LV"/>
        </w:rPr>
        <w:t xml:space="preserve"> (turpmāk – programma) </w:t>
      </w:r>
      <w:r w:rsidRPr="00DD6FDB">
        <w:rPr>
          <w:b w:val="0"/>
          <w:sz w:val="24"/>
          <w:szCs w:val="24"/>
          <w:lang w:val="lv-LV"/>
        </w:rPr>
        <w:t xml:space="preserve">projekta īstenošanas sadarbības partnera atlases </w:t>
      </w:r>
      <w:r w:rsidR="00067BFD" w:rsidRPr="009F3891">
        <w:rPr>
          <w:b w:val="0"/>
          <w:sz w:val="24"/>
          <w:szCs w:val="24"/>
          <w:lang w:val="lv-LV"/>
        </w:rPr>
        <w:t>(turpmāk –</w:t>
      </w:r>
      <w:r>
        <w:rPr>
          <w:b w:val="0"/>
          <w:sz w:val="24"/>
          <w:szCs w:val="24"/>
          <w:lang w:val="lv-LV"/>
        </w:rPr>
        <w:t xml:space="preserve"> </w:t>
      </w:r>
      <w:r w:rsidR="00D26314">
        <w:rPr>
          <w:b w:val="0"/>
          <w:sz w:val="24"/>
          <w:szCs w:val="24"/>
          <w:lang w:val="lv-LV"/>
        </w:rPr>
        <w:t>atlase</w:t>
      </w:r>
      <w:r w:rsidR="00067BFD" w:rsidRPr="009F3891">
        <w:rPr>
          <w:b w:val="0"/>
          <w:sz w:val="24"/>
          <w:szCs w:val="24"/>
          <w:lang w:val="lv-LV"/>
        </w:rPr>
        <w:t xml:space="preserve">) </w:t>
      </w:r>
      <w:r w:rsidR="00D26314">
        <w:rPr>
          <w:b w:val="0"/>
          <w:sz w:val="24"/>
          <w:szCs w:val="24"/>
          <w:lang w:val="lv-LV"/>
        </w:rPr>
        <w:t xml:space="preserve">nolikums (turpmāk – nolikums) </w:t>
      </w:r>
      <w:r w:rsidR="00067BFD" w:rsidRPr="009F3891">
        <w:rPr>
          <w:b w:val="0"/>
          <w:sz w:val="24"/>
          <w:szCs w:val="24"/>
          <w:lang w:val="lv-LV"/>
        </w:rPr>
        <w:t xml:space="preserve">nosaka </w:t>
      </w:r>
      <w:r w:rsidR="00F4407E">
        <w:rPr>
          <w:b w:val="0"/>
          <w:sz w:val="24"/>
          <w:szCs w:val="24"/>
          <w:lang w:val="lv-LV"/>
        </w:rPr>
        <w:t>atlasē</w:t>
      </w:r>
      <w:r w:rsidR="00067BFD" w:rsidRPr="009F3891">
        <w:rPr>
          <w:b w:val="0"/>
          <w:sz w:val="24"/>
          <w:szCs w:val="24"/>
          <w:lang w:val="lv-LV"/>
        </w:rPr>
        <w:t xml:space="preserve"> iesniegto </w:t>
      </w:r>
      <w:r w:rsidR="004E221B">
        <w:rPr>
          <w:b w:val="0"/>
          <w:sz w:val="24"/>
          <w:szCs w:val="24"/>
          <w:lang w:val="lv-LV"/>
        </w:rPr>
        <w:t xml:space="preserve">sadarbības partneru kandidātu </w:t>
      </w:r>
      <w:r w:rsidR="00067BFD" w:rsidRPr="00EF0886">
        <w:rPr>
          <w:b w:val="0"/>
          <w:sz w:val="24"/>
          <w:szCs w:val="24"/>
          <w:lang w:val="lv-LV"/>
        </w:rPr>
        <w:t>pieteikumu iesniegšanas</w:t>
      </w:r>
      <w:r w:rsidR="00F4407E">
        <w:rPr>
          <w:b w:val="0"/>
          <w:sz w:val="24"/>
          <w:szCs w:val="24"/>
          <w:lang w:val="lv-LV"/>
        </w:rPr>
        <w:t xml:space="preserve"> un </w:t>
      </w:r>
      <w:r w:rsidR="00067BFD" w:rsidRPr="00EF0886">
        <w:rPr>
          <w:b w:val="0"/>
          <w:sz w:val="24"/>
          <w:szCs w:val="24"/>
          <w:lang w:val="lv-LV"/>
        </w:rPr>
        <w:t>vērtēšanas kārtību.</w:t>
      </w:r>
      <w:r w:rsidR="001A34AC">
        <w:rPr>
          <w:b w:val="0"/>
          <w:sz w:val="24"/>
          <w:szCs w:val="24"/>
          <w:lang w:val="lv-LV"/>
        </w:rPr>
        <w:t xml:space="preserve"> </w:t>
      </w:r>
    </w:p>
    <w:p w14:paraId="56BD3661" w14:textId="4C34CB58" w:rsidR="006A6B77" w:rsidRPr="00EF0886" w:rsidRDefault="00CE2921" w:rsidP="00D247AD">
      <w:pPr>
        <w:pStyle w:val="SubTitle2"/>
        <w:numPr>
          <w:ilvl w:val="1"/>
          <w:numId w:val="2"/>
        </w:numPr>
        <w:spacing w:after="0"/>
        <w:ind w:left="567" w:hanging="567"/>
        <w:jc w:val="both"/>
        <w:rPr>
          <w:b w:val="0"/>
          <w:sz w:val="24"/>
          <w:szCs w:val="24"/>
          <w:lang w:val="lv-LV"/>
        </w:rPr>
      </w:pPr>
      <w:r w:rsidRPr="00EF0886">
        <w:rPr>
          <w:b w:val="0"/>
          <w:sz w:val="24"/>
          <w:szCs w:val="24"/>
          <w:lang w:val="lv-LV"/>
        </w:rPr>
        <w:t>Atlases</w:t>
      </w:r>
      <w:r w:rsidR="00067BFD" w:rsidRPr="00EF0886">
        <w:rPr>
          <w:b w:val="0"/>
          <w:sz w:val="24"/>
          <w:szCs w:val="24"/>
          <w:lang w:val="lv-LV"/>
        </w:rPr>
        <w:t xml:space="preserve"> mērķis</w:t>
      </w:r>
      <w:r w:rsidR="00997539" w:rsidRPr="00EF0886">
        <w:rPr>
          <w:b w:val="0"/>
          <w:sz w:val="24"/>
          <w:szCs w:val="24"/>
          <w:lang w:val="lv-LV"/>
        </w:rPr>
        <w:t xml:space="preserve"> ir atlasīt</w:t>
      </w:r>
      <w:r w:rsidR="00067BFD" w:rsidRPr="00EF0886">
        <w:rPr>
          <w:b w:val="0"/>
          <w:sz w:val="24"/>
          <w:szCs w:val="24"/>
          <w:lang w:val="lv-LV"/>
        </w:rPr>
        <w:t xml:space="preserve"> </w:t>
      </w:r>
      <w:r w:rsidR="00F432B8" w:rsidRPr="00EF0886">
        <w:rPr>
          <w:b w:val="0"/>
          <w:sz w:val="24"/>
          <w:szCs w:val="24"/>
          <w:lang w:val="lv-LV"/>
        </w:rPr>
        <w:t>biedrību, nodibinājumu vai to apvienību</w:t>
      </w:r>
      <w:r w:rsidR="00E41EEB">
        <w:rPr>
          <w:b w:val="0"/>
          <w:sz w:val="24"/>
          <w:szCs w:val="24"/>
          <w:lang w:val="lv-LV"/>
        </w:rPr>
        <w:t xml:space="preserve"> (turpmāk – NVO)</w:t>
      </w:r>
      <w:r w:rsidR="00F432B8" w:rsidRPr="00EF0886">
        <w:rPr>
          <w:b w:val="0"/>
          <w:sz w:val="24"/>
          <w:szCs w:val="24"/>
          <w:lang w:val="lv-LV"/>
        </w:rPr>
        <w:t>, kas</w:t>
      </w:r>
      <w:r w:rsidR="00706731" w:rsidRPr="00EF0886">
        <w:rPr>
          <w:b w:val="0"/>
          <w:sz w:val="24"/>
          <w:szCs w:val="24"/>
          <w:lang w:val="lv-LV"/>
        </w:rPr>
        <w:t xml:space="preserve"> tiktu piesaistīts </w:t>
      </w:r>
      <w:r w:rsidR="00F4407E" w:rsidRPr="00EF0886">
        <w:rPr>
          <w:b w:val="0"/>
          <w:sz w:val="24"/>
          <w:szCs w:val="24"/>
          <w:lang w:val="lv-LV"/>
        </w:rPr>
        <w:t xml:space="preserve">projekta īstenošanai </w:t>
      </w:r>
      <w:r w:rsidR="00706731" w:rsidRPr="00EF0886">
        <w:rPr>
          <w:b w:val="0"/>
          <w:sz w:val="24"/>
          <w:szCs w:val="24"/>
          <w:lang w:val="lv-LV"/>
        </w:rPr>
        <w:t xml:space="preserve">kā projekta </w:t>
      </w:r>
      <w:r w:rsidR="00E41EEB">
        <w:rPr>
          <w:b w:val="0"/>
          <w:sz w:val="24"/>
          <w:szCs w:val="24"/>
          <w:lang w:val="lv-LV"/>
        </w:rPr>
        <w:t xml:space="preserve">sadarbības </w:t>
      </w:r>
      <w:r w:rsidR="00706731" w:rsidRPr="00EF0886">
        <w:rPr>
          <w:b w:val="0"/>
          <w:sz w:val="24"/>
          <w:szCs w:val="24"/>
          <w:lang w:val="lv-LV"/>
        </w:rPr>
        <w:t>partneris</w:t>
      </w:r>
      <w:r w:rsidR="00EF0886" w:rsidRPr="00EF0886">
        <w:rPr>
          <w:b w:val="0"/>
          <w:sz w:val="24"/>
          <w:szCs w:val="24"/>
          <w:lang w:val="lv-LV"/>
        </w:rPr>
        <w:t>.</w:t>
      </w:r>
      <w:r w:rsidR="009D5D30">
        <w:rPr>
          <w:b w:val="0"/>
          <w:sz w:val="24"/>
          <w:szCs w:val="24"/>
          <w:lang w:val="lv-LV"/>
        </w:rPr>
        <w:t xml:space="preserve"> </w:t>
      </w:r>
    </w:p>
    <w:p w14:paraId="285A4166" w14:textId="35AFC77A" w:rsidR="009F744E" w:rsidRPr="00FD31B5" w:rsidRDefault="001143CB" w:rsidP="00FD31B5">
      <w:pPr>
        <w:pStyle w:val="SubTitle2"/>
        <w:numPr>
          <w:ilvl w:val="1"/>
          <w:numId w:val="2"/>
        </w:numPr>
        <w:spacing w:after="0"/>
        <w:ind w:left="567" w:hanging="567"/>
        <w:jc w:val="both"/>
        <w:rPr>
          <w:b w:val="0"/>
          <w:sz w:val="24"/>
          <w:szCs w:val="24"/>
          <w:lang w:val="lv-LV"/>
        </w:rPr>
      </w:pPr>
      <w:r>
        <w:rPr>
          <w:b w:val="0"/>
          <w:sz w:val="24"/>
          <w:szCs w:val="24"/>
          <w:lang w:val="lv-LV"/>
        </w:rPr>
        <w:t>Sadar</w:t>
      </w:r>
      <w:r w:rsidR="00EB247C">
        <w:rPr>
          <w:b w:val="0"/>
          <w:sz w:val="24"/>
          <w:szCs w:val="24"/>
          <w:lang w:val="lv-LV"/>
        </w:rPr>
        <w:t xml:space="preserve">bības </w:t>
      </w:r>
      <w:r w:rsidR="00A30E5E">
        <w:rPr>
          <w:b w:val="0"/>
          <w:sz w:val="24"/>
          <w:szCs w:val="24"/>
          <w:lang w:val="lv-LV"/>
        </w:rPr>
        <w:t>partneru kand</w:t>
      </w:r>
      <w:r w:rsidR="00107596">
        <w:rPr>
          <w:b w:val="0"/>
          <w:sz w:val="24"/>
          <w:szCs w:val="24"/>
          <w:lang w:val="lv-LV"/>
        </w:rPr>
        <w:t xml:space="preserve">idātu </w:t>
      </w:r>
      <w:r w:rsidR="00634CA9">
        <w:rPr>
          <w:b w:val="0"/>
          <w:sz w:val="24"/>
          <w:szCs w:val="24"/>
          <w:lang w:val="lv-LV"/>
        </w:rPr>
        <w:t xml:space="preserve"> atlasi</w:t>
      </w:r>
      <w:r w:rsidR="00067BFD" w:rsidRPr="009F3891">
        <w:rPr>
          <w:b w:val="0"/>
          <w:sz w:val="24"/>
          <w:szCs w:val="24"/>
          <w:lang w:val="lv-LV"/>
        </w:rPr>
        <w:t xml:space="preserve"> organizē Sabiedrības integrācijas fonds (turpmāk – Fonds)</w:t>
      </w:r>
      <w:r w:rsidR="004D3C07">
        <w:rPr>
          <w:b w:val="0"/>
          <w:sz w:val="24"/>
          <w:szCs w:val="24"/>
          <w:lang w:val="lv-LV"/>
        </w:rPr>
        <w:t xml:space="preserve"> </w:t>
      </w:r>
      <w:r w:rsidR="00545EF7" w:rsidRPr="0017648B">
        <w:rPr>
          <w:b w:val="0"/>
          <w:sz w:val="24"/>
          <w:szCs w:val="24"/>
          <w:lang w:val="lv-LV"/>
        </w:rPr>
        <w:t>sadarbībā ar Valsts kanceleju</w:t>
      </w:r>
      <w:r w:rsidR="001904E2">
        <w:rPr>
          <w:b w:val="0"/>
          <w:sz w:val="24"/>
          <w:szCs w:val="24"/>
          <w:lang w:val="lv-LV"/>
        </w:rPr>
        <w:t>,</w:t>
      </w:r>
      <w:r w:rsidR="00545EF7" w:rsidRPr="0017648B">
        <w:rPr>
          <w:b w:val="0"/>
          <w:sz w:val="24"/>
          <w:szCs w:val="24"/>
          <w:lang w:val="lv-LV"/>
        </w:rPr>
        <w:t xml:space="preserve"> </w:t>
      </w:r>
      <w:r w:rsidR="00912407">
        <w:rPr>
          <w:b w:val="0"/>
          <w:sz w:val="24"/>
          <w:szCs w:val="24"/>
          <w:lang w:val="lv-LV"/>
        </w:rPr>
        <w:t xml:space="preserve">pamatojoties uz </w:t>
      </w:r>
      <w:r w:rsidR="00D677A0" w:rsidRPr="00D677A0">
        <w:rPr>
          <w:b w:val="0"/>
          <w:sz w:val="24"/>
          <w:szCs w:val="24"/>
          <w:lang w:val="lv-LV"/>
        </w:rPr>
        <w:t xml:space="preserve">Nevalstisko organizāciju un Ministru kabineta sadarbības memoranda īstenošanas padomes </w:t>
      </w:r>
      <w:r w:rsidR="00D677A0">
        <w:rPr>
          <w:b w:val="0"/>
          <w:sz w:val="24"/>
          <w:szCs w:val="24"/>
          <w:lang w:val="lv-LV"/>
        </w:rPr>
        <w:t>2023.gada</w:t>
      </w:r>
      <w:r w:rsidR="00D677A0" w:rsidRPr="00D677A0">
        <w:rPr>
          <w:b w:val="0"/>
          <w:sz w:val="24"/>
          <w:szCs w:val="24"/>
          <w:lang w:val="lv-LV"/>
        </w:rPr>
        <w:t xml:space="preserve"> 25.oktobra sēdē lemto un sniegto deleģējumu </w:t>
      </w:r>
      <w:r w:rsidR="00D677A0">
        <w:rPr>
          <w:b w:val="0"/>
          <w:sz w:val="24"/>
          <w:szCs w:val="24"/>
          <w:lang w:val="lv-LV"/>
        </w:rPr>
        <w:t>F</w:t>
      </w:r>
      <w:r w:rsidR="00D677A0" w:rsidRPr="00D677A0">
        <w:rPr>
          <w:b w:val="0"/>
          <w:sz w:val="24"/>
          <w:szCs w:val="24"/>
          <w:lang w:val="lv-LV"/>
        </w:rPr>
        <w:t>ondam sadarbībā ar Valsts kanceleju veikt sadarbības partnera atlasi</w:t>
      </w:r>
      <w:r w:rsidR="002879B7">
        <w:rPr>
          <w:b w:val="0"/>
          <w:sz w:val="24"/>
          <w:szCs w:val="24"/>
          <w:lang w:val="lv-LV"/>
        </w:rPr>
        <w:t xml:space="preserve">, lai nodrošinātu Ministru kabineta 2023.gada 26.septembra </w:t>
      </w:r>
      <w:r w:rsidR="000640C4">
        <w:rPr>
          <w:b w:val="0"/>
          <w:sz w:val="24"/>
          <w:szCs w:val="24"/>
          <w:lang w:val="lv-LV"/>
        </w:rPr>
        <w:t>noteikumu Nr.544 “</w:t>
      </w:r>
      <w:r w:rsidR="000640C4" w:rsidRPr="000640C4">
        <w:rPr>
          <w:b w:val="0"/>
          <w:sz w:val="24"/>
          <w:szCs w:val="24"/>
          <w:lang w:val="lv-LV"/>
        </w:rPr>
        <w:t xml:space="preserve">Eiropas Savienības kohēzijas politikas programmas 2021.–2027. gadam 4.3.4. specifiskā atbalsta mērķa </w:t>
      </w:r>
      <w:r w:rsidR="00F33D4A">
        <w:rPr>
          <w:b w:val="0"/>
          <w:sz w:val="24"/>
          <w:szCs w:val="24"/>
          <w:lang w:val="lv-LV"/>
        </w:rPr>
        <w:t>“</w:t>
      </w:r>
      <w:r w:rsidR="000640C4" w:rsidRPr="000640C4">
        <w:rPr>
          <w:b w:val="0"/>
          <w:sz w:val="24"/>
          <w:szCs w:val="24"/>
          <w:lang w:val="lv-LV"/>
        </w:rPr>
        <w:t xml:space="preserve">Sekmēt aktīvu iekļaušanu, lai veicinātu vienlīdzīgas iespējas, nediskriminēšanu un aktīvu līdzdalību, kā arī uzlabotu </w:t>
      </w:r>
      <w:proofErr w:type="spellStart"/>
      <w:r w:rsidR="000640C4" w:rsidRPr="000640C4">
        <w:rPr>
          <w:b w:val="0"/>
          <w:sz w:val="24"/>
          <w:szCs w:val="24"/>
          <w:lang w:val="lv-LV"/>
        </w:rPr>
        <w:t>nodarbināmību</w:t>
      </w:r>
      <w:proofErr w:type="spellEnd"/>
      <w:r w:rsidR="000640C4" w:rsidRPr="000640C4">
        <w:rPr>
          <w:b w:val="0"/>
          <w:sz w:val="24"/>
          <w:szCs w:val="24"/>
          <w:lang w:val="lv-LV"/>
        </w:rPr>
        <w:t>, jo īpaši attiecībā uz nelabvēlīgā situācijā esošām grupām</w:t>
      </w:r>
      <w:r w:rsidR="00F33D4A">
        <w:rPr>
          <w:b w:val="0"/>
          <w:sz w:val="24"/>
          <w:szCs w:val="24"/>
          <w:lang w:val="lv-LV"/>
        </w:rPr>
        <w:t>”</w:t>
      </w:r>
      <w:r w:rsidR="000640C4" w:rsidRPr="000640C4">
        <w:rPr>
          <w:b w:val="0"/>
          <w:sz w:val="24"/>
          <w:szCs w:val="24"/>
          <w:lang w:val="lv-LV"/>
        </w:rPr>
        <w:t xml:space="preserve"> 4.3.4.5. pasākuma </w:t>
      </w:r>
      <w:r w:rsidR="00F33D4A">
        <w:rPr>
          <w:b w:val="0"/>
          <w:sz w:val="24"/>
          <w:szCs w:val="24"/>
          <w:lang w:val="lv-LV"/>
        </w:rPr>
        <w:t>“</w:t>
      </w:r>
      <w:r w:rsidR="000640C4" w:rsidRPr="000640C4">
        <w:rPr>
          <w:b w:val="0"/>
          <w:sz w:val="24"/>
          <w:szCs w:val="24"/>
          <w:lang w:val="lv-LV"/>
        </w:rPr>
        <w:t>Atbalsts pilsoniskās sabiedrības organizāciju izaugsmei, stiprinot līdzdalību publiskās pārvaldes lēmumu pieņemšanas procesos</w:t>
      </w:r>
      <w:r w:rsidR="00F33D4A">
        <w:rPr>
          <w:b w:val="0"/>
          <w:sz w:val="24"/>
          <w:szCs w:val="24"/>
          <w:lang w:val="lv-LV"/>
        </w:rPr>
        <w:t>”</w:t>
      </w:r>
      <w:r w:rsidR="000640C4" w:rsidRPr="000640C4">
        <w:rPr>
          <w:b w:val="0"/>
          <w:sz w:val="24"/>
          <w:szCs w:val="24"/>
          <w:lang w:val="lv-LV"/>
        </w:rPr>
        <w:t xml:space="preserve"> īstenošanas noteikumi</w:t>
      </w:r>
      <w:r w:rsidR="000640C4">
        <w:rPr>
          <w:b w:val="0"/>
          <w:sz w:val="24"/>
          <w:szCs w:val="24"/>
          <w:lang w:val="lv-LV"/>
        </w:rPr>
        <w:t>”</w:t>
      </w:r>
      <w:r w:rsidR="004B098F">
        <w:rPr>
          <w:b w:val="0"/>
          <w:sz w:val="24"/>
          <w:szCs w:val="24"/>
          <w:lang w:val="lv-LV"/>
        </w:rPr>
        <w:t xml:space="preserve"> īstenošanu</w:t>
      </w:r>
      <w:r w:rsidR="006E2842">
        <w:rPr>
          <w:b w:val="0"/>
          <w:sz w:val="24"/>
          <w:szCs w:val="24"/>
          <w:lang w:val="lv-LV"/>
        </w:rPr>
        <w:t>.</w:t>
      </w:r>
    </w:p>
    <w:p w14:paraId="71E69AFB" w14:textId="2F745257" w:rsidR="006A6B77" w:rsidRPr="00FD31B5" w:rsidRDefault="00EC7CBC" w:rsidP="00FD31B5">
      <w:pPr>
        <w:pStyle w:val="SubTitle2"/>
        <w:numPr>
          <w:ilvl w:val="1"/>
          <w:numId w:val="2"/>
        </w:numPr>
        <w:spacing w:after="0"/>
        <w:ind w:left="567" w:hanging="567"/>
        <w:jc w:val="both"/>
        <w:rPr>
          <w:b w:val="0"/>
          <w:sz w:val="24"/>
          <w:szCs w:val="24"/>
          <w:lang w:val="lv-LV"/>
        </w:rPr>
      </w:pPr>
      <w:r>
        <w:rPr>
          <w:b w:val="0"/>
          <w:sz w:val="24"/>
          <w:szCs w:val="24"/>
          <w:lang w:val="lv-LV"/>
        </w:rPr>
        <w:t>Sadarbības partnera kandidātus</w:t>
      </w:r>
      <w:r w:rsidR="00B41434">
        <w:rPr>
          <w:b w:val="0"/>
          <w:sz w:val="24"/>
          <w:szCs w:val="24"/>
          <w:lang w:val="lv-LV"/>
        </w:rPr>
        <w:t>,</w:t>
      </w:r>
      <w:r w:rsidR="00477B2C" w:rsidRPr="00477B2C">
        <w:rPr>
          <w:b w:val="0"/>
          <w:sz w:val="24"/>
          <w:szCs w:val="24"/>
          <w:lang w:val="lv-LV"/>
        </w:rPr>
        <w:t xml:space="preserve"> to atbilstību </w:t>
      </w:r>
      <w:r w:rsidR="00CC330D">
        <w:rPr>
          <w:b w:val="0"/>
          <w:sz w:val="24"/>
          <w:szCs w:val="24"/>
          <w:lang w:val="lv-LV"/>
        </w:rPr>
        <w:t>un pieteikumu</w:t>
      </w:r>
      <w:r w:rsidR="00477B2C" w:rsidRPr="00477B2C">
        <w:rPr>
          <w:b w:val="0"/>
          <w:sz w:val="24"/>
          <w:szCs w:val="24"/>
          <w:lang w:val="lv-LV"/>
        </w:rPr>
        <w:t xml:space="preserve"> </w:t>
      </w:r>
      <w:r w:rsidR="00B41434">
        <w:rPr>
          <w:b w:val="0"/>
          <w:sz w:val="24"/>
          <w:szCs w:val="24"/>
          <w:lang w:val="lv-LV"/>
        </w:rPr>
        <w:t>atbilstību</w:t>
      </w:r>
      <w:r w:rsidR="00477B2C" w:rsidRPr="00477B2C">
        <w:rPr>
          <w:b w:val="0"/>
          <w:sz w:val="24"/>
          <w:szCs w:val="24"/>
          <w:lang w:val="lv-LV"/>
        </w:rPr>
        <w:t xml:space="preserve"> </w:t>
      </w:r>
      <w:r w:rsidR="00444FF5">
        <w:rPr>
          <w:b w:val="0"/>
          <w:sz w:val="24"/>
          <w:szCs w:val="24"/>
          <w:lang w:val="lv-LV"/>
        </w:rPr>
        <w:t xml:space="preserve">nolikuma </w:t>
      </w:r>
      <w:r w:rsidR="00477B2C" w:rsidRPr="00477B2C">
        <w:rPr>
          <w:b w:val="0"/>
          <w:sz w:val="24"/>
          <w:szCs w:val="24"/>
          <w:lang w:val="lv-LV"/>
        </w:rPr>
        <w:t>3.</w:t>
      </w:r>
      <w:r w:rsidR="00053AEF">
        <w:rPr>
          <w:b w:val="0"/>
          <w:sz w:val="24"/>
          <w:szCs w:val="24"/>
          <w:lang w:val="lv-LV"/>
        </w:rPr>
        <w:t xml:space="preserve"> un 4. </w:t>
      </w:r>
      <w:r w:rsidR="00477B2C" w:rsidRPr="00477B2C">
        <w:rPr>
          <w:b w:val="0"/>
          <w:sz w:val="24"/>
          <w:szCs w:val="24"/>
          <w:lang w:val="lv-LV"/>
        </w:rPr>
        <w:t xml:space="preserve">punktā noteiktajām prasībām vērtē Fonda </w:t>
      </w:r>
      <w:r w:rsidR="00CD6EDE">
        <w:rPr>
          <w:b w:val="0"/>
          <w:sz w:val="24"/>
          <w:szCs w:val="24"/>
          <w:lang w:val="lv-LV"/>
        </w:rPr>
        <w:t xml:space="preserve">sekretariāta </w:t>
      </w:r>
      <w:r w:rsidR="00477B2C" w:rsidRPr="00477B2C">
        <w:rPr>
          <w:b w:val="0"/>
          <w:sz w:val="24"/>
          <w:szCs w:val="24"/>
          <w:lang w:val="lv-LV"/>
        </w:rPr>
        <w:t xml:space="preserve">izveidota </w:t>
      </w:r>
      <w:r w:rsidR="00E278EC">
        <w:rPr>
          <w:b w:val="0"/>
          <w:sz w:val="24"/>
          <w:szCs w:val="24"/>
          <w:lang w:val="lv-LV"/>
        </w:rPr>
        <w:t>sadarbības partner</w:t>
      </w:r>
      <w:r w:rsidR="00965CE5">
        <w:rPr>
          <w:b w:val="0"/>
          <w:sz w:val="24"/>
          <w:szCs w:val="24"/>
          <w:lang w:val="lv-LV"/>
        </w:rPr>
        <w:t>a</w:t>
      </w:r>
      <w:r w:rsidR="00E278EC">
        <w:rPr>
          <w:b w:val="0"/>
          <w:sz w:val="24"/>
          <w:szCs w:val="24"/>
          <w:lang w:val="lv-LV"/>
        </w:rPr>
        <w:t xml:space="preserve"> kandidātu</w:t>
      </w:r>
      <w:r w:rsidR="00477B2C" w:rsidRPr="00477B2C">
        <w:rPr>
          <w:b w:val="0"/>
          <w:sz w:val="24"/>
          <w:szCs w:val="24"/>
          <w:lang w:val="lv-LV"/>
        </w:rPr>
        <w:t xml:space="preserve"> vērtēšanas komisija (turpmāk – Komisija) saskaņā ar Komisijas nolikumu. </w:t>
      </w:r>
    </w:p>
    <w:p w14:paraId="354B6E3B" w14:textId="77777777" w:rsidR="006A6B77" w:rsidRPr="009F3891" w:rsidRDefault="006A6B77" w:rsidP="00D247AD">
      <w:pPr>
        <w:pStyle w:val="SubTitle2"/>
        <w:spacing w:after="0"/>
        <w:jc w:val="both"/>
        <w:rPr>
          <w:b w:val="0"/>
          <w:sz w:val="24"/>
          <w:szCs w:val="24"/>
          <w:lang w:val="lv-LV"/>
        </w:rPr>
      </w:pPr>
    </w:p>
    <w:p w14:paraId="29D09584" w14:textId="434CFE9C" w:rsidR="006A6B77" w:rsidRPr="009F3891" w:rsidRDefault="00573BC7" w:rsidP="00D247AD">
      <w:pPr>
        <w:pStyle w:val="SubTitle2"/>
        <w:numPr>
          <w:ilvl w:val="0"/>
          <w:numId w:val="2"/>
        </w:numPr>
        <w:spacing w:after="120"/>
        <w:rPr>
          <w:sz w:val="24"/>
          <w:szCs w:val="24"/>
          <w:lang w:val="lv-LV"/>
        </w:rPr>
      </w:pPr>
      <w:r>
        <w:rPr>
          <w:sz w:val="24"/>
          <w:szCs w:val="24"/>
          <w:lang w:val="lv-LV"/>
        </w:rPr>
        <w:t xml:space="preserve">Sadarbības partnera </w:t>
      </w:r>
      <w:r w:rsidR="003D1D33">
        <w:rPr>
          <w:sz w:val="24"/>
          <w:szCs w:val="24"/>
          <w:lang w:val="lv-LV"/>
        </w:rPr>
        <w:t>kandidāta</w:t>
      </w:r>
      <w:r w:rsidR="00067BFD" w:rsidRPr="009F3891">
        <w:rPr>
          <w:sz w:val="24"/>
          <w:szCs w:val="24"/>
          <w:lang w:val="lv-LV"/>
        </w:rPr>
        <w:t xml:space="preserve"> pieteikuma noformēšanas un iesniegšanas kārtība</w:t>
      </w:r>
    </w:p>
    <w:p w14:paraId="4A3088BF" w14:textId="039449CB" w:rsidR="006A6B77" w:rsidRPr="008A559E" w:rsidRDefault="00067BFD" w:rsidP="008A559E">
      <w:pPr>
        <w:pStyle w:val="SubTitle2"/>
        <w:numPr>
          <w:ilvl w:val="1"/>
          <w:numId w:val="2"/>
        </w:numPr>
        <w:spacing w:after="0"/>
        <w:ind w:left="567" w:hanging="567"/>
        <w:jc w:val="both"/>
        <w:rPr>
          <w:b w:val="0"/>
          <w:sz w:val="24"/>
          <w:szCs w:val="24"/>
          <w:lang w:val="lv-LV"/>
        </w:rPr>
      </w:pPr>
      <w:r w:rsidRPr="009F3891">
        <w:rPr>
          <w:b w:val="0"/>
          <w:sz w:val="24"/>
          <w:szCs w:val="24"/>
          <w:lang w:val="lv-LV"/>
        </w:rPr>
        <w:t xml:space="preserve">Lai piedalītos </w:t>
      </w:r>
      <w:r w:rsidR="008A559E">
        <w:rPr>
          <w:b w:val="0"/>
          <w:sz w:val="24"/>
          <w:szCs w:val="24"/>
          <w:lang w:val="lv-LV"/>
        </w:rPr>
        <w:t>atlasē</w:t>
      </w:r>
      <w:r w:rsidRPr="009F3891">
        <w:rPr>
          <w:b w:val="0"/>
          <w:sz w:val="24"/>
          <w:szCs w:val="24"/>
          <w:lang w:val="lv-LV"/>
        </w:rPr>
        <w:t xml:space="preserve">, </w:t>
      </w:r>
      <w:r w:rsidR="00D26D11">
        <w:rPr>
          <w:b w:val="0"/>
          <w:sz w:val="24"/>
          <w:szCs w:val="24"/>
          <w:lang w:val="lv-LV"/>
        </w:rPr>
        <w:t>sadarbības partnera kandidāts</w:t>
      </w:r>
      <w:r w:rsidRPr="009F3891">
        <w:rPr>
          <w:b w:val="0"/>
          <w:sz w:val="24"/>
          <w:szCs w:val="24"/>
          <w:lang w:val="lv-LV"/>
        </w:rPr>
        <w:t xml:space="preserve"> sagatavo pieteikumu</w:t>
      </w:r>
      <w:r w:rsidR="008A559E">
        <w:rPr>
          <w:b w:val="0"/>
          <w:sz w:val="24"/>
          <w:szCs w:val="24"/>
          <w:lang w:val="lv-LV"/>
        </w:rPr>
        <w:t xml:space="preserve"> </w:t>
      </w:r>
      <w:r w:rsidRPr="008A559E">
        <w:rPr>
          <w:b w:val="0"/>
          <w:sz w:val="24"/>
          <w:szCs w:val="24"/>
          <w:lang w:val="lv-LV"/>
        </w:rPr>
        <w:t>saskaņā ar šā nolikuma 1.pielikumu</w:t>
      </w:r>
      <w:r w:rsidR="00B3736F" w:rsidRPr="008A559E">
        <w:rPr>
          <w:b w:val="0"/>
          <w:sz w:val="24"/>
          <w:szCs w:val="24"/>
          <w:lang w:val="lv-LV"/>
        </w:rPr>
        <w:t xml:space="preserve"> </w:t>
      </w:r>
      <w:r w:rsidR="00B3736F" w:rsidRPr="008A559E">
        <w:rPr>
          <w:b w:val="0"/>
          <w:sz w:val="24"/>
          <w:szCs w:val="24"/>
          <w:u w:val="single"/>
          <w:lang w:val="lv-LV"/>
        </w:rPr>
        <w:t>Word dokumenta formātā</w:t>
      </w:r>
      <w:r w:rsidR="002B1D60">
        <w:rPr>
          <w:b w:val="0"/>
          <w:sz w:val="24"/>
          <w:szCs w:val="24"/>
          <w:lang w:val="lv-LV"/>
        </w:rPr>
        <w:t>.</w:t>
      </w:r>
    </w:p>
    <w:p w14:paraId="3F4647FC" w14:textId="0060C856" w:rsidR="006A6B77" w:rsidRPr="009F3891" w:rsidRDefault="00FA52B0" w:rsidP="006632EE">
      <w:pPr>
        <w:pStyle w:val="SubTitle2"/>
        <w:numPr>
          <w:ilvl w:val="1"/>
          <w:numId w:val="2"/>
        </w:numPr>
        <w:suppressAutoHyphens w:val="0"/>
        <w:spacing w:after="0"/>
        <w:ind w:left="567" w:hanging="567"/>
        <w:jc w:val="both"/>
        <w:rPr>
          <w:b w:val="0"/>
          <w:sz w:val="24"/>
          <w:szCs w:val="24"/>
          <w:lang w:val="lv-LV"/>
        </w:rPr>
      </w:pPr>
      <w:r w:rsidRPr="009F3891">
        <w:rPr>
          <w:b w:val="0"/>
          <w:sz w:val="24"/>
          <w:szCs w:val="24"/>
          <w:lang w:val="lv-LV"/>
        </w:rPr>
        <w:t xml:space="preserve">Pieteikumu </w:t>
      </w:r>
      <w:r w:rsidRPr="009F3891">
        <w:rPr>
          <w:b w:val="0"/>
          <w:noProof/>
          <w:sz w:val="24"/>
          <w:szCs w:val="24"/>
          <w:lang w:val="lv-LV"/>
        </w:rPr>
        <w:t>paraksta</w:t>
      </w:r>
      <w:r w:rsidRPr="009F3891">
        <w:rPr>
          <w:b w:val="0"/>
          <w:sz w:val="24"/>
          <w:szCs w:val="24"/>
          <w:lang w:val="lv-LV"/>
        </w:rPr>
        <w:t xml:space="preserve"> p</w:t>
      </w:r>
      <w:r w:rsidR="00B70B4D">
        <w:rPr>
          <w:b w:val="0"/>
          <w:sz w:val="24"/>
          <w:szCs w:val="24"/>
          <w:lang w:val="lv-LV"/>
        </w:rPr>
        <w:t>ieteikuma</w:t>
      </w:r>
      <w:r w:rsidRPr="009F3891">
        <w:rPr>
          <w:b w:val="0"/>
          <w:sz w:val="24"/>
          <w:szCs w:val="24"/>
          <w:lang w:val="lv-LV"/>
        </w:rPr>
        <w:t xml:space="preserve"> </w:t>
      </w:r>
      <w:bookmarkStart w:id="0" w:name="_Hlk140830121"/>
      <w:r w:rsidRPr="009F3891">
        <w:rPr>
          <w:b w:val="0"/>
          <w:sz w:val="24"/>
          <w:szCs w:val="24"/>
          <w:lang w:val="lv-LV"/>
        </w:rPr>
        <w:t xml:space="preserve">iesniedzēja </w:t>
      </w:r>
      <w:r w:rsidRPr="009F3891">
        <w:rPr>
          <w:b w:val="0"/>
          <w:noProof/>
          <w:sz w:val="24"/>
          <w:szCs w:val="24"/>
          <w:lang w:val="lv-LV"/>
        </w:rPr>
        <w:t>pārstāvēttiesīgā</w:t>
      </w:r>
      <w:r w:rsidRPr="009F3891">
        <w:rPr>
          <w:b w:val="0"/>
          <w:sz w:val="24"/>
          <w:szCs w:val="24"/>
          <w:lang w:val="lv-LV"/>
        </w:rPr>
        <w:t xml:space="preserve"> vai </w:t>
      </w:r>
      <w:r w:rsidRPr="009F3891">
        <w:rPr>
          <w:b w:val="0"/>
          <w:noProof/>
          <w:sz w:val="24"/>
          <w:szCs w:val="24"/>
          <w:lang w:val="lv-LV"/>
        </w:rPr>
        <w:t>pilnvarotā persona</w:t>
      </w:r>
      <w:bookmarkEnd w:id="0"/>
      <w:r w:rsidR="006F2822" w:rsidRPr="009F3891">
        <w:rPr>
          <w:b w:val="0"/>
          <w:noProof/>
          <w:sz w:val="24"/>
          <w:szCs w:val="24"/>
          <w:lang w:val="lv-LV"/>
        </w:rPr>
        <w:t xml:space="preserve">. </w:t>
      </w:r>
    </w:p>
    <w:p w14:paraId="0644597B" w14:textId="34FDF923" w:rsidR="006A6B77" w:rsidRPr="009F3891" w:rsidRDefault="00067BFD"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P</w:t>
      </w:r>
      <w:r w:rsidR="00B70B4D">
        <w:rPr>
          <w:b w:val="0"/>
          <w:sz w:val="24"/>
          <w:szCs w:val="24"/>
          <w:lang w:val="lv-LV"/>
        </w:rPr>
        <w:t>ieteikuma</w:t>
      </w:r>
      <w:r w:rsidRPr="009F3891">
        <w:rPr>
          <w:b w:val="0"/>
          <w:sz w:val="24"/>
          <w:szCs w:val="24"/>
          <w:lang w:val="lv-LV"/>
        </w:rPr>
        <w:t xml:space="preserve"> iesniedzējs pieteikumu sagatavo latviešu valodā. </w:t>
      </w:r>
    </w:p>
    <w:p w14:paraId="07296960" w14:textId="02AA4D92" w:rsidR="006A6B77" w:rsidRPr="009F3891" w:rsidRDefault="00420CD1" w:rsidP="00D247AD">
      <w:pPr>
        <w:pStyle w:val="SubTitle2"/>
        <w:numPr>
          <w:ilvl w:val="1"/>
          <w:numId w:val="2"/>
        </w:numPr>
        <w:spacing w:after="0"/>
        <w:ind w:left="567" w:hanging="567"/>
        <w:jc w:val="both"/>
        <w:rPr>
          <w:b w:val="0"/>
          <w:sz w:val="24"/>
          <w:szCs w:val="24"/>
          <w:lang w:val="lv-LV"/>
        </w:rPr>
      </w:pPr>
      <w:r w:rsidRPr="009F3891">
        <w:rPr>
          <w:b w:val="0"/>
          <w:sz w:val="24"/>
          <w:szCs w:val="24"/>
          <w:lang w:val="lv-LV"/>
        </w:rPr>
        <w:t>Pieteikumu iesniedz elektroniski, to noformējot atbilstoši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w:t>
      </w:r>
      <w:r w:rsidR="003B2BEC">
        <w:rPr>
          <w:b w:val="0"/>
          <w:sz w:val="24"/>
          <w:szCs w:val="24"/>
          <w:lang w:val="lv-LV"/>
        </w:rPr>
        <w:t xml:space="preserve"> </w:t>
      </w:r>
      <w:r w:rsidRPr="009F3891">
        <w:rPr>
          <w:b w:val="0"/>
          <w:sz w:val="24"/>
          <w:szCs w:val="24"/>
          <w:lang w:val="lv-LV"/>
        </w:rPr>
        <w:t>personām” noteiktajām prasībām.</w:t>
      </w:r>
      <w:r w:rsidR="00691C5A">
        <w:rPr>
          <w:b w:val="0"/>
          <w:sz w:val="24"/>
          <w:szCs w:val="24"/>
          <w:lang w:val="lv-LV"/>
        </w:rPr>
        <w:t xml:space="preserve"> </w:t>
      </w:r>
      <w:r w:rsidR="008A26BC">
        <w:rPr>
          <w:b w:val="0"/>
          <w:sz w:val="24"/>
          <w:szCs w:val="24"/>
          <w:lang w:val="lv-LV"/>
        </w:rPr>
        <w:t xml:space="preserve">Sadarbības partnera kandidāta </w:t>
      </w:r>
      <w:r w:rsidR="00691C5A" w:rsidRPr="003E4393">
        <w:rPr>
          <w:b w:val="0"/>
          <w:sz w:val="24"/>
          <w:szCs w:val="24"/>
          <w:lang w:val="lv-LV"/>
        </w:rPr>
        <w:t>pieteikumam jābūt parakstītam ar drošu elektronisko parakstu un apliecinātam ar laika zīmogu</w:t>
      </w:r>
      <w:r w:rsidR="00691C5A">
        <w:rPr>
          <w:b w:val="0"/>
          <w:sz w:val="24"/>
          <w:szCs w:val="24"/>
          <w:lang w:val="lv-LV"/>
        </w:rPr>
        <w:t>.</w:t>
      </w:r>
    </w:p>
    <w:p w14:paraId="2305F218" w14:textId="2FBA2646" w:rsidR="006A6B77" w:rsidRPr="00E825F8" w:rsidRDefault="00A1445B" w:rsidP="00E825F8">
      <w:pPr>
        <w:pStyle w:val="SubTitle2"/>
        <w:numPr>
          <w:ilvl w:val="1"/>
          <w:numId w:val="2"/>
        </w:numPr>
        <w:suppressAutoHyphens w:val="0"/>
        <w:spacing w:after="0"/>
        <w:ind w:left="567" w:hanging="567"/>
        <w:jc w:val="both"/>
        <w:rPr>
          <w:b w:val="0"/>
          <w:sz w:val="24"/>
          <w:szCs w:val="24"/>
          <w:lang w:val="lv-LV"/>
        </w:rPr>
      </w:pPr>
      <w:r w:rsidRPr="00C4083E">
        <w:rPr>
          <w:b w:val="0"/>
          <w:sz w:val="24"/>
          <w:szCs w:val="24"/>
          <w:lang w:val="lv-LV"/>
        </w:rPr>
        <w:t>P</w:t>
      </w:r>
      <w:r w:rsidR="00957A42" w:rsidRPr="00C4083E">
        <w:rPr>
          <w:b w:val="0"/>
          <w:sz w:val="24"/>
          <w:szCs w:val="24"/>
          <w:lang w:val="lv-LV"/>
        </w:rPr>
        <w:t xml:space="preserve">ieteikumu </w:t>
      </w:r>
      <w:r w:rsidR="00957A42" w:rsidRPr="00C4083E">
        <w:rPr>
          <w:sz w:val="24"/>
          <w:szCs w:val="24"/>
          <w:lang w:val="lv-LV"/>
        </w:rPr>
        <w:t>elektroniski</w:t>
      </w:r>
      <w:r w:rsidR="00957A42" w:rsidRPr="00C4083E">
        <w:rPr>
          <w:b w:val="0"/>
          <w:sz w:val="24"/>
          <w:szCs w:val="24"/>
          <w:lang w:val="lv-LV"/>
        </w:rPr>
        <w:t xml:space="preserve"> iesniedz</w:t>
      </w:r>
      <w:r w:rsidRPr="00C4083E">
        <w:rPr>
          <w:b w:val="0"/>
          <w:sz w:val="24"/>
          <w:szCs w:val="24"/>
          <w:lang w:val="lv-LV"/>
        </w:rPr>
        <w:t xml:space="preserve"> līdz </w:t>
      </w:r>
      <w:r w:rsidRPr="00C4083E">
        <w:rPr>
          <w:bCs/>
          <w:sz w:val="24"/>
          <w:szCs w:val="24"/>
          <w:lang w:val="lv-LV"/>
        </w:rPr>
        <w:t xml:space="preserve">2023.gada </w:t>
      </w:r>
      <w:r w:rsidR="00570904" w:rsidRPr="00C4083E">
        <w:rPr>
          <w:bCs/>
          <w:sz w:val="24"/>
          <w:szCs w:val="24"/>
          <w:lang w:val="lv-LV"/>
        </w:rPr>
        <w:t>22</w:t>
      </w:r>
      <w:r w:rsidRPr="00C4083E">
        <w:rPr>
          <w:bCs/>
          <w:sz w:val="24"/>
          <w:szCs w:val="24"/>
          <w:lang w:val="lv-LV"/>
        </w:rPr>
        <w:t>.no</w:t>
      </w:r>
      <w:r w:rsidR="009E130F" w:rsidRPr="00C4083E">
        <w:rPr>
          <w:bCs/>
          <w:sz w:val="24"/>
          <w:szCs w:val="24"/>
          <w:lang w:val="lv-LV"/>
        </w:rPr>
        <w:t>vembr</w:t>
      </w:r>
      <w:r w:rsidR="00117F91">
        <w:rPr>
          <w:bCs/>
          <w:sz w:val="24"/>
          <w:szCs w:val="24"/>
          <w:lang w:val="lv-LV"/>
        </w:rPr>
        <w:t>a</w:t>
      </w:r>
      <w:r w:rsidR="00777DCB" w:rsidRPr="00C4083E">
        <w:rPr>
          <w:bCs/>
          <w:sz w:val="24"/>
          <w:szCs w:val="24"/>
          <w:lang w:val="lv-LV"/>
        </w:rPr>
        <w:t xml:space="preserve"> pl.</w:t>
      </w:r>
      <w:r w:rsidR="00170008">
        <w:rPr>
          <w:bCs/>
          <w:sz w:val="24"/>
          <w:szCs w:val="24"/>
          <w:lang w:val="lv-LV"/>
        </w:rPr>
        <w:t>1</w:t>
      </w:r>
      <w:r w:rsidR="00867402">
        <w:rPr>
          <w:bCs/>
          <w:sz w:val="24"/>
          <w:szCs w:val="24"/>
          <w:lang w:val="lv-LV"/>
        </w:rPr>
        <w:t>2.00</w:t>
      </w:r>
      <w:r w:rsidR="00BA27C1" w:rsidRPr="00C4083E">
        <w:rPr>
          <w:b w:val="0"/>
          <w:bCs/>
          <w:sz w:val="24"/>
          <w:szCs w:val="24"/>
          <w:lang w:val="lv-LV"/>
        </w:rPr>
        <w:t xml:space="preserve">, nosūtot uz </w:t>
      </w:r>
      <w:r w:rsidR="00550370" w:rsidRPr="00C4083E">
        <w:rPr>
          <w:lang w:val="lv-LV"/>
        </w:rPr>
        <w:t xml:space="preserve"> </w:t>
      </w:r>
      <w:r w:rsidR="00550370" w:rsidRPr="00C4083E">
        <w:rPr>
          <w:b w:val="0"/>
          <w:bCs/>
          <w:sz w:val="24"/>
          <w:szCs w:val="24"/>
          <w:lang w:val="lv-LV"/>
        </w:rPr>
        <w:t xml:space="preserve">Nevalstisko organizāciju un Ministru kabineta sadarbības memoranda īstenošanas padomes </w:t>
      </w:r>
      <w:r w:rsidR="00112D5C" w:rsidRPr="00C4083E">
        <w:rPr>
          <w:b w:val="0"/>
          <w:bCs/>
          <w:sz w:val="24"/>
          <w:szCs w:val="24"/>
          <w:lang w:val="lv-LV"/>
        </w:rPr>
        <w:t xml:space="preserve">sekretariāta </w:t>
      </w:r>
      <w:r w:rsidR="00BA27C1" w:rsidRPr="00C4083E">
        <w:rPr>
          <w:b w:val="0"/>
          <w:bCs/>
          <w:sz w:val="24"/>
          <w:szCs w:val="24"/>
          <w:lang w:val="lv-LV"/>
        </w:rPr>
        <w:t>pasta adresi</w:t>
      </w:r>
      <w:r w:rsidR="00EE0AEE">
        <w:rPr>
          <w:b w:val="0"/>
          <w:bCs/>
          <w:sz w:val="24"/>
          <w:szCs w:val="24"/>
          <w:lang w:val="lv-LV"/>
        </w:rPr>
        <w:t xml:space="preserve"> </w:t>
      </w:r>
      <w:hyperlink r:id="rId12" w:history="1">
        <w:r w:rsidR="00EE0AEE" w:rsidRPr="005E3BE8">
          <w:rPr>
            <w:rStyle w:val="Hyperlink"/>
            <w:b w:val="0"/>
            <w:bCs/>
            <w:sz w:val="24"/>
            <w:szCs w:val="24"/>
            <w:lang w:val="lv-LV"/>
          </w:rPr>
          <w:t>nvo@mk.gov.lv</w:t>
        </w:r>
      </w:hyperlink>
      <w:r w:rsidR="00EE0AEE">
        <w:rPr>
          <w:b w:val="0"/>
          <w:bCs/>
          <w:sz w:val="24"/>
          <w:szCs w:val="24"/>
          <w:lang w:val="lv-LV"/>
        </w:rPr>
        <w:t xml:space="preserve"> </w:t>
      </w:r>
      <w:r w:rsidR="00C15704" w:rsidRPr="00E825F8">
        <w:rPr>
          <w:b w:val="0"/>
          <w:color w:val="212529"/>
          <w:sz w:val="24"/>
          <w:szCs w:val="24"/>
          <w:shd w:val="clear" w:color="auto" w:fill="FFFFFF"/>
          <w:lang w:val="lv-LV"/>
        </w:rPr>
        <w:t>vien</w:t>
      </w:r>
      <w:r w:rsidR="00C15704" w:rsidRPr="00E825F8">
        <w:rPr>
          <w:rFonts w:hint="eastAsia"/>
          <w:b w:val="0"/>
          <w:color w:val="212529"/>
          <w:sz w:val="24"/>
          <w:szCs w:val="24"/>
          <w:shd w:val="clear" w:color="auto" w:fill="FFFFFF"/>
          <w:lang w:val="lv-LV"/>
        </w:rPr>
        <w:t>ā</w:t>
      </w:r>
      <w:r w:rsidR="00C15704" w:rsidRPr="00E825F8">
        <w:rPr>
          <w:b w:val="0"/>
          <w:color w:val="212529"/>
          <w:sz w:val="24"/>
          <w:szCs w:val="24"/>
          <w:shd w:val="clear" w:color="auto" w:fill="FFFFFF"/>
          <w:lang w:val="lv-LV"/>
        </w:rPr>
        <w:t xml:space="preserve"> s</w:t>
      </w:r>
      <w:r w:rsidR="00C15704" w:rsidRPr="00E825F8">
        <w:rPr>
          <w:rFonts w:hint="eastAsia"/>
          <w:b w:val="0"/>
          <w:color w:val="212529"/>
          <w:sz w:val="24"/>
          <w:szCs w:val="24"/>
          <w:shd w:val="clear" w:color="auto" w:fill="FFFFFF"/>
          <w:lang w:val="lv-LV"/>
        </w:rPr>
        <w:t>ū</w:t>
      </w:r>
      <w:r w:rsidR="00C15704" w:rsidRPr="00E825F8">
        <w:rPr>
          <w:b w:val="0"/>
          <w:color w:val="212529"/>
          <w:sz w:val="24"/>
          <w:szCs w:val="24"/>
          <w:shd w:val="clear" w:color="auto" w:fill="FFFFFF"/>
          <w:lang w:val="lv-LV"/>
        </w:rPr>
        <w:t>t</w:t>
      </w:r>
      <w:r w:rsidR="00C15704" w:rsidRPr="00E825F8">
        <w:rPr>
          <w:rFonts w:hint="eastAsia"/>
          <w:b w:val="0"/>
          <w:color w:val="212529"/>
          <w:sz w:val="24"/>
          <w:szCs w:val="24"/>
          <w:shd w:val="clear" w:color="auto" w:fill="FFFFFF"/>
          <w:lang w:val="lv-LV"/>
        </w:rPr>
        <w:t>ī</w:t>
      </w:r>
      <w:r w:rsidR="00C15704" w:rsidRPr="00E825F8">
        <w:rPr>
          <w:b w:val="0"/>
          <w:color w:val="212529"/>
          <w:sz w:val="24"/>
          <w:szCs w:val="24"/>
          <w:shd w:val="clear" w:color="auto" w:fill="FFFFFF"/>
          <w:lang w:val="lv-LV"/>
        </w:rPr>
        <w:t>jum</w:t>
      </w:r>
      <w:r w:rsidR="00C15704" w:rsidRPr="00E825F8">
        <w:rPr>
          <w:rFonts w:hint="eastAsia"/>
          <w:b w:val="0"/>
          <w:color w:val="212529"/>
          <w:sz w:val="24"/>
          <w:szCs w:val="24"/>
          <w:shd w:val="clear" w:color="auto" w:fill="FFFFFF"/>
          <w:lang w:val="lv-LV"/>
        </w:rPr>
        <w:t>ā</w:t>
      </w:r>
      <w:r w:rsidR="00C15704" w:rsidRPr="00E825F8">
        <w:rPr>
          <w:b w:val="0"/>
          <w:color w:val="212529"/>
          <w:sz w:val="24"/>
          <w:szCs w:val="24"/>
          <w:shd w:val="clear" w:color="auto" w:fill="FFFFFF"/>
          <w:lang w:val="lv-LV"/>
        </w:rPr>
        <w:t xml:space="preserve"> ar nor</w:t>
      </w:r>
      <w:r w:rsidR="00C15704" w:rsidRPr="00E825F8">
        <w:rPr>
          <w:rFonts w:hint="eastAsia"/>
          <w:b w:val="0"/>
          <w:color w:val="212529"/>
          <w:sz w:val="24"/>
          <w:szCs w:val="24"/>
          <w:shd w:val="clear" w:color="auto" w:fill="FFFFFF"/>
          <w:lang w:val="lv-LV"/>
        </w:rPr>
        <w:t>ā</w:t>
      </w:r>
      <w:r w:rsidR="00C15704" w:rsidRPr="00E825F8">
        <w:rPr>
          <w:b w:val="0"/>
          <w:color w:val="212529"/>
          <w:sz w:val="24"/>
          <w:szCs w:val="24"/>
          <w:shd w:val="clear" w:color="auto" w:fill="FFFFFF"/>
          <w:lang w:val="lv-LV"/>
        </w:rPr>
        <w:t xml:space="preserve">di </w:t>
      </w:r>
      <w:r w:rsidR="00F50DD8" w:rsidRPr="00E825F8">
        <w:rPr>
          <w:b w:val="0"/>
          <w:color w:val="212529"/>
          <w:sz w:val="24"/>
          <w:szCs w:val="24"/>
          <w:shd w:val="clear" w:color="auto" w:fill="FFFFFF"/>
          <w:lang w:val="lv-LV"/>
        </w:rPr>
        <w:t>“</w:t>
      </w:r>
      <w:r w:rsidR="00C15704" w:rsidRPr="00E825F8">
        <w:rPr>
          <w:b w:val="0"/>
          <w:color w:val="212529"/>
          <w:sz w:val="24"/>
          <w:szCs w:val="24"/>
          <w:shd w:val="clear" w:color="auto" w:fill="FFFFFF"/>
          <w:lang w:val="lv-LV"/>
        </w:rPr>
        <w:t>Pieteikums sadarb</w:t>
      </w:r>
      <w:r w:rsidR="00C15704" w:rsidRPr="00E825F8">
        <w:rPr>
          <w:rFonts w:hint="eastAsia"/>
          <w:b w:val="0"/>
          <w:color w:val="212529"/>
          <w:sz w:val="24"/>
          <w:szCs w:val="24"/>
          <w:shd w:val="clear" w:color="auto" w:fill="FFFFFF"/>
          <w:lang w:val="lv-LV"/>
        </w:rPr>
        <w:t>ī</w:t>
      </w:r>
      <w:r w:rsidR="00C15704" w:rsidRPr="00E825F8">
        <w:rPr>
          <w:b w:val="0"/>
          <w:color w:val="212529"/>
          <w:sz w:val="24"/>
          <w:szCs w:val="24"/>
          <w:shd w:val="clear" w:color="auto" w:fill="FFFFFF"/>
          <w:lang w:val="lv-LV"/>
        </w:rPr>
        <w:t xml:space="preserve">bas partnera </w:t>
      </w:r>
      <w:r w:rsidR="00C05BE5" w:rsidRPr="00E825F8">
        <w:rPr>
          <w:b w:val="0"/>
          <w:color w:val="212529"/>
          <w:sz w:val="24"/>
          <w:szCs w:val="24"/>
          <w:shd w:val="clear" w:color="auto" w:fill="FFFFFF"/>
          <w:lang w:val="lv-LV"/>
        </w:rPr>
        <w:t>atlasei</w:t>
      </w:r>
      <w:r w:rsidR="00F50DD8" w:rsidRPr="00E825F8">
        <w:rPr>
          <w:b w:val="0"/>
          <w:color w:val="212529"/>
          <w:sz w:val="24"/>
          <w:szCs w:val="24"/>
          <w:shd w:val="clear" w:color="auto" w:fill="FFFFFF"/>
          <w:lang w:val="lv-LV"/>
        </w:rPr>
        <w:t>”</w:t>
      </w:r>
      <w:r w:rsidR="00C15704" w:rsidRPr="00E825F8">
        <w:rPr>
          <w:b w:val="0"/>
          <w:color w:val="212529"/>
          <w:sz w:val="24"/>
          <w:szCs w:val="24"/>
          <w:shd w:val="clear" w:color="auto" w:fill="FFFFFF"/>
          <w:lang w:val="lv-LV"/>
        </w:rPr>
        <w:t>.</w:t>
      </w:r>
      <w:r w:rsidR="00957A42" w:rsidRPr="00E825F8">
        <w:rPr>
          <w:b w:val="0"/>
          <w:bCs/>
          <w:sz w:val="24"/>
          <w:szCs w:val="24"/>
          <w:lang w:val="lv-LV"/>
        </w:rPr>
        <w:t xml:space="preserve"> </w:t>
      </w:r>
      <w:r w:rsidR="00957A42" w:rsidRPr="00E825F8">
        <w:rPr>
          <w:b w:val="0"/>
          <w:sz w:val="24"/>
          <w:szCs w:val="24"/>
          <w:lang w:val="lv-LV"/>
        </w:rPr>
        <w:t>Par iesniegšanas termiņu tiek uzskatīts laiks</w:t>
      </w:r>
      <w:r w:rsidR="00FF4869" w:rsidRPr="00E825F8">
        <w:rPr>
          <w:b w:val="0"/>
          <w:sz w:val="24"/>
          <w:szCs w:val="24"/>
          <w:lang w:val="lv-LV"/>
        </w:rPr>
        <w:t>,</w:t>
      </w:r>
      <w:r w:rsidR="00550EAD" w:rsidRPr="00E825F8">
        <w:rPr>
          <w:b w:val="0"/>
          <w:sz w:val="24"/>
          <w:szCs w:val="24"/>
          <w:lang w:val="lv-LV"/>
        </w:rPr>
        <w:t xml:space="preserve"> kad</w:t>
      </w:r>
      <w:r w:rsidR="00957A42" w:rsidRPr="00E825F8">
        <w:rPr>
          <w:b w:val="0"/>
          <w:sz w:val="24"/>
          <w:szCs w:val="24"/>
          <w:lang w:val="lv-LV"/>
        </w:rPr>
        <w:t xml:space="preserve"> pieteikums </w:t>
      </w:r>
      <w:r w:rsidR="00682633" w:rsidRPr="00E825F8">
        <w:rPr>
          <w:b w:val="0"/>
          <w:sz w:val="24"/>
          <w:szCs w:val="24"/>
          <w:lang w:val="lv-LV"/>
        </w:rPr>
        <w:t xml:space="preserve">saņemts </w:t>
      </w:r>
      <w:r w:rsidR="00CE344E" w:rsidRPr="00E825F8">
        <w:rPr>
          <w:b w:val="0"/>
          <w:bCs/>
          <w:sz w:val="24"/>
          <w:szCs w:val="24"/>
          <w:lang w:val="lv-LV"/>
        </w:rPr>
        <w:t>Nevalstisko organizāciju un Ministru kabineta sadarbības memoranda īstenošanas padomes sekretariātā</w:t>
      </w:r>
      <w:r w:rsidR="00957A42" w:rsidRPr="00E825F8">
        <w:rPr>
          <w:b w:val="0"/>
          <w:sz w:val="24"/>
          <w:szCs w:val="24"/>
          <w:lang w:val="lv-LV"/>
        </w:rPr>
        <w:t xml:space="preserve">. Pēc pieteikuma iesniegšanas </w:t>
      </w:r>
      <w:r w:rsidR="00021301" w:rsidRPr="00E825F8">
        <w:rPr>
          <w:b w:val="0"/>
          <w:sz w:val="24"/>
          <w:szCs w:val="24"/>
          <w:lang w:val="lv-LV"/>
        </w:rPr>
        <w:t xml:space="preserve">pieteikuma </w:t>
      </w:r>
      <w:r w:rsidR="00957A42" w:rsidRPr="00E825F8">
        <w:rPr>
          <w:b w:val="0"/>
          <w:sz w:val="24"/>
          <w:szCs w:val="24"/>
          <w:lang w:val="lv-LV"/>
        </w:rPr>
        <w:t xml:space="preserve">iesniedzējs saņems </w:t>
      </w:r>
      <w:r w:rsidR="0074686E" w:rsidRPr="00E825F8">
        <w:rPr>
          <w:b w:val="0"/>
          <w:sz w:val="24"/>
          <w:szCs w:val="24"/>
          <w:lang w:val="lv-LV"/>
        </w:rPr>
        <w:t>sistēmas paziņojumu par e-pasta saņemšanu, taču tā atvēršana un elektroniskā paraksta identitātes un derīguma pārbaude tiks veikta tikai pēc pieteikumu iesniegšanas termiņa beigām.</w:t>
      </w:r>
    </w:p>
    <w:p w14:paraId="4ED7A849" w14:textId="3E3EFF17" w:rsidR="00873176" w:rsidRDefault="00873176" w:rsidP="00873176">
      <w:pPr>
        <w:pStyle w:val="SubTitle2"/>
        <w:numPr>
          <w:ilvl w:val="1"/>
          <w:numId w:val="2"/>
        </w:numPr>
        <w:suppressAutoHyphens w:val="0"/>
        <w:spacing w:after="0"/>
        <w:ind w:left="567" w:hanging="567"/>
        <w:jc w:val="both"/>
        <w:rPr>
          <w:b w:val="0"/>
          <w:sz w:val="24"/>
          <w:szCs w:val="24"/>
          <w:lang w:val="lv-LV"/>
        </w:rPr>
      </w:pPr>
      <w:r w:rsidRPr="009F3891">
        <w:rPr>
          <w:b w:val="0"/>
          <w:sz w:val="24"/>
          <w:szCs w:val="24"/>
          <w:lang w:val="lv-LV"/>
        </w:rPr>
        <w:t>Pieteikumu, kas saņemts pēc norādītā termiņa beigām</w:t>
      </w:r>
      <w:r w:rsidR="00550370" w:rsidRPr="00550370">
        <w:rPr>
          <w:b w:val="0"/>
          <w:bCs/>
          <w:sz w:val="24"/>
          <w:szCs w:val="24"/>
          <w:lang w:val="lv-LV"/>
        </w:rPr>
        <w:t xml:space="preserve"> </w:t>
      </w:r>
      <w:r w:rsidR="00550370" w:rsidRPr="00CA5C92">
        <w:rPr>
          <w:b w:val="0"/>
          <w:bCs/>
          <w:sz w:val="24"/>
          <w:szCs w:val="24"/>
          <w:lang w:val="lv-LV"/>
        </w:rPr>
        <w:t>N</w:t>
      </w:r>
      <w:r w:rsidR="00550370">
        <w:rPr>
          <w:b w:val="0"/>
          <w:bCs/>
          <w:sz w:val="24"/>
          <w:szCs w:val="24"/>
          <w:lang w:val="lv-LV"/>
        </w:rPr>
        <w:t>evalstisko organizāciju</w:t>
      </w:r>
      <w:r w:rsidR="00550370" w:rsidRPr="00CA5C92">
        <w:rPr>
          <w:b w:val="0"/>
          <w:bCs/>
          <w:sz w:val="24"/>
          <w:szCs w:val="24"/>
          <w:lang w:val="lv-LV"/>
        </w:rPr>
        <w:t xml:space="preserve"> un Ministru kabineta sadarbības memoranda īstenošanas padomes sekretariāt</w:t>
      </w:r>
      <w:r w:rsidR="00550370">
        <w:rPr>
          <w:b w:val="0"/>
          <w:bCs/>
          <w:sz w:val="24"/>
          <w:szCs w:val="24"/>
          <w:lang w:val="lv-LV"/>
        </w:rPr>
        <w:t>s</w:t>
      </w:r>
      <w:r w:rsidRPr="009F3891">
        <w:rPr>
          <w:b w:val="0"/>
          <w:sz w:val="24"/>
          <w:szCs w:val="24"/>
          <w:lang w:val="lv-LV"/>
        </w:rPr>
        <w:t xml:space="preserve"> </w:t>
      </w:r>
      <w:r w:rsidRPr="0017648B">
        <w:rPr>
          <w:b w:val="0"/>
          <w:sz w:val="24"/>
          <w:szCs w:val="24"/>
          <w:lang w:val="lv-LV"/>
        </w:rPr>
        <w:t>ne</w:t>
      </w:r>
      <w:r w:rsidR="00C406FF">
        <w:rPr>
          <w:b w:val="0"/>
          <w:sz w:val="24"/>
          <w:szCs w:val="24"/>
          <w:lang w:val="lv-LV"/>
        </w:rPr>
        <w:t>reģistrē</w:t>
      </w:r>
      <w:r w:rsidRPr="009F3891">
        <w:rPr>
          <w:b w:val="0"/>
          <w:sz w:val="24"/>
          <w:szCs w:val="24"/>
          <w:lang w:val="lv-LV"/>
        </w:rPr>
        <w:t xml:space="preserve"> un par to informē p</w:t>
      </w:r>
      <w:r w:rsidR="00021301">
        <w:rPr>
          <w:b w:val="0"/>
          <w:sz w:val="24"/>
          <w:szCs w:val="24"/>
          <w:lang w:val="lv-LV"/>
        </w:rPr>
        <w:t>ieteikuma</w:t>
      </w:r>
      <w:r w:rsidRPr="009F3891">
        <w:rPr>
          <w:b w:val="0"/>
          <w:sz w:val="24"/>
          <w:szCs w:val="24"/>
          <w:lang w:val="lv-LV"/>
        </w:rPr>
        <w:t xml:space="preserve"> iesniedzēju.</w:t>
      </w:r>
    </w:p>
    <w:p w14:paraId="57BC6175" w14:textId="77777777" w:rsidR="00777703" w:rsidRDefault="00777703" w:rsidP="00777703">
      <w:pPr>
        <w:pStyle w:val="SubTitle2"/>
        <w:suppressAutoHyphens w:val="0"/>
        <w:spacing w:after="0"/>
        <w:ind w:left="567"/>
        <w:jc w:val="both"/>
        <w:rPr>
          <w:b w:val="0"/>
          <w:sz w:val="24"/>
          <w:szCs w:val="24"/>
          <w:lang w:val="lv-LV"/>
        </w:rPr>
      </w:pPr>
    </w:p>
    <w:p w14:paraId="4C5A4E78" w14:textId="77777777" w:rsidR="00777703" w:rsidRDefault="00777703" w:rsidP="00777703">
      <w:pPr>
        <w:pStyle w:val="SubTitle2"/>
        <w:suppressAutoHyphens w:val="0"/>
        <w:spacing w:after="0"/>
        <w:ind w:left="567"/>
        <w:jc w:val="both"/>
        <w:rPr>
          <w:b w:val="0"/>
          <w:sz w:val="24"/>
          <w:szCs w:val="24"/>
          <w:lang w:val="lv-LV"/>
        </w:rPr>
      </w:pPr>
    </w:p>
    <w:p w14:paraId="5A5208A6" w14:textId="77777777" w:rsidR="00777703" w:rsidRDefault="00777703" w:rsidP="00777703">
      <w:pPr>
        <w:pStyle w:val="SubTitle2"/>
        <w:suppressAutoHyphens w:val="0"/>
        <w:spacing w:after="0"/>
        <w:ind w:left="567"/>
        <w:jc w:val="both"/>
        <w:rPr>
          <w:b w:val="0"/>
          <w:sz w:val="24"/>
          <w:szCs w:val="24"/>
          <w:lang w:val="lv-LV"/>
        </w:rPr>
      </w:pPr>
    </w:p>
    <w:p w14:paraId="05F7DCFE" w14:textId="77777777" w:rsidR="00777703" w:rsidRPr="009F3891" w:rsidRDefault="00777703" w:rsidP="00777703">
      <w:pPr>
        <w:pStyle w:val="SubTitle2"/>
        <w:suppressAutoHyphens w:val="0"/>
        <w:spacing w:after="0"/>
        <w:ind w:left="567"/>
        <w:jc w:val="both"/>
        <w:rPr>
          <w:b w:val="0"/>
          <w:sz w:val="24"/>
          <w:szCs w:val="24"/>
          <w:lang w:val="lv-LV"/>
        </w:rPr>
      </w:pPr>
    </w:p>
    <w:p w14:paraId="104B1FC3" w14:textId="77777777" w:rsidR="006A6B77" w:rsidRPr="009F3891" w:rsidRDefault="006A6B77" w:rsidP="00D247AD">
      <w:pPr>
        <w:pStyle w:val="SubTitle2"/>
        <w:spacing w:after="0"/>
        <w:ind w:left="567"/>
        <w:jc w:val="both"/>
        <w:rPr>
          <w:b w:val="0"/>
          <w:sz w:val="24"/>
          <w:szCs w:val="24"/>
          <w:lang w:val="lv-LV"/>
        </w:rPr>
      </w:pPr>
    </w:p>
    <w:p w14:paraId="2D0E4113" w14:textId="225BEB45" w:rsidR="006A6B77" w:rsidRPr="009F3891" w:rsidRDefault="00067BFD" w:rsidP="00D247AD">
      <w:pPr>
        <w:pStyle w:val="SubTitle2"/>
        <w:numPr>
          <w:ilvl w:val="0"/>
          <w:numId w:val="2"/>
        </w:numPr>
        <w:spacing w:after="120"/>
        <w:rPr>
          <w:sz w:val="24"/>
          <w:szCs w:val="24"/>
          <w:lang w:val="lv-LV"/>
        </w:rPr>
      </w:pPr>
      <w:r w:rsidRPr="009F3891">
        <w:rPr>
          <w:sz w:val="24"/>
          <w:szCs w:val="24"/>
          <w:lang w:val="lv-LV"/>
        </w:rPr>
        <w:t>Prasības</w:t>
      </w:r>
      <w:r w:rsidR="00004AD5">
        <w:rPr>
          <w:sz w:val="24"/>
          <w:szCs w:val="24"/>
          <w:lang w:val="lv-LV"/>
        </w:rPr>
        <w:t xml:space="preserve"> sadarbības partnera kandidātam</w:t>
      </w:r>
      <w:r w:rsidR="00562DED">
        <w:rPr>
          <w:sz w:val="24"/>
          <w:szCs w:val="24"/>
          <w:lang w:val="lv-LV"/>
        </w:rPr>
        <w:t xml:space="preserve"> </w:t>
      </w:r>
      <w:r w:rsidR="00562DED" w:rsidRPr="00DC0DE9">
        <w:rPr>
          <w:b w:val="0"/>
          <w:bCs/>
          <w:sz w:val="24"/>
          <w:szCs w:val="24"/>
          <w:lang w:val="lv-LV"/>
        </w:rPr>
        <w:t>(atbilstības vērtēšanas kritēriji)</w:t>
      </w:r>
      <w:r w:rsidR="00562DED">
        <w:rPr>
          <w:sz w:val="24"/>
          <w:szCs w:val="24"/>
          <w:lang w:val="lv-LV"/>
        </w:rPr>
        <w:t xml:space="preserve"> </w:t>
      </w:r>
    </w:p>
    <w:tbl>
      <w:tblPr>
        <w:tblStyle w:val="TableGrid"/>
        <w:tblW w:w="5000" w:type="pct"/>
        <w:jc w:val="center"/>
        <w:tblLook w:val="04A0" w:firstRow="1" w:lastRow="0" w:firstColumn="1" w:lastColumn="0" w:noHBand="0" w:noVBand="1"/>
      </w:tblPr>
      <w:tblGrid>
        <w:gridCol w:w="4808"/>
        <w:gridCol w:w="4253"/>
      </w:tblGrid>
      <w:tr w:rsidR="008F0786" w:rsidRPr="009F3891" w14:paraId="572780A9" w14:textId="77777777" w:rsidTr="20C0FB47">
        <w:trPr>
          <w:trHeight w:val="567"/>
          <w:jc w:val="center"/>
        </w:trPr>
        <w:tc>
          <w:tcPr>
            <w:tcW w:w="2653" w:type="pct"/>
            <w:shd w:val="clear" w:color="auto" w:fill="D9D9D9" w:themeFill="background1" w:themeFillShade="D9"/>
          </w:tcPr>
          <w:p w14:paraId="7D94C6D6" w14:textId="0DF69983" w:rsidR="008F0786" w:rsidRPr="009F3891" w:rsidRDefault="008F0786" w:rsidP="00D247AD">
            <w:pPr>
              <w:pStyle w:val="SubTitle2"/>
              <w:numPr>
                <w:ilvl w:val="1"/>
                <w:numId w:val="12"/>
              </w:numPr>
              <w:spacing w:after="0"/>
              <w:ind w:left="457" w:hanging="457"/>
              <w:jc w:val="both"/>
              <w:rPr>
                <w:b w:val="0"/>
                <w:sz w:val="24"/>
                <w:szCs w:val="24"/>
                <w:lang w:val="lv-LV"/>
              </w:rPr>
            </w:pPr>
            <w:r w:rsidRPr="0017648B">
              <w:rPr>
                <w:b w:val="0"/>
                <w:sz w:val="24"/>
                <w:szCs w:val="24"/>
                <w:lang w:val="lv-LV"/>
              </w:rPr>
              <w:t>Prasība</w:t>
            </w:r>
            <w:r w:rsidR="004B06D5">
              <w:rPr>
                <w:b w:val="0"/>
                <w:sz w:val="24"/>
                <w:szCs w:val="24"/>
                <w:lang w:val="lv-LV"/>
              </w:rPr>
              <w:t>s</w:t>
            </w:r>
            <w:r w:rsidR="00AA4550">
              <w:rPr>
                <w:b w:val="0"/>
                <w:sz w:val="24"/>
                <w:szCs w:val="24"/>
                <w:lang w:val="lv-LV"/>
              </w:rPr>
              <w:t xml:space="preserve"> </w:t>
            </w:r>
            <w:r w:rsidR="0053412A">
              <w:rPr>
                <w:b w:val="0"/>
                <w:sz w:val="24"/>
                <w:szCs w:val="24"/>
                <w:lang w:val="lv-LV"/>
              </w:rPr>
              <w:t xml:space="preserve">sadarbības partnera kandidātam </w:t>
            </w:r>
          </w:p>
        </w:tc>
        <w:tc>
          <w:tcPr>
            <w:tcW w:w="2347" w:type="pct"/>
            <w:shd w:val="clear" w:color="auto" w:fill="D9D9D9" w:themeFill="background1" w:themeFillShade="D9"/>
          </w:tcPr>
          <w:p w14:paraId="4F9D0DCE" w14:textId="6C696DD8" w:rsidR="008F0786" w:rsidRPr="009F3891" w:rsidRDefault="00F736C6" w:rsidP="00D247AD">
            <w:pPr>
              <w:pStyle w:val="SubTitle2"/>
              <w:numPr>
                <w:ilvl w:val="1"/>
                <w:numId w:val="12"/>
              </w:numPr>
              <w:spacing w:after="0"/>
              <w:ind w:left="397" w:hanging="397"/>
              <w:jc w:val="both"/>
              <w:rPr>
                <w:b w:val="0"/>
                <w:sz w:val="24"/>
                <w:szCs w:val="24"/>
                <w:lang w:val="lv-LV"/>
              </w:rPr>
            </w:pPr>
            <w:r w:rsidRPr="00F736C6">
              <w:rPr>
                <w:b w:val="0"/>
                <w:sz w:val="24"/>
                <w:szCs w:val="24"/>
                <w:lang w:val="lv-LV"/>
              </w:rPr>
              <w:t>Pārbaudes avots, veids, atbildīgais</w:t>
            </w:r>
          </w:p>
        </w:tc>
      </w:tr>
      <w:tr w:rsidR="002F4C95" w:rsidRPr="00C15704" w14:paraId="180CF9BD" w14:textId="77777777" w:rsidTr="20C0FB47">
        <w:trPr>
          <w:jc w:val="center"/>
        </w:trPr>
        <w:tc>
          <w:tcPr>
            <w:tcW w:w="2653" w:type="pct"/>
          </w:tcPr>
          <w:p w14:paraId="217FB1A8" w14:textId="718D8022" w:rsidR="00284599" w:rsidRPr="009F3891" w:rsidRDefault="0045292E" w:rsidP="00D6361F">
            <w:pPr>
              <w:pStyle w:val="SubTitle2"/>
              <w:numPr>
                <w:ilvl w:val="2"/>
                <w:numId w:val="13"/>
              </w:numPr>
              <w:spacing w:after="0"/>
              <w:ind w:left="736"/>
              <w:jc w:val="both"/>
              <w:rPr>
                <w:b w:val="0"/>
                <w:sz w:val="24"/>
                <w:szCs w:val="24"/>
                <w:lang w:val="lv-LV"/>
              </w:rPr>
            </w:pPr>
            <w:r w:rsidRPr="0045292E">
              <w:rPr>
                <w:b w:val="0"/>
                <w:sz w:val="24"/>
                <w:szCs w:val="24"/>
                <w:lang w:val="lv-LV"/>
              </w:rPr>
              <w:t>Sadarbības partnera kandidāts ir reģistrēts Latvijas Republikas Uzņēmumu reģistra biedrību un nodibinājumu reģistrā vismaz 5  gadus.</w:t>
            </w:r>
          </w:p>
        </w:tc>
        <w:tc>
          <w:tcPr>
            <w:tcW w:w="2347" w:type="pct"/>
          </w:tcPr>
          <w:p w14:paraId="3ACF40D7" w14:textId="5729F167" w:rsidR="002F4C95" w:rsidRPr="007909E9" w:rsidRDefault="002F4C95" w:rsidP="00D247AD">
            <w:pPr>
              <w:pStyle w:val="SubTitle2"/>
              <w:numPr>
                <w:ilvl w:val="2"/>
                <w:numId w:val="11"/>
              </w:numPr>
              <w:spacing w:after="0"/>
              <w:ind w:left="567" w:hanging="567"/>
              <w:jc w:val="both"/>
              <w:rPr>
                <w:b w:val="0"/>
                <w:sz w:val="24"/>
                <w:szCs w:val="24"/>
                <w:lang w:val="lv-LV"/>
              </w:rPr>
            </w:pPr>
            <w:r w:rsidRPr="009F3891">
              <w:rPr>
                <w:b w:val="0"/>
                <w:sz w:val="24"/>
                <w:szCs w:val="24"/>
                <w:lang w:val="lv-LV"/>
              </w:rPr>
              <w:t>Aizpildīta pieteikuma veidlapa  atbilstoši nolikuma 1.pielikumam</w:t>
            </w:r>
            <w:r w:rsidR="0045292E">
              <w:rPr>
                <w:b w:val="0"/>
                <w:sz w:val="24"/>
                <w:szCs w:val="24"/>
                <w:lang w:val="lv-LV"/>
              </w:rPr>
              <w:t xml:space="preserve">, </w:t>
            </w:r>
            <w:r w:rsidR="003A2391" w:rsidRPr="007909E9">
              <w:rPr>
                <w:b w:val="0"/>
                <w:sz w:val="24"/>
                <w:szCs w:val="24"/>
                <w:lang w:val="lv-LV"/>
              </w:rPr>
              <w:t>U</w:t>
            </w:r>
            <w:r w:rsidR="0045292E" w:rsidRPr="007909E9">
              <w:rPr>
                <w:b w:val="0"/>
                <w:sz w:val="24"/>
                <w:szCs w:val="24"/>
                <w:lang w:val="lv-LV"/>
              </w:rPr>
              <w:t xml:space="preserve">zņēmuma </w:t>
            </w:r>
            <w:r w:rsidR="00D6361F" w:rsidRPr="007909E9">
              <w:rPr>
                <w:b w:val="0"/>
                <w:sz w:val="24"/>
                <w:szCs w:val="24"/>
                <w:lang w:val="lv-LV"/>
              </w:rPr>
              <w:t>reģistra dati</w:t>
            </w:r>
          </w:p>
          <w:p w14:paraId="748AD8EC" w14:textId="7D4FFB19" w:rsidR="002F4C95" w:rsidRPr="009F3891" w:rsidRDefault="002F4C95" w:rsidP="00D247AD">
            <w:pPr>
              <w:pStyle w:val="SubTitle2"/>
              <w:spacing w:before="120" w:after="0"/>
              <w:ind w:left="567"/>
              <w:jc w:val="both"/>
              <w:rPr>
                <w:b w:val="0"/>
                <w:sz w:val="24"/>
                <w:szCs w:val="24"/>
                <w:lang w:val="lv-LV"/>
              </w:rPr>
            </w:pPr>
          </w:p>
          <w:p w14:paraId="3BF74488" w14:textId="590DD41F" w:rsidR="002F4C95" w:rsidRPr="009F3891" w:rsidRDefault="002F4C95" w:rsidP="00D247AD">
            <w:pPr>
              <w:pStyle w:val="SubTitle2"/>
              <w:spacing w:before="120" w:after="0"/>
              <w:ind w:left="567"/>
              <w:jc w:val="both"/>
              <w:rPr>
                <w:b w:val="0"/>
                <w:sz w:val="24"/>
                <w:szCs w:val="24"/>
                <w:lang w:val="lv-LV"/>
              </w:rPr>
            </w:pPr>
          </w:p>
        </w:tc>
      </w:tr>
      <w:tr w:rsidR="00525DB4" w:rsidRPr="00C15704" w14:paraId="23B43D48" w14:textId="77777777" w:rsidTr="20C0FB47">
        <w:trPr>
          <w:jc w:val="center"/>
        </w:trPr>
        <w:tc>
          <w:tcPr>
            <w:tcW w:w="2653" w:type="pct"/>
          </w:tcPr>
          <w:p w14:paraId="1C5C5D6E" w14:textId="4A6D84A7" w:rsidR="00525DB4" w:rsidRPr="0045292E" w:rsidRDefault="00C1550E" w:rsidP="00D6361F">
            <w:pPr>
              <w:pStyle w:val="SubTitle2"/>
              <w:numPr>
                <w:ilvl w:val="2"/>
                <w:numId w:val="13"/>
              </w:numPr>
              <w:spacing w:after="0"/>
              <w:ind w:left="736"/>
              <w:jc w:val="both"/>
              <w:rPr>
                <w:b w:val="0"/>
                <w:sz w:val="24"/>
                <w:szCs w:val="24"/>
                <w:lang w:val="lv-LV"/>
              </w:rPr>
            </w:pPr>
            <w:r>
              <w:rPr>
                <w:b w:val="0"/>
                <w:sz w:val="24"/>
                <w:szCs w:val="24"/>
                <w:lang w:val="lv-LV"/>
              </w:rPr>
              <w:t>Sadarbības partnera kandidātam ir piešķirts sabiedriskā labuma organizācijas statuss</w:t>
            </w:r>
          </w:p>
        </w:tc>
        <w:tc>
          <w:tcPr>
            <w:tcW w:w="2347" w:type="pct"/>
          </w:tcPr>
          <w:p w14:paraId="1E7904A7" w14:textId="03AD2A77" w:rsidR="00525DB4" w:rsidRPr="009F3891" w:rsidRDefault="009F3991" w:rsidP="00D247AD">
            <w:pPr>
              <w:pStyle w:val="SubTitle2"/>
              <w:numPr>
                <w:ilvl w:val="2"/>
                <w:numId w:val="11"/>
              </w:numPr>
              <w:spacing w:after="0"/>
              <w:ind w:left="567" w:hanging="567"/>
              <w:jc w:val="both"/>
              <w:rPr>
                <w:b w:val="0"/>
                <w:sz w:val="24"/>
                <w:szCs w:val="24"/>
                <w:lang w:val="lv-LV"/>
              </w:rPr>
            </w:pPr>
            <w:r>
              <w:rPr>
                <w:b w:val="0"/>
                <w:sz w:val="24"/>
                <w:szCs w:val="24"/>
                <w:lang w:val="lv-LV"/>
              </w:rPr>
              <w:t>Aizpildīta pieteikuma veidlapa</w:t>
            </w:r>
            <w:r w:rsidR="00E00A0A">
              <w:rPr>
                <w:b w:val="0"/>
                <w:sz w:val="24"/>
                <w:szCs w:val="24"/>
                <w:lang w:val="lv-LV"/>
              </w:rPr>
              <w:t xml:space="preserve"> atbilstoši nolikuma 1.pielikumam</w:t>
            </w:r>
            <w:r w:rsidR="00FF1595">
              <w:rPr>
                <w:b w:val="0"/>
                <w:sz w:val="24"/>
                <w:szCs w:val="24"/>
                <w:lang w:val="lv-LV"/>
              </w:rPr>
              <w:t>, Uzņēmuma reģistra dati</w:t>
            </w:r>
          </w:p>
        </w:tc>
      </w:tr>
      <w:tr w:rsidR="00A54B6F" w:rsidRPr="00C15704" w14:paraId="5B6828B5" w14:textId="77777777" w:rsidTr="20C0FB47">
        <w:trPr>
          <w:jc w:val="center"/>
        </w:trPr>
        <w:tc>
          <w:tcPr>
            <w:tcW w:w="2653" w:type="pct"/>
          </w:tcPr>
          <w:p w14:paraId="570DD692" w14:textId="696A5986" w:rsidR="00A54B6F" w:rsidRPr="0045292E" w:rsidRDefault="00480571" w:rsidP="00D6361F">
            <w:pPr>
              <w:pStyle w:val="SubTitle2"/>
              <w:numPr>
                <w:ilvl w:val="2"/>
                <w:numId w:val="13"/>
              </w:numPr>
              <w:spacing w:after="0"/>
              <w:ind w:left="736"/>
              <w:jc w:val="both"/>
              <w:rPr>
                <w:b w:val="0"/>
                <w:sz w:val="24"/>
                <w:szCs w:val="24"/>
                <w:lang w:val="lv-LV"/>
              </w:rPr>
            </w:pPr>
            <w:r>
              <w:rPr>
                <w:b w:val="0"/>
                <w:sz w:val="24"/>
                <w:szCs w:val="24"/>
                <w:lang w:val="lv-LV"/>
              </w:rPr>
              <w:t xml:space="preserve">Sadarbības partnera kandidāta </w:t>
            </w:r>
            <w:r w:rsidR="00B0539F">
              <w:rPr>
                <w:b w:val="0"/>
                <w:sz w:val="24"/>
                <w:szCs w:val="24"/>
                <w:lang w:val="lv-LV"/>
              </w:rPr>
              <w:t>s</w:t>
            </w:r>
            <w:r w:rsidR="00B0539F" w:rsidRPr="00B0539F">
              <w:rPr>
                <w:b w:val="0"/>
                <w:sz w:val="24"/>
                <w:szCs w:val="24"/>
                <w:lang w:val="lv-LV"/>
              </w:rPr>
              <w:t>tatūtos kā</w:t>
            </w:r>
            <w:r w:rsidR="00D9368E">
              <w:rPr>
                <w:b w:val="0"/>
                <w:sz w:val="24"/>
                <w:szCs w:val="24"/>
                <w:lang w:val="lv-LV"/>
              </w:rPr>
              <w:t xml:space="preserve"> viens no darbības</w:t>
            </w:r>
            <w:r w:rsidR="00B0539F" w:rsidRPr="00B0539F">
              <w:rPr>
                <w:b w:val="0"/>
                <w:sz w:val="24"/>
                <w:szCs w:val="24"/>
                <w:lang w:val="lv-LV"/>
              </w:rPr>
              <w:t xml:space="preserve"> mērķi</w:t>
            </w:r>
            <w:r w:rsidR="00084992">
              <w:rPr>
                <w:b w:val="0"/>
                <w:sz w:val="24"/>
                <w:szCs w:val="24"/>
                <w:lang w:val="lv-LV"/>
              </w:rPr>
              <w:t>em ir</w:t>
            </w:r>
            <w:r w:rsidR="00B0539F" w:rsidRPr="00B0539F">
              <w:rPr>
                <w:b w:val="0"/>
                <w:sz w:val="24"/>
                <w:szCs w:val="24"/>
                <w:lang w:val="lv-LV"/>
              </w:rPr>
              <w:t xml:space="preserve"> pilsoniskās sabiedrības</w:t>
            </w:r>
            <w:r w:rsidR="009464EE">
              <w:rPr>
                <w:b w:val="0"/>
                <w:sz w:val="24"/>
                <w:szCs w:val="24"/>
                <w:lang w:val="lv-LV"/>
              </w:rPr>
              <w:t xml:space="preserve"> </w:t>
            </w:r>
            <w:r w:rsidR="00B0539F" w:rsidRPr="00B0539F">
              <w:rPr>
                <w:b w:val="0"/>
                <w:sz w:val="24"/>
                <w:szCs w:val="24"/>
                <w:lang w:val="lv-LV"/>
              </w:rPr>
              <w:t>stiprināšana</w:t>
            </w:r>
            <w:r w:rsidR="00084992">
              <w:rPr>
                <w:b w:val="0"/>
                <w:sz w:val="24"/>
                <w:szCs w:val="24"/>
                <w:lang w:val="lv-LV"/>
              </w:rPr>
              <w:t xml:space="preserve"> vai/ un līdzdalības veicināšana</w:t>
            </w:r>
          </w:p>
        </w:tc>
        <w:tc>
          <w:tcPr>
            <w:tcW w:w="2347" w:type="pct"/>
          </w:tcPr>
          <w:p w14:paraId="48ED8730" w14:textId="547F7DE9" w:rsidR="00A54B6F" w:rsidRPr="009F3891" w:rsidRDefault="00FF1595" w:rsidP="00D247AD">
            <w:pPr>
              <w:pStyle w:val="SubTitle2"/>
              <w:numPr>
                <w:ilvl w:val="2"/>
                <w:numId w:val="11"/>
              </w:numPr>
              <w:spacing w:after="0"/>
              <w:ind w:left="567" w:hanging="567"/>
              <w:jc w:val="both"/>
              <w:rPr>
                <w:b w:val="0"/>
                <w:sz w:val="24"/>
                <w:szCs w:val="24"/>
                <w:lang w:val="lv-LV"/>
              </w:rPr>
            </w:pPr>
            <w:r>
              <w:rPr>
                <w:b w:val="0"/>
                <w:sz w:val="24"/>
                <w:szCs w:val="24"/>
                <w:lang w:val="lv-LV"/>
              </w:rPr>
              <w:t>Aizpildīta pieteikuma veidlapa atbilstoši nolikuma 1.pielikumam, Uzņēmuma reģistra dati</w:t>
            </w:r>
          </w:p>
        </w:tc>
      </w:tr>
      <w:tr w:rsidR="001651AE" w:rsidRPr="009F3891" w14:paraId="4E8ACCE1" w14:textId="77777777" w:rsidTr="20C0FB47">
        <w:trPr>
          <w:jc w:val="center"/>
        </w:trPr>
        <w:tc>
          <w:tcPr>
            <w:tcW w:w="2653" w:type="pct"/>
          </w:tcPr>
          <w:p w14:paraId="0A30824B" w14:textId="46517260" w:rsidR="001651AE" w:rsidRPr="009F3891" w:rsidRDefault="00D77B17" w:rsidP="00D247AD">
            <w:pPr>
              <w:pStyle w:val="SubTitle2"/>
              <w:numPr>
                <w:ilvl w:val="2"/>
                <w:numId w:val="13"/>
              </w:numPr>
              <w:spacing w:after="0"/>
              <w:ind w:left="567" w:hanging="567"/>
              <w:jc w:val="both"/>
              <w:rPr>
                <w:b w:val="0"/>
                <w:sz w:val="24"/>
                <w:szCs w:val="24"/>
                <w:lang w:val="lv-LV"/>
              </w:rPr>
            </w:pPr>
            <w:r w:rsidRPr="00D77B17">
              <w:rPr>
                <w:rFonts w:eastAsia="Calibri"/>
                <w:b w:val="0"/>
                <w:sz w:val="24"/>
                <w:szCs w:val="24"/>
                <w:lang w:val="lv-LV"/>
              </w:rPr>
              <w:t>Sadarbības partnera kandidāts neatbilst nevienam no Eiropas Savienības fondu 2021.–2027. gada plānošanas perioda vadības likuma 22. un 26. pantā noteiktajiem projekta iesniedzēja izslēgšanas noteikumiem.</w:t>
            </w:r>
          </w:p>
        </w:tc>
        <w:tc>
          <w:tcPr>
            <w:tcW w:w="2347" w:type="pct"/>
          </w:tcPr>
          <w:p w14:paraId="4C45C8FD" w14:textId="43C77A59" w:rsidR="00217E6F" w:rsidRPr="007909E9" w:rsidRDefault="002076C1" w:rsidP="002076C1">
            <w:pPr>
              <w:pStyle w:val="NormalWeb"/>
              <w:numPr>
                <w:ilvl w:val="2"/>
                <w:numId w:val="11"/>
              </w:numPr>
              <w:ind w:left="468" w:hanging="425"/>
              <w:jc w:val="both"/>
            </w:pPr>
            <w:r w:rsidRPr="007909E9">
              <w:t>Pieteikuma veidlapas</w:t>
            </w:r>
            <w:r w:rsidR="00EC564B" w:rsidRPr="007909E9">
              <w:t xml:space="preserve"> </w:t>
            </w:r>
            <w:r w:rsidR="00397B5F" w:rsidRPr="007909E9">
              <w:t>B</w:t>
            </w:r>
            <w:r w:rsidRPr="007909E9">
              <w:t xml:space="preserve"> sadaļā.</w:t>
            </w:r>
            <w:r w:rsidR="00EC564B" w:rsidRPr="007909E9">
              <w:t xml:space="preserve"> </w:t>
            </w:r>
          </w:p>
          <w:p w14:paraId="02032ABA" w14:textId="19BD01E1" w:rsidR="001651AE" w:rsidRPr="007909E9" w:rsidRDefault="001651AE" w:rsidP="00632BC1">
            <w:pPr>
              <w:pStyle w:val="NormalWeb"/>
              <w:ind w:left="468"/>
              <w:jc w:val="both"/>
            </w:pPr>
          </w:p>
        </w:tc>
      </w:tr>
      <w:tr w:rsidR="001651AE" w:rsidRPr="00C15704" w14:paraId="208763C1" w14:textId="77777777" w:rsidTr="20C0FB47">
        <w:trPr>
          <w:jc w:val="center"/>
        </w:trPr>
        <w:tc>
          <w:tcPr>
            <w:tcW w:w="2653" w:type="pct"/>
          </w:tcPr>
          <w:p w14:paraId="475CC766" w14:textId="4F2991A5" w:rsidR="001651AE" w:rsidRPr="009F3891" w:rsidRDefault="00B56574" w:rsidP="00D247AD">
            <w:pPr>
              <w:pStyle w:val="SubTitle2"/>
              <w:numPr>
                <w:ilvl w:val="2"/>
                <w:numId w:val="13"/>
              </w:numPr>
              <w:spacing w:after="0"/>
              <w:ind w:left="567" w:hanging="567"/>
              <w:jc w:val="both"/>
              <w:rPr>
                <w:rFonts w:eastAsia="Calibri"/>
                <w:b w:val="0"/>
                <w:sz w:val="24"/>
                <w:szCs w:val="24"/>
                <w:lang w:val="lv-LV"/>
              </w:rPr>
            </w:pPr>
            <w:r w:rsidRPr="00B56574">
              <w:rPr>
                <w:rFonts w:eastAsia="Calibri"/>
                <w:b w:val="0"/>
                <w:sz w:val="24"/>
                <w:szCs w:val="24"/>
                <w:lang w:val="lv-LV"/>
              </w:rPr>
              <w:t>Sadarbības partnera kandidāts neatbilst nevienam no Publisko iepirkumu likuma 42. panta otrajā daļā minētajiem kandidātu un pretendentu izslēgšanas iemesliem.</w:t>
            </w:r>
          </w:p>
        </w:tc>
        <w:tc>
          <w:tcPr>
            <w:tcW w:w="2347" w:type="pct"/>
          </w:tcPr>
          <w:p w14:paraId="12850D57" w14:textId="0581B596" w:rsidR="003D5446" w:rsidRPr="007909E9" w:rsidRDefault="0085626F" w:rsidP="00D247AD">
            <w:pPr>
              <w:pStyle w:val="SubTitle2"/>
              <w:numPr>
                <w:ilvl w:val="2"/>
                <w:numId w:val="11"/>
              </w:numPr>
              <w:spacing w:after="0"/>
              <w:ind w:left="567" w:hanging="567"/>
              <w:jc w:val="both"/>
              <w:rPr>
                <w:b w:val="0"/>
                <w:sz w:val="24"/>
                <w:szCs w:val="24"/>
                <w:lang w:val="lv-LV"/>
              </w:rPr>
            </w:pPr>
            <w:r w:rsidRPr="007909E9">
              <w:rPr>
                <w:b w:val="0"/>
                <w:sz w:val="24"/>
                <w:szCs w:val="24"/>
                <w:lang w:val="lv-LV"/>
              </w:rPr>
              <w:t xml:space="preserve">Pieteikuma veidlapas </w:t>
            </w:r>
            <w:r w:rsidR="00397B5F" w:rsidRPr="007909E9">
              <w:rPr>
                <w:b w:val="0"/>
                <w:sz w:val="24"/>
                <w:szCs w:val="24"/>
                <w:lang w:val="lv-LV"/>
              </w:rPr>
              <w:t>B</w:t>
            </w:r>
            <w:r w:rsidRPr="007909E9">
              <w:rPr>
                <w:b w:val="0"/>
                <w:sz w:val="24"/>
                <w:szCs w:val="24"/>
                <w:lang w:val="lv-LV"/>
              </w:rPr>
              <w:t xml:space="preserve"> sadaļā.</w:t>
            </w:r>
            <w:r w:rsidR="00BD6EC8" w:rsidRPr="007909E9">
              <w:t xml:space="preserve"> </w:t>
            </w:r>
            <w:r w:rsidR="00BD6EC8" w:rsidRPr="007909E9">
              <w:rPr>
                <w:b w:val="0"/>
                <w:sz w:val="24"/>
                <w:szCs w:val="24"/>
                <w:lang w:val="lv-LV"/>
              </w:rPr>
              <w:t xml:space="preserve">Apliecinājums pieteikumā. </w:t>
            </w:r>
            <w:r w:rsidRPr="007909E9">
              <w:rPr>
                <w:b w:val="0"/>
                <w:sz w:val="24"/>
                <w:szCs w:val="24"/>
                <w:lang w:val="lv-LV"/>
              </w:rPr>
              <w:t xml:space="preserve"> </w:t>
            </w:r>
          </w:p>
          <w:p w14:paraId="4D5A6953" w14:textId="39A3DBD5" w:rsidR="001651AE" w:rsidRPr="007909E9" w:rsidRDefault="003D5446" w:rsidP="003D5446">
            <w:pPr>
              <w:pStyle w:val="SubTitle2"/>
              <w:spacing w:after="0"/>
              <w:ind w:left="567"/>
              <w:jc w:val="both"/>
              <w:rPr>
                <w:b w:val="0"/>
                <w:sz w:val="24"/>
                <w:szCs w:val="24"/>
                <w:lang w:val="lv-LV"/>
              </w:rPr>
            </w:pPr>
            <w:r w:rsidRPr="007909E9">
              <w:rPr>
                <w:b w:val="0"/>
                <w:sz w:val="24"/>
                <w:szCs w:val="24"/>
                <w:lang w:val="lv-LV"/>
              </w:rPr>
              <w:t xml:space="preserve">Par to, vai sadarbības partnera kandidāts ir iesniedzis nodokļu deklarācijas un attiecīgā informācija   saskaņā ar likuma “Par nodokļiem un  nodevām” 18. panta pirmās daļas 30. punktu ir publiski pieejama un vai sadarbības partnera kandidātam nav Valsts ieņēmumu dienesta (turpmāk – VID) administrēto nodokļu (nodevu)  parāds, kas pārsniedz 150 </w:t>
            </w:r>
            <w:proofErr w:type="spellStart"/>
            <w:r w:rsidRPr="007909E9">
              <w:rPr>
                <w:b w:val="0"/>
                <w:sz w:val="24"/>
                <w:szCs w:val="24"/>
                <w:lang w:val="lv-LV"/>
              </w:rPr>
              <w:t>euro</w:t>
            </w:r>
            <w:proofErr w:type="spellEnd"/>
            <w:r w:rsidRPr="007909E9">
              <w:rPr>
                <w:b w:val="0"/>
                <w:sz w:val="24"/>
                <w:szCs w:val="24"/>
                <w:lang w:val="lv-LV"/>
              </w:rPr>
              <w:t>, izņemot nodokļu maksājumus, kuru maksāšanas termiņš saskaņā ar likuma “Par               nodokļiem un nodevām” 24. panta pirmo un 1.3 daļu ir pagarināts, sadalīts            termiņos, atlikts vai atkārtoti sadalīts   termiņos, vērtēšanas komisija veiks pārbaudi Valsts ieņēmumu dienesta nodokļu parādnieku datu bāzē</w:t>
            </w:r>
            <w:r w:rsidR="00ED1A22" w:rsidRPr="007909E9">
              <w:rPr>
                <w:rStyle w:val="FootnoteReference"/>
                <w:rFonts w:ascii="Times New Roman" w:hAnsi="Times New Roman"/>
                <w:b w:val="0"/>
                <w:szCs w:val="24"/>
                <w:lang w:val="lv-LV"/>
              </w:rPr>
              <w:footnoteReference w:id="2"/>
            </w:r>
            <w:r w:rsidRPr="007909E9">
              <w:rPr>
                <w:b w:val="0"/>
                <w:sz w:val="24"/>
                <w:szCs w:val="24"/>
                <w:lang w:val="lv-LV"/>
              </w:rPr>
              <w:t>.</w:t>
            </w:r>
          </w:p>
        </w:tc>
      </w:tr>
      <w:tr w:rsidR="001651AE" w:rsidRPr="009F3891" w14:paraId="564605A9" w14:textId="77777777" w:rsidTr="20C0FB47">
        <w:trPr>
          <w:jc w:val="center"/>
        </w:trPr>
        <w:tc>
          <w:tcPr>
            <w:tcW w:w="2653" w:type="pct"/>
          </w:tcPr>
          <w:p w14:paraId="1856D432" w14:textId="18326458" w:rsidR="001651AE" w:rsidRPr="009F3891" w:rsidRDefault="00D00674" w:rsidP="00D247AD">
            <w:pPr>
              <w:pStyle w:val="SubTitle2"/>
              <w:numPr>
                <w:ilvl w:val="2"/>
                <w:numId w:val="13"/>
              </w:numPr>
              <w:spacing w:after="0"/>
              <w:ind w:left="567" w:hanging="567"/>
              <w:jc w:val="both"/>
              <w:rPr>
                <w:rFonts w:eastAsia="Calibri"/>
                <w:b w:val="0"/>
                <w:sz w:val="24"/>
                <w:szCs w:val="24"/>
                <w:lang w:val="lv-LV"/>
              </w:rPr>
            </w:pPr>
            <w:r w:rsidRPr="00D00674">
              <w:rPr>
                <w:b w:val="0"/>
                <w:sz w:val="24"/>
                <w:szCs w:val="24"/>
                <w:lang w:val="lv-LV"/>
              </w:rPr>
              <w:lastRenderedPageBreak/>
              <w:t>Uz sadarbības partnera kandidātu neattiecas neviens no Starptautisko un Latvijas Republikas nacionālo sankciju likuma 11.</w:t>
            </w:r>
            <w:r w:rsidRPr="00D00674">
              <w:rPr>
                <w:b w:val="0"/>
                <w:sz w:val="24"/>
                <w:szCs w:val="24"/>
                <w:vertAlign w:val="superscript"/>
                <w:lang w:val="lv-LV"/>
              </w:rPr>
              <w:t>2</w:t>
            </w:r>
            <w:r w:rsidRPr="00D00674">
              <w:rPr>
                <w:b w:val="0"/>
                <w:sz w:val="24"/>
                <w:szCs w:val="24"/>
                <w:lang w:val="lv-LV"/>
              </w:rPr>
              <w:t xml:space="preserve"> pantā noteiktajiem nosacījumiem.</w:t>
            </w:r>
          </w:p>
        </w:tc>
        <w:tc>
          <w:tcPr>
            <w:tcW w:w="2347" w:type="pct"/>
          </w:tcPr>
          <w:p w14:paraId="56174885" w14:textId="3790A99B" w:rsidR="001651AE" w:rsidRPr="007909E9" w:rsidRDefault="001651AE" w:rsidP="00D247AD">
            <w:pPr>
              <w:pStyle w:val="SubTitle2"/>
              <w:numPr>
                <w:ilvl w:val="2"/>
                <w:numId w:val="11"/>
              </w:numPr>
              <w:spacing w:after="0"/>
              <w:ind w:left="567" w:hanging="567"/>
              <w:jc w:val="both"/>
              <w:rPr>
                <w:b w:val="0"/>
                <w:sz w:val="24"/>
                <w:szCs w:val="24"/>
                <w:lang w:val="lv-LV"/>
              </w:rPr>
            </w:pPr>
            <w:r w:rsidRPr="007909E9">
              <w:rPr>
                <w:b w:val="0"/>
                <w:sz w:val="24"/>
                <w:szCs w:val="24"/>
                <w:lang w:val="lv-LV"/>
              </w:rPr>
              <w:t xml:space="preserve">Pieteikuma veidlapas </w:t>
            </w:r>
            <w:r w:rsidR="00397B5F" w:rsidRPr="007909E9">
              <w:rPr>
                <w:b w:val="0"/>
                <w:sz w:val="24"/>
                <w:szCs w:val="24"/>
                <w:lang w:val="lv-LV"/>
              </w:rPr>
              <w:t>B</w:t>
            </w:r>
            <w:r w:rsidRPr="007909E9">
              <w:rPr>
                <w:b w:val="0"/>
                <w:sz w:val="24"/>
                <w:szCs w:val="24"/>
                <w:lang w:val="lv-LV"/>
              </w:rPr>
              <w:t xml:space="preserve"> sadaļā.</w:t>
            </w:r>
            <w:r w:rsidR="009E52BD" w:rsidRPr="007909E9">
              <w:t xml:space="preserve"> </w:t>
            </w:r>
          </w:p>
        </w:tc>
      </w:tr>
      <w:tr w:rsidR="008F0786" w:rsidRPr="00C15704" w14:paraId="54C64D3B" w14:textId="77777777" w:rsidTr="00D56768">
        <w:trPr>
          <w:trHeight w:val="1562"/>
          <w:jc w:val="center"/>
        </w:trPr>
        <w:tc>
          <w:tcPr>
            <w:tcW w:w="2653" w:type="pct"/>
          </w:tcPr>
          <w:p w14:paraId="5BFFFC37" w14:textId="09FCF5E9" w:rsidR="000553D0" w:rsidRPr="009F3891" w:rsidRDefault="00215A55" w:rsidP="00D56768">
            <w:pPr>
              <w:pStyle w:val="SubTitle2"/>
              <w:numPr>
                <w:ilvl w:val="2"/>
                <w:numId w:val="13"/>
              </w:numPr>
              <w:spacing w:after="0"/>
              <w:ind w:left="594" w:hanging="594"/>
              <w:jc w:val="both"/>
              <w:rPr>
                <w:b w:val="0"/>
                <w:sz w:val="24"/>
                <w:szCs w:val="24"/>
                <w:lang w:val="lv-LV"/>
              </w:rPr>
            </w:pPr>
            <w:r w:rsidRPr="00215A55">
              <w:rPr>
                <w:b w:val="0"/>
                <w:sz w:val="24"/>
                <w:szCs w:val="24"/>
                <w:lang w:val="lv-LV"/>
              </w:rPr>
              <w:t>Sadarbības partnera kandidāts pārstāv dažādu sabiedrības grupu intereses pilsoniskajā dialogā ar publisko pārvaldi nacionālā, reģionālā vai pašvaldību līmenī vismaz 3 gadus.</w:t>
            </w:r>
          </w:p>
        </w:tc>
        <w:tc>
          <w:tcPr>
            <w:tcW w:w="2347" w:type="pct"/>
          </w:tcPr>
          <w:p w14:paraId="067BC1CB" w14:textId="23D64BA4" w:rsidR="008F0786" w:rsidRPr="007909E9" w:rsidRDefault="00755B69" w:rsidP="00D247AD">
            <w:pPr>
              <w:pStyle w:val="SubTitle2"/>
              <w:numPr>
                <w:ilvl w:val="2"/>
                <w:numId w:val="11"/>
              </w:numPr>
              <w:spacing w:after="0"/>
              <w:ind w:left="567" w:hanging="567"/>
              <w:jc w:val="both"/>
              <w:rPr>
                <w:b w:val="0"/>
                <w:sz w:val="24"/>
                <w:szCs w:val="24"/>
                <w:lang w:val="lv-LV"/>
              </w:rPr>
            </w:pPr>
            <w:r w:rsidRPr="007909E9">
              <w:rPr>
                <w:b w:val="0"/>
                <w:sz w:val="24"/>
                <w:szCs w:val="24"/>
                <w:lang w:val="lv-LV"/>
              </w:rPr>
              <w:t xml:space="preserve">Pieteikuma veidlapas </w:t>
            </w:r>
            <w:r w:rsidR="00791BEA" w:rsidRPr="007909E9">
              <w:rPr>
                <w:b w:val="0"/>
                <w:sz w:val="24"/>
                <w:szCs w:val="24"/>
                <w:lang w:val="lv-LV"/>
              </w:rPr>
              <w:t>A 1.1.</w:t>
            </w:r>
            <w:r w:rsidRPr="007909E9">
              <w:rPr>
                <w:b w:val="0"/>
                <w:sz w:val="24"/>
                <w:szCs w:val="24"/>
                <w:lang w:val="lv-LV"/>
              </w:rPr>
              <w:t xml:space="preserve"> sadaļā.</w:t>
            </w:r>
            <w:r w:rsidR="009952D0" w:rsidRPr="007909E9">
              <w:rPr>
                <w:b w:val="0"/>
                <w:sz w:val="24"/>
                <w:szCs w:val="24"/>
                <w:lang w:val="lv-LV"/>
              </w:rPr>
              <w:t xml:space="preserve"> </w:t>
            </w:r>
            <w:proofErr w:type="spellStart"/>
            <w:r w:rsidR="009952D0" w:rsidRPr="007909E9">
              <w:rPr>
                <w:b w:val="0"/>
                <w:sz w:val="24"/>
                <w:szCs w:val="24"/>
                <w:lang w:val="lv-LV"/>
              </w:rPr>
              <w:t>Pašdeklarēšana</w:t>
            </w:r>
            <w:proofErr w:type="spellEnd"/>
            <w:r w:rsidR="009952D0" w:rsidRPr="007909E9">
              <w:rPr>
                <w:b w:val="0"/>
                <w:sz w:val="24"/>
                <w:szCs w:val="24"/>
                <w:lang w:val="lv-LV"/>
              </w:rPr>
              <w:t xml:space="preserve"> pieteikumā, norādot kādas grupas tiek pārstāvētas.</w:t>
            </w:r>
          </w:p>
        </w:tc>
      </w:tr>
      <w:tr w:rsidR="003E38B9" w:rsidRPr="00C15704" w14:paraId="5783CDB4" w14:textId="77777777" w:rsidTr="00D56768">
        <w:trPr>
          <w:trHeight w:val="1277"/>
          <w:jc w:val="center"/>
        </w:trPr>
        <w:tc>
          <w:tcPr>
            <w:tcW w:w="2653" w:type="pct"/>
          </w:tcPr>
          <w:p w14:paraId="07F5C795" w14:textId="0C49FE17" w:rsidR="00B46479" w:rsidRPr="009F3891" w:rsidRDefault="00D202A4" w:rsidP="00D56768">
            <w:pPr>
              <w:pStyle w:val="SubTitle2"/>
              <w:numPr>
                <w:ilvl w:val="2"/>
                <w:numId w:val="13"/>
              </w:numPr>
              <w:spacing w:after="0"/>
              <w:ind w:left="594" w:hanging="594"/>
              <w:jc w:val="both"/>
              <w:rPr>
                <w:b w:val="0"/>
                <w:sz w:val="24"/>
                <w:szCs w:val="24"/>
                <w:lang w:val="lv-LV"/>
              </w:rPr>
            </w:pPr>
            <w:r w:rsidRPr="00D202A4">
              <w:rPr>
                <w:b w:val="0"/>
                <w:sz w:val="24"/>
                <w:szCs w:val="24"/>
                <w:lang w:val="lv-LV"/>
              </w:rPr>
              <w:t>Sadarbības partnera kandidāts apvieno citas organizācijas vai individuālus biedrus (privātpersonas) un biedru skaits ir vismaz 20.</w:t>
            </w:r>
          </w:p>
        </w:tc>
        <w:tc>
          <w:tcPr>
            <w:tcW w:w="2347" w:type="pct"/>
          </w:tcPr>
          <w:p w14:paraId="5497D3D5" w14:textId="36C76F7B" w:rsidR="00362471" w:rsidRPr="007909E9" w:rsidRDefault="00362471" w:rsidP="00D247AD">
            <w:pPr>
              <w:pStyle w:val="SubTitle2"/>
              <w:numPr>
                <w:ilvl w:val="2"/>
                <w:numId w:val="11"/>
              </w:numPr>
              <w:spacing w:after="0"/>
              <w:ind w:left="567" w:hanging="567"/>
              <w:jc w:val="both"/>
              <w:rPr>
                <w:b w:val="0"/>
                <w:sz w:val="24"/>
                <w:szCs w:val="24"/>
                <w:lang w:val="lv-LV"/>
              </w:rPr>
            </w:pPr>
            <w:r w:rsidRPr="007909E9">
              <w:rPr>
                <w:b w:val="0"/>
                <w:sz w:val="24"/>
                <w:szCs w:val="24"/>
                <w:lang w:val="lv-LV"/>
              </w:rPr>
              <w:t xml:space="preserve">Pieteikuma veidlapas </w:t>
            </w:r>
            <w:r w:rsidR="00B24F4F" w:rsidRPr="007909E9">
              <w:rPr>
                <w:b w:val="0"/>
                <w:sz w:val="24"/>
                <w:szCs w:val="24"/>
                <w:lang w:val="lv-LV"/>
              </w:rPr>
              <w:t xml:space="preserve">A 1.2. </w:t>
            </w:r>
            <w:r w:rsidRPr="007909E9">
              <w:rPr>
                <w:b w:val="0"/>
                <w:sz w:val="24"/>
                <w:szCs w:val="24"/>
                <w:lang w:val="lv-LV"/>
              </w:rPr>
              <w:t>sadaļā.</w:t>
            </w:r>
          </w:p>
          <w:p w14:paraId="7AF65766" w14:textId="38A2B21D" w:rsidR="003E38B9" w:rsidRPr="007909E9" w:rsidRDefault="00362471" w:rsidP="00362471">
            <w:pPr>
              <w:pStyle w:val="SubTitle2"/>
              <w:spacing w:after="0"/>
              <w:ind w:left="567"/>
              <w:jc w:val="both"/>
              <w:rPr>
                <w:b w:val="0"/>
                <w:sz w:val="24"/>
                <w:szCs w:val="24"/>
                <w:lang w:val="lv-LV"/>
              </w:rPr>
            </w:pPr>
            <w:r w:rsidRPr="007909E9">
              <w:rPr>
                <w:b w:val="0"/>
                <w:sz w:val="24"/>
                <w:szCs w:val="24"/>
                <w:lang w:val="lv-LV"/>
              </w:rPr>
              <w:t>Organizācijas tīmekļvietne, statūti. Pieteicējs pieteikumā arī sniedz attiecīgu informāciju.</w:t>
            </w:r>
          </w:p>
        </w:tc>
      </w:tr>
      <w:tr w:rsidR="000553D0" w:rsidRPr="00C15704" w14:paraId="5B2B8DBB" w14:textId="77777777" w:rsidTr="00D56768">
        <w:trPr>
          <w:trHeight w:val="2697"/>
          <w:jc w:val="center"/>
        </w:trPr>
        <w:tc>
          <w:tcPr>
            <w:tcW w:w="2653" w:type="pct"/>
          </w:tcPr>
          <w:p w14:paraId="391CAF40" w14:textId="730570CE" w:rsidR="000553D0" w:rsidRPr="009F3891" w:rsidRDefault="00BC3309" w:rsidP="00D247AD">
            <w:pPr>
              <w:pStyle w:val="SubTitle2"/>
              <w:numPr>
                <w:ilvl w:val="2"/>
                <w:numId w:val="13"/>
              </w:numPr>
              <w:spacing w:after="0"/>
              <w:ind w:left="567" w:hanging="567"/>
              <w:jc w:val="both"/>
              <w:rPr>
                <w:b w:val="0"/>
                <w:sz w:val="24"/>
                <w:szCs w:val="24"/>
                <w:lang w:val="lv-LV"/>
              </w:rPr>
            </w:pPr>
            <w:r w:rsidRPr="00BC3309">
              <w:rPr>
                <w:b w:val="0"/>
                <w:sz w:val="24"/>
                <w:szCs w:val="24"/>
                <w:lang w:val="lv-LV"/>
              </w:rPr>
              <w:t>Sadarbības partnera kandidāts ir neatkarīgs no publiskās pārvaldes, politiskām partijām, reliģiskām organizācijām, komerciālām organizācijām un to ietekmes (tai skaitā, biedru vidū un publiskās pārvaldes institūcijās pēc īpatsvara vai darbības ietekmes uzskaitītās organizācijas vai to oficiālie pārstāvji ir mazākumā).</w:t>
            </w:r>
          </w:p>
        </w:tc>
        <w:tc>
          <w:tcPr>
            <w:tcW w:w="2347" w:type="pct"/>
          </w:tcPr>
          <w:p w14:paraId="22C3E583" w14:textId="15457446" w:rsidR="001C1FC8" w:rsidRPr="007909E9" w:rsidRDefault="002310E5" w:rsidP="00D247AD">
            <w:pPr>
              <w:pStyle w:val="SubTitle2"/>
              <w:numPr>
                <w:ilvl w:val="2"/>
                <w:numId w:val="11"/>
              </w:numPr>
              <w:spacing w:after="0"/>
              <w:ind w:left="567" w:hanging="567"/>
              <w:jc w:val="both"/>
              <w:rPr>
                <w:b w:val="0"/>
                <w:sz w:val="24"/>
                <w:szCs w:val="24"/>
                <w:lang w:val="lv-LV"/>
              </w:rPr>
            </w:pPr>
            <w:r w:rsidRPr="007909E9">
              <w:rPr>
                <w:b w:val="0"/>
                <w:sz w:val="24"/>
                <w:szCs w:val="24"/>
                <w:lang w:val="lv-LV"/>
              </w:rPr>
              <w:t xml:space="preserve"> </w:t>
            </w:r>
            <w:r w:rsidR="001C1FC8" w:rsidRPr="007909E9">
              <w:rPr>
                <w:b w:val="0"/>
                <w:sz w:val="24"/>
                <w:szCs w:val="24"/>
                <w:lang w:val="lv-LV"/>
              </w:rPr>
              <w:t xml:space="preserve">Pieteikuma veidlapas </w:t>
            </w:r>
            <w:r w:rsidR="00397B5F" w:rsidRPr="007909E9">
              <w:rPr>
                <w:b w:val="0"/>
                <w:sz w:val="24"/>
                <w:szCs w:val="24"/>
                <w:lang w:val="lv-LV"/>
              </w:rPr>
              <w:t>B</w:t>
            </w:r>
            <w:r w:rsidR="001C1FC8" w:rsidRPr="007909E9">
              <w:rPr>
                <w:b w:val="0"/>
                <w:sz w:val="24"/>
                <w:szCs w:val="24"/>
                <w:lang w:val="lv-LV"/>
              </w:rPr>
              <w:t xml:space="preserve"> sadaļā</w:t>
            </w:r>
          </w:p>
          <w:p w14:paraId="1C7BF9D1" w14:textId="310B8A42" w:rsidR="000553D0" w:rsidRPr="007909E9" w:rsidRDefault="001C1FC8" w:rsidP="001C1FC8">
            <w:pPr>
              <w:pStyle w:val="SubTitle2"/>
              <w:spacing w:after="0"/>
              <w:ind w:left="567"/>
              <w:jc w:val="both"/>
              <w:rPr>
                <w:b w:val="0"/>
                <w:sz w:val="24"/>
                <w:szCs w:val="24"/>
                <w:lang w:val="lv-LV"/>
              </w:rPr>
            </w:pPr>
            <w:proofErr w:type="spellStart"/>
            <w:r w:rsidRPr="007909E9">
              <w:rPr>
                <w:b w:val="0"/>
                <w:sz w:val="24"/>
                <w:szCs w:val="24"/>
                <w:lang w:val="lv-LV"/>
              </w:rPr>
              <w:t>Pašdeklarēšana</w:t>
            </w:r>
            <w:proofErr w:type="spellEnd"/>
            <w:r w:rsidRPr="007909E9">
              <w:rPr>
                <w:b w:val="0"/>
                <w:sz w:val="24"/>
                <w:szCs w:val="24"/>
                <w:lang w:val="lv-LV"/>
              </w:rPr>
              <w:t xml:space="preserve"> pieteikumā. Uzņēmuma reģistra dati par </w:t>
            </w:r>
            <w:proofErr w:type="spellStart"/>
            <w:r w:rsidRPr="007909E9">
              <w:rPr>
                <w:b w:val="0"/>
                <w:sz w:val="24"/>
                <w:szCs w:val="24"/>
                <w:lang w:val="lv-LV"/>
              </w:rPr>
              <w:t>paraksttiesīgajām</w:t>
            </w:r>
            <w:proofErr w:type="spellEnd"/>
            <w:r w:rsidRPr="007909E9">
              <w:rPr>
                <w:b w:val="0"/>
                <w:sz w:val="24"/>
                <w:szCs w:val="24"/>
                <w:lang w:val="lv-LV"/>
              </w:rPr>
              <w:t xml:space="preserve"> personām, organizācijas mājaslapā pieejamais biedru saraksts.</w:t>
            </w:r>
          </w:p>
        </w:tc>
      </w:tr>
      <w:tr w:rsidR="001C1FC8" w:rsidRPr="009F3891" w14:paraId="6AF7C80A" w14:textId="77777777" w:rsidTr="00D56768">
        <w:trPr>
          <w:trHeight w:val="2153"/>
          <w:jc w:val="center"/>
        </w:trPr>
        <w:tc>
          <w:tcPr>
            <w:tcW w:w="2653" w:type="pct"/>
          </w:tcPr>
          <w:p w14:paraId="7FA033B3" w14:textId="0E5B9A3C" w:rsidR="001C1FC8" w:rsidRPr="00BC3309" w:rsidRDefault="004562C5" w:rsidP="00D247AD">
            <w:pPr>
              <w:pStyle w:val="SubTitle2"/>
              <w:numPr>
                <w:ilvl w:val="2"/>
                <w:numId w:val="13"/>
              </w:numPr>
              <w:spacing w:after="0"/>
              <w:ind w:left="567" w:hanging="567"/>
              <w:jc w:val="both"/>
              <w:rPr>
                <w:b w:val="0"/>
                <w:sz w:val="24"/>
                <w:szCs w:val="24"/>
                <w:lang w:val="lv-LV"/>
              </w:rPr>
            </w:pPr>
            <w:r w:rsidRPr="004562C5">
              <w:rPr>
                <w:b w:val="0"/>
                <w:sz w:val="24"/>
                <w:szCs w:val="24"/>
                <w:lang w:val="lv-LV"/>
              </w:rPr>
              <w:t>Sadarbības partnera kandidātam nav neatbilstoši veiktu izdevumu maksājumu parādu citos projektos, kas tiek finansēti no valsts vai pašvaldību budžeta vai Eiropas Savienības politiku instrumentu un pārējām ārvalstu finanšu palīdzības programmām.</w:t>
            </w:r>
          </w:p>
        </w:tc>
        <w:tc>
          <w:tcPr>
            <w:tcW w:w="2347" w:type="pct"/>
          </w:tcPr>
          <w:p w14:paraId="7A1A0DFD" w14:textId="0C448160" w:rsidR="001C1FC8" w:rsidRPr="007909E9" w:rsidRDefault="004562C5" w:rsidP="00D247AD">
            <w:pPr>
              <w:pStyle w:val="SubTitle2"/>
              <w:numPr>
                <w:ilvl w:val="2"/>
                <w:numId w:val="11"/>
              </w:numPr>
              <w:spacing w:after="0"/>
              <w:ind w:left="567" w:hanging="567"/>
              <w:jc w:val="both"/>
              <w:rPr>
                <w:b w:val="0"/>
                <w:sz w:val="24"/>
                <w:szCs w:val="24"/>
                <w:lang w:val="lv-LV"/>
              </w:rPr>
            </w:pPr>
            <w:r w:rsidRPr="007909E9">
              <w:rPr>
                <w:b w:val="0"/>
                <w:sz w:val="24"/>
                <w:szCs w:val="24"/>
                <w:lang w:val="lv-LV"/>
              </w:rPr>
              <w:t xml:space="preserve">Pieteikuma veidlapas </w:t>
            </w:r>
            <w:r w:rsidR="00397B5F" w:rsidRPr="007909E9">
              <w:rPr>
                <w:b w:val="0"/>
                <w:sz w:val="24"/>
                <w:szCs w:val="24"/>
                <w:lang w:val="lv-LV"/>
              </w:rPr>
              <w:t xml:space="preserve">B </w:t>
            </w:r>
            <w:r w:rsidRPr="007909E9">
              <w:rPr>
                <w:b w:val="0"/>
                <w:sz w:val="24"/>
                <w:szCs w:val="24"/>
                <w:lang w:val="lv-LV"/>
              </w:rPr>
              <w:t>sadaļā.</w:t>
            </w:r>
          </w:p>
          <w:p w14:paraId="3FEC6552" w14:textId="16D6169F" w:rsidR="004562C5" w:rsidRPr="007909E9" w:rsidRDefault="004562C5" w:rsidP="004562C5">
            <w:pPr>
              <w:pStyle w:val="SubTitle2"/>
              <w:spacing w:after="0"/>
              <w:ind w:left="567"/>
              <w:jc w:val="both"/>
              <w:rPr>
                <w:b w:val="0"/>
                <w:sz w:val="24"/>
                <w:szCs w:val="24"/>
                <w:lang w:val="lv-LV"/>
              </w:rPr>
            </w:pPr>
          </w:p>
        </w:tc>
      </w:tr>
      <w:tr w:rsidR="001C1FC8" w:rsidRPr="00C15704" w14:paraId="4EDCC22E" w14:textId="77777777" w:rsidTr="00D56768">
        <w:trPr>
          <w:trHeight w:val="1905"/>
          <w:jc w:val="center"/>
        </w:trPr>
        <w:tc>
          <w:tcPr>
            <w:tcW w:w="2653" w:type="pct"/>
          </w:tcPr>
          <w:p w14:paraId="2DC6486C" w14:textId="70E6BF71" w:rsidR="001C1FC8" w:rsidRPr="00BC3309" w:rsidRDefault="00265055" w:rsidP="00D247AD">
            <w:pPr>
              <w:pStyle w:val="SubTitle2"/>
              <w:numPr>
                <w:ilvl w:val="2"/>
                <w:numId w:val="13"/>
              </w:numPr>
              <w:spacing w:after="0"/>
              <w:ind w:left="567" w:hanging="567"/>
              <w:jc w:val="both"/>
              <w:rPr>
                <w:b w:val="0"/>
                <w:sz w:val="24"/>
                <w:szCs w:val="24"/>
                <w:lang w:val="lv-LV"/>
              </w:rPr>
            </w:pPr>
            <w:r w:rsidRPr="00265055">
              <w:rPr>
                <w:b w:val="0"/>
                <w:sz w:val="24"/>
                <w:szCs w:val="24"/>
                <w:lang w:val="lv-LV"/>
              </w:rPr>
              <w:t>Sadarbības partnera kandidātam ir pietiekama īstenošanas un finanšu kapacitāte projekta īstenošanai.</w:t>
            </w:r>
          </w:p>
        </w:tc>
        <w:tc>
          <w:tcPr>
            <w:tcW w:w="2347" w:type="pct"/>
          </w:tcPr>
          <w:p w14:paraId="2AD52AEE" w14:textId="21068D8D" w:rsidR="001C1FC8" w:rsidRPr="009F3891" w:rsidRDefault="00F24208" w:rsidP="00D247AD">
            <w:pPr>
              <w:pStyle w:val="SubTitle2"/>
              <w:numPr>
                <w:ilvl w:val="2"/>
                <w:numId w:val="11"/>
              </w:numPr>
              <w:spacing w:after="0"/>
              <w:ind w:left="567" w:hanging="567"/>
              <w:jc w:val="both"/>
              <w:rPr>
                <w:b w:val="0"/>
                <w:sz w:val="24"/>
                <w:szCs w:val="24"/>
                <w:lang w:val="lv-LV"/>
              </w:rPr>
            </w:pPr>
            <w:r>
              <w:rPr>
                <w:b w:val="0"/>
                <w:sz w:val="24"/>
                <w:szCs w:val="24"/>
                <w:lang w:val="lv-LV"/>
              </w:rPr>
              <w:t xml:space="preserve">Pieteikuma veidlapas </w:t>
            </w:r>
            <w:r w:rsidR="00AB0DE6">
              <w:rPr>
                <w:b w:val="0"/>
                <w:sz w:val="24"/>
                <w:szCs w:val="24"/>
                <w:lang w:val="lv-LV"/>
              </w:rPr>
              <w:t>A</w:t>
            </w:r>
            <w:r w:rsidR="00A237A9">
              <w:rPr>
                <w:b w:val="0"/>
                <w:sz w:val="24"/>
                <w:szCs w:val="24"/>
                <w:lang w:val="lv-LV"/>
              </w:rPr>
              <w:t xml:space="preserve"> 1.3.</w:t>
            </w:r>
            <w:r>
              <w:rPr>
                <w:b w:val="0"/>
                <w:sz w:val="24"/>
                <w:szCs w:val="24"/>
                <w:lang w:val="lv-LV"/>
              </w:rPr>
              <w:t xml:space="preserve"> sadaļā</w:t>
            </w:r>
            <w:r w:rsidR="00B70F68">
              <w:rPr>
                <w:b w:val="0"/>
                <w:sz w:val="24"/>
                <w:szCs w:val="24"/>
                <w:lang w:val="lv-LV"/>
              </w:rPr>
              <w:t xml:space="preserve">. </w:t>
            </w:r>
            <w:proofErr w:type="spellStart"/>
            <w:r w:rsidR="00B70F68" w:rsidRPr="00B70F68">
              <w:rPr>
                <w:b w:val="0"/>
                <w:sz w:val="24"/>
                <w:szCs w:val="24"/>
                <w:lang w:val="lv-LV"/>
              </w:rPr>
              <w:t>Pašdeklarēšana</w:t>
            </w:r>
            <w:proofErr w:type="spellEnd"/>
            <w:r w:rsidR="00B70F68" w:rsidRPr="00B70F68">
              <w:rPr>
                <w:b w:val="0"/>
                <w:sz w:val="24"/>
                <w:szCs w:val="24"/>
                <w:lang w:val="lv-LV"/>
              </w:rPr>
              <w:t xml:space="preserve"> pieteikumā, norādot konkrētus projektus, kādos ir bijusi iesaiste līdz šim un kādā kapacitātē, tajā skaitā cik finansiāli liela apmēra projekti tie ir bijuši.</w:t>
            </w:r>
          </w:p>
        </w:tc>
      </w:tr>
      <w:tr w:rsidR="00B70F68" w:rsidRPr="00C15704" w14:paraId="2FD1371F" w14:textId="77777777" w:rsidTr="00D56768">
        <w:trPr>
          <w:trHeight w:val="1048"/>
          <w:jc w:val="center"/>
        </w:trPr>
        <w:tc>
          <w:tcPr>
            <w:tcW w:w="2653" w:type="pct"/>
          </w:tcPr>
          <w:p w14:paraId="44B66A75" w14:textId="1F76DF1F" w:rsidR="00B70F68" w:rsidRPr="00265055" w:rsidRDefault="0067712A" w:rsidP="00D247AD">
            <w:pPr>
              <w:pStyle w:val="SubTitle2"/>
              <w:numPr>
                <w:ilvl w:val="2"/>
                <w:numId w:val="13"/>
              </w:numPr>
              <w:spacing w:after="0"/>
              <w:ind w:left="567" w:hanging="567"/>
              <w:jc w:val="both"/>
              <w:rPr>
                <w:b w:val="0"/>
                <w:sz w:val="24"/>
                <w:szCs w:val="24"/>
                <w:lang w:val="lv-LV"/>
              </w:rPr>
            </w:pPr>
            <w:r w:rsidRPr="0067712A">
              <w:rPr>
                <w:b w:val="0"/>
                <w:sz w:val="24"/>
                <w:szCs w:val="24"/>
                <w:lang w:val="lv-LV"/>
              </w:rPr>
              <w:t>Projekta ietvaros plānoto atbalstu sadarbības partnera kandidāts neplāno izmantot saimnieciskajai darbībai.</w:t>
            </w:r>
          </w:p>
        </w:tc>
        <w:tc>
          <w:tcPr>
            <w:tcW w:w="2347" w:type="pct"/>
          </w:tcPr>
          <w:p w14:paraId="251EF607" w14:textId="69FFD688" w:rsidR="00B70F68" w:rsidRDefault="00B8408F" w:rsidP="00D247AD">
            <w:pPr>
              <w:pStyle w:val="SubTitle2"/>
              <w:numPr>
                <w:ilvl w:val="2"/>
                <w:numId w:val="11"/>
              </w:numPr>
              <w:spacing w:after="0"/>
              <w:ind w:left="567" w:hanging="567"/>
              <w:jc w:val="both"/>
              <w:rPr>
                <w:b w:val="0"/>
                <w:sz w:val="24"/>
                <w:szCs w:val="24"/>
                <w:lang w:val="lv-LV"/>
              </w:rPr>
            </w:pPr>
            <w:r>
              <w:rPr>
                <w:b w:val="0"/>
                <w:sz w:val="24"/>
                <w:szCs w:val="24"/>
                <w:lang w:val="lv-LV"/>
              </w:rPr>
              <w:t xml:space="preserve">Pieteikuma veidlapas </w:t>
            </w:r>
            <w:r w:rsidR="00397B5F">
              <w:rPr>
                <w:b w:val="0"/>
                <w:sz w:val="24"/>
                <w:szCs w:val="24"/>
                <w:lang w:val="lv-LV"/>
              </w:rPr>
              <w:t>B</w:t>
            </w:r>
            <w:r w:rsidR="00811962">
              <w:rPr>
                <w:b w:val="0"/>
                <w:sz w:val="24"/>
                <w:szCs w:val="24"/>
                <w:lang w:val="lv-LV"/>
              </w:rPr>
              <w:t xml:space="preserve"> </w:t>
            </w:r>
            <w:r>
              <w:rPr>
                <w:b w:val="0"/>
                <w:sz w:val="24"/>
                <w:szCs w:val="24"/>
                <w:lang w:val="lv-LV"/>
              </w:rPr>
              <w:t xml:space="preserve">sadaļā. </w:t>
            </w:r>
          </w:p>
        </w:tc>
      </w:tr>
      <w:tr w:rsidR="00B70F68" w:rsidRPr="00C15704" w14:paraId="1E37F972" w14:textId="77777777" w:rsidTr="00DC0DE9">
        <w:trPr>
          <w:trHeight w:val="558"/>
          <w:jc w:val="center"/>
        </w:trPr>
        <w:tc>
          <w:tcPr>
            <w:tcW w:w="2653" w:type="pct"/>
          </w:tcPr>
          <w:p w14:paraId="6FB2AD9F" w14:textId="5A65950D" w:rsidR="00B70F68" w:rsidRPr="00265055" w:rsidRDefault="009601BD" w:rsidP="00D247AD">
            <w:pPr>
              <w:pStyle w:val="SubTitle2"/>
              <w:numPr>
                <w:ilvl w:val="2"/>
                <w:numId w:val="13"/>
              </w:numPr>
              <w:spacing w:after="0"/>
              <w:ind w:left="567" w:hanging="567"/>
              <w:jc w:val="both"/>
              <w:rPr>
                <w:b w:val="0"/>
                <w:sz w:val="24"/>
                <w:szCs w:val="24"/>
                <w:lang w:val="lv-LV"/>
              </w:rPr>
            </w:pPr>
            <w:r w:rsidRPr="009601BD">
              <w:rPr>
                <w:b w:val="0"/>
                <w:sz w:val="24"/>
                <w:szCs w:val="24"/>
                <w:lang w:val="lv-LV"/>
              </w:rPr>
              <w:t>Līdzšinējā darbības pieredze liecina par labas pārvaldības principu ievērošanu.</w:t>
            </w:r>
          </w:p>
        </w:tc>
        <w:tc>
          <w:tcPr>
            <w:tcW w:w="2347" w:type="pct"/>
          </w:tcPr>
          <w:p w14:paraId="6D352BAE" w14:textId="77777777" w:rsidR="00B70F68" w:rsidRDefault="00F63E41" w:rsidP="00D247AD">
            <w:pPr>
              <w:pStyle w:val="SubTitle2"/>
              <w:numPr>
                <w:ilvl w:val="2"/>
                <w:numId w:val="11"/>
              </w:numPr>
              <w:spacing w:after="0"/>
              <w:ind w:left="567" w:hanging="567"/>
              <w:jc w:val="both"/>
              <w:rPr>
                <w:b w:val="0"/>
                <w:sz w:val="24"/>
                <w:szCs w:val="24"/>
                <w:lang w:val="lv-LV"/>
              </w:rPr>
            </w:pPr>
            <w:r w:rsidRPr="00F63E41">
              <w:rPr>
                <w:b w:val="0"/>
                <w:sz w:val="24"/>
                <w:szCs w:val="24"/>
                <w:lang w:val="lv-LV"/>
              </w:rPr>
              <w:t xml:space="preserve">Ir publiskota informācija par organizācijas kontaktiem, par pārvaldes un izpildinstitūcijas pārstāvjiem (Padome, valde, direktors u.tml.), biedru uzņemšanas kārtību (statūti), organizācijas lēmumu pieņemšanas process (komunikācija, plānošana, izpildes kontrole); organizācijas piesaistītā </w:t>
            </w:r>
            <w:r w:rsidRPr="00F63E41">
              <w:rPr>
                <w:b w:val="0"/>
                <w:sz w:val="24"/>
                <w:szCs w:val="24"/>
                <w:lang w:val="lv-LV"/>
              </w:rPr>
              <w:lastRenderedPageBreak/>
              <w:t>finansējuma, tai skaitā ziedojumu, pieņemšanas un izlietošanas principi; darbības, lai novērstu jebkāda veida diskriminācijas izpausmes u.tml.</w:t>
            </w:r>
          </w:p>
          <w:p w14:paraId="34BBA865" w14:textId="4D03900A" w:rsidR="003449E6" w:rsidRDefault="003449E6" w:rsidP="003449E6">
            <w:pPr>
              <w:pStyle w:val="SubTitle2"/>
              <w:spacing w:after="0"/>
              <w:ind w:left="567"/>
              <w:jc w:val="both"/>
              <w:rPr>
                <w:b w:val="0"/>
                <w:sz w:val="24"/>
                <w:szCs w:val="24"/>
                <w:lang w:val="lv-LV"/>
              </w:rPr>
            </w:pPr>
            <w:r>
              <w:rPr>
                <w:b w:val="0"/>
                <w:sz w:val="24"/>
                <w:szCs w:val="24"/>
                <w:lang w:val="lv-LV"/>
              </w:rPr>
              <w:t xml:space="preserve">Pieteikuma veidlapas </w:t>
            </w:r>
            <w:r w:rsidR="00085832">
              <w:rPr>
                <w:b w:val="0"/>
                <w:sz w:val="24"/>
                <w:szCs w:val="24"/>
                <w:lang w:val="lv-LV"/>
              </w:rPr>
              <w:t>A 1.4. sadaļā</w:t>
            </w:r>
          </w:p>
        </w:tc>
      </w:tr>
    </w:tbl>
    <w:p w14:paraId="43D1500E" w14:textId="77777777" w:rsidR="008F0786" w:rsidRPr="009F3891" w:rsidRDefault="008F0786" w:rsidP="00D247AD">
      <w:pPr>
        <w:ind w:left="426" w:hanging="426"/>
        <w:jc w:val="both"/>
        <w:rPr>
          <w:sz w:val="10"/>
          <w:szCs w:val="10"/>
          <w:lang w:val="lv-LV"/>
        </w:rPr>
      </w:pPr>
    </w:p>
    <w:p w14:paraId="4F9F5055" w14:textId="337671E6" w:rsidR="006A6B77" w:rsidRDefault="00453059" w:rsidP="0017648B">
      <w:pPr>
        <w:pStyle w:val="ListParagraph"/>
        <w:numPr>
          <w:ilvl w:val="1"/>
          <w:numId w:val="13"/>
        </w:numPr>
        <w:spacing w:after="0"/>
        <w:ind w:left="567" w:hanging="567"/>
        <w:jc w:val="both"/>
        <w:rPr>
          <w:rFonts w:ascii="Times New Roman" w:hAnsi="Times New Roman"/>
          <w:sz w:val="24"/>
          <w:szCs w:val="24"/>
        </w:rPr>
      </w:pPr>
      <w:r w:rsidRPr="00453059">
        <w:rPr>
          <w:rFonts w:ascii="Times New Roman" w:hAnsi="Times New Roman"/>
          <w:sz w:val="24"/>
          <w:szCs w:val="24"/>
        </w:rPr>
        <w:t>Ja</w:t>
      </w:r>
      <w:r w:rsidR="006117D9">
        <w:rPr>
          <w:rFonts w:ascii="Times New Roman" w:hAnsi="Times New Roman"/>
          <w:sz w:val="24"/>
          <w:szCs w:val="24"/>
        </w:rPr>
        <w:t xml:space="preserve"> sadarbības partnera kandidāt</w:t>
      </w:r>
      <w:r w:rsidR="00D176A8">
        <w:rPr>
          <w:rFonts w:ascii="Times New Roman" w:hAnsi="Times New Roman"/>
          <w:sz w:val="24"/>
          <w:szCs w:val="24"/>
        </w:rPr>
        <w:t>s</w:t>
      </w:r>
      <w:r w:rsidRPr="00453059">
        <w:rPr>
          <w:rFonts w:ascii="Times New Roman" w:hAnsi="Times New Roman"/>
          <w:sz w:val="24"/>
          <w:szCs w:val="24"/>
        </w:rPr>
        <w:t xml:space="preserve"> neatbildīs kādam no atbilstības vērtēšanas kritērijiem, tas tiks noraidīts.</w:t>
      </w:r>
    </w:p>
    <w:p w14:paraId="282649D2" w14:textId="77777777" w:rsidR="007874C8" w:rsidRDefault="007874C8" w:rsidP="007874C8">
      <w:pPr>
        <w:pStyle w:val="ListParagraph"/>
        <w:spacing w:after="0"/>
        <w:ind w:left="567"/>
        <w:jc w:val="both"/>
        <w:rPr>
          <w:rFonts w:ascii="Times New Roman" w:hAnsi="Times New Roman"/>
          <w:sz w:val="24"/>
          <w:szCs w:val="24"/>
        </w:rPr>
      </w:pPr>
    </w:p>
    <w:p w14:paraId="4E37EB13" w14:textId="77777777" w:rsidR="007874C8" w:rsidRPr="0017648B" w:rsidRDefault="007874C8" w:rsidP="007874C8">
      <w:pPr>
        <w:pStyle w:val="ListParagraph"/>
        <w:spacing w:after="0"/>
        <w:ind w:left="567"/>
        <w:jc w:val="both"/>
        <w:rPr>
          <w:rFonts w:ascii="Times New Roman" w:hAnsi="Times New Roman"/>
          <w:sz w:val="24"/>
          <w:szCs w:val="24"/>
        </w:rPr>
      </w:pPr>
    </w:p>
    <w:p w14:paraId="2DD9A6F2" w14:textId="250C2E25" w:rsidR="006A6B77" w:rsidRPr="009F3891" w:rsidRDefault="00D93E75" w:rsidP="00D247AD">
      <w:pPr>
        <w:pStyle w:val="SubTitle2"/>
        <w:numPr>
          <w:ilvl w:val="0"/>
          <w:numId w:val="6"/>
        </w:numPr>
        <w:spacing w:after="120"/>
        <w:rPr>
          <w:sz w:val="24"/>
          <w:szCs w:val="24"/>
          <w:lang w:val="lv-LV"/>
        </w:rPr>
      </w:pPr>
      <w:r>
        <w:rPr>
          <w:sz w:val="24"/>
          <w:szCs w:val="24"/>
          <w:lang w:val="lv-LV"/>
        </w:rPr>
        <w:t>Sadarbības partner</w:t>
      </w:r>
      <w:r w:rsidR="00E45FEC">
        <w:rPr>
          <w:sz w:val="24"/>
          <w:szCs w:val="24"/>
          <w:lang w:val="lv-LV"/>
        </w:rPr>
        <w:t>a</w:t>
      </w:r>
      <w:r>
        <w:rPr>
          <w:sz w:val="24"/>
          <w:szCs w:val="24"/>
          <w:lang w:val="lv-LV"/>
        </w:rPr>
        <w:t xml:space="preserve"> kandidāt</w:t>
      </w:r>
      <w:r w:rsidR="00E45FEC">
        <w:rPr>
          <w:sz w:val="24"/>
          <w:szCs w:val="24"/>
          <w:lang w:val="lv-LV"/>
        </w:rPr>
        <w:t>a</w:t>
      </w:r>
      <w:r>
        <w:rPr>
          <w:sz w:val="24"/>
          <w:szCs w:val="24"/>
          <w:lang w:val="lv-LV"/>
        </w:rPr>
        <w:t xml:space="preserve"> p</w:t>
      </w:r>
      <w:r w:rsidR="00067BFD" w:rsidRPr="009F3891">
        <w:rPr>
          <w:sz w:val="24"/>
          <w:szCs w:val="24"/>
          <w:lang w:val="lv-LV"/>
        </w:rPr>
        <w:t>ieteikumu vērtēšanas kārtība un kritēriji</w:t>
      </w:r>
    </w:p>
    <w:tbl>
      <w:tblPr>
        <w:tblW w:w="0" w:type="auto"/>
        <w:tblLook w:val="01E0" w:firstRow="1" w:lastRow="1" w:firstColumn="1" w:lastColumn="1" w:noHBand="0" w:noVBand="0"/>
      </w:tblPr>
      <w:tblGrid>
        <w:gridCol w:w="846"/>
        <w:gridCol w:w="3827"/>
        <w:gridCol w:w="4388"/>
      </w:tblGrid>
      <w:tr w:rsidR="006A6B77" w:rsidRPr="009F3891" w14:paraId="001C910A" w14:textId="77777777" w:rsidTr="00117DDE">
        <w:tc>
          <w:tcPr>
            <w:tcW w:w="0" w:type="auto"/>
            <w:gridSpan w:val="3"/>
            <w:tcBorders>
              <w:top w:val="single" w:sz="4" w:space="0" w:color="000000"/>
              <w:left w:val="single" w:sz="4" w:space="0" w:color="000000"/>
              <w:bottom w:val="single" w:sz="4" w:space="0" w:color="000000"/>
              <w:right w:val="single" w:sz="4" w:space="0" w:color="000000"/>
            </w:tcBorders>
            <w:shd w:val="clear" w:color="auto" w:fill="E6E6E6"/>
          </w:tcPr>
          <w:p w14:paraId="5BFC7B8C" w14:textId="0211EEFA" w:rsidR="006A6B77" w:rsidRPr="009F3891" w:rsidRDefault="004E4932" w:rsidP="00CB687E">
            <w:pPr>
              <w:spacing w:before="120" w:after="120"/>
              <w:rPr>
                <w:b/>
                <w:szCs w:val="24"/>
                <w:lang w:val="lv-LV"/>
              </w:rPr>
            </w:pPr>
            <w:r>
              <w:rPr>
                <w:b/>
                <w:szCs w:val="24"/>
                <w:lang w:val="lv-LV"/>
              </w:rPr>
              <w:t xml:space="preserve">4.1. </w:t>
            </w:r>
            <w:r w:rsidR="00067BFD" w:rsidRPr="009F3891">
              <w:rPr>
                <w:b/>
                <w:szCs w:val="24"/>
                <w:lang w:val="lv-LV"/>
              </w:rPr>
              <w:t>Kvalitātes vērtēšanas kritēriji</w:t>
            </w:r>
            <w:r w:rsidR="00067BFD" w:rsidRPr="0017648B">
              <w:rPr>
                <w:rStyle w:val="FootnoteAnchor"/>
                <w:rFonts w:ascii="Times New Roman" w:hAnsi="Times New Roman"/>
                <w:b/>
                <w:sz w:val="24"/>
                <w:szCs w:val="24"/>
                <w:lang w:val="lv-LV"/>
              </w:rPr>
              <w:footnoteReference w:id="3"/>
            </w:r>
          </w:p>
        </w:tc>
      </w:tr>
      <w:tr w:rsidR="00CB687E" w:rsidRPr="009F3891" w14:paraId="6B0D4612" w14:textId="77777777" w:rsidTr="00CB687E">
        <w:tc>
          <w:tcPr>
            <w:tcW w:w="846" w:type="dxa"/>
            <w:tcBorders>
              <w:top w:val="single" w:sz="4" w:space="0" w:color="000000"/>
              <w:left w:val="single" w:sz="4" w:space="0" w:color="000000"/>
              <w:bottom w:val="single" w:sz="4" w:space="0" w:color="000000"/>
              <w:right w:val="single" w:sz="4" w:space="0" w:color="000000"/>
            </w:tcBorders>
            <w:vAlign w:val="center"/>
          </w:tcPr>
          <w:p w14:paraId="62F4E4AD" w14:textId="77777777" w:rsidR="00CB687E" w:rsidRPr="009F3891" w:rsidRDefault="00CB687E" w:rsidP="00CB687E">
            <w:pPr>
              <w:rPr>
                <w:b/>
                <w:szCs w:val="24"/>
                <w:lang w:val="lv-LV"/>
              </w:rPr>
            </w:pPr>
            <w:r w:rsidRPr="009F3891">
              <w:rPr>
                <w:b/>
                <w:szCs w:val="24"/>
                <w:lang w:val="lv-LV"/>
              </w:rPr>
              <w:t>Nr.</w:t>
            </w:r>
          </w:p>
        </w:tc>
        <w:tc>
          <w:tcPr>
            <w:tcW w:w="3827" w:type="dxa"/>
            <w:tcBorders>
              <w:top w:val="single" w:sz="4" w:space="0" w:color="000000"/>
              <w:left w:val="single" w:sz="4" w:space="0" w:color="000000"/>
              <w:bottom w:val="single" w:sz="4" w:space="0" w:color="000000"/>
              <w:right w:val="single" w:sz="4" w:space="0" w:color="000000"/>
            </w:tcBorders>
            <w:vAlign w:val="center"/>
          </w:tcPr>
          <w:p w14:paraId="59387893" w14:textId="5C79EBD7" w:rsidR="00CB687E" w:rsidRPr="009F3891" w:rsidRDefault="00CB687E" w:rsidP="00CB687E">
            <w:pPr>
              <w:rPr>
                <w:szCs w:val="24"/>
                <w:lang w:val="lv-LV"/>
              </w:rPr>
            </w:pPr>
            <w:r w:rsidRPr="009F3891">
              <w:rPr>
                <w:b/>
                <w:szCs w:val="24"/>
                <w:lang w:val="lv-LV"/>
              </w:rPr>
              <w:t>Kritērijs</w:t>
            </w:r>
          </w:p>
        </w:tc>
        <w:tc>
          <w:tcPr>
            <w:tcW w:w="4388" w:type="dxa"/>
            <w:tcBorders>
              <w:top w:val="single" w:sz="4" w:space="0" w:color="000000"/>
              <w:left w:val="single" w:sz="4" w:space="0" w:color="000000"/>
              <w:bottom w:val="single" w:sz="4" w:space="0" w:color="000000"/>
              <w:right w:val="single" w:sz="4" w:space="0" w:color="000000"/>
            </w:tcBorders>
            <w:vAlign w:val="center"/>
          </w:tcPr>
          <w:p w14:paraId="66767FAF" w14:textId="77777777" w:rsidR="00CB687E" w:rsidRPr="009F3891" w:rsidRDefault="00CB687E" w:rsidP="00CB687E">
            <w:pPr>
              <w:rPr>
                <w:b/>
                <w:szCs w:val="24"/>
                <w:lang w:val="lv-LV"/>
              </w:rPr>
            </w:pPr>
            <w:r w:rsidRPr="009F3891">
              <w:rPr>
                <w:b/>
                <w:szCs w:val="24"/>
                <w:lang w:val="lv-LV"/>
              </w:rPr>
              <w:t>Punktu skala</w:t>
            </w:r>
          </w:p>
        </w:tc>
      </w:tr>
      <w:tr w:rsidR="00CB687E" w:rsidRPr="00C15704" w14:paraId="7BA3A14D" w14:textId="77777777" w:rsidTr="00CB687E">
        <w:trPr>
          <w:trHeight w:val="257"/>
        </w:trPr>
        <w:tc>
          <w:tcPr>
            <w:tcW w:w="846" w:type="dxa"/>
            <w:tcBorders>
              <w:top w:val="single" w:sz="4" w:space="0" w:color="000000"/>
              <w:left w:val="single" w:sz="4" w:space="0" w:color="000000"/>
              <w:bottom w:val="single" w:sz="4" w:space="0" w:color="000000"/>
              <w:right w:val="single" w:sz="4" w:space="0" w:color="000000"/>
            </w:tcBorders>
          </w:tcPr>
          <w:p w14:paraId="77461726" w14:textId="5C35725E" w:rsidR="00CB687E" w:rsidRPr="0017648B" w:rsidRDefault="00E45FEC" w:rsidP="00E45FEC">
            <w:pPr>
              <w:pStyle w:val="ListParagraph"/>
              <w:spacing w:after="0" w:line="240" w:lineRule="auto"/>
              <w:ind w:left="0"/>
              <w:contextualSpacing w:val="0"/>
              <w:rPr>
                <w:rFonts w:ascii="Times New Roman" w:hAnsi="Times New Roman"/>
                <w:szCs w:val="24"/>
              </w:rPr>
            </w:pPr>
            <w:r>
              <w:rPr>
                <w:rFonts w:ascii="Times New Roman" w:hAnsi="Times New Roman"/>
                <w:szCs w:val="24"/>
              </w:rPr>
              <w:t>4.1.</w:t>
            </w:r>
            <w:r w:rsidR="004E4932">
              <w:rPr>
                <w:rFonts w:ascii="Times New Roman" w:hAnsi="Times New Roman"/>
                <w:szCs w:val="24"/>
              </w:rPr>
              <w:t>1.</w:t>
            </w:r>
          </w:p>
        </w:tc>
        <w:tc>
          <w:tcPr>
            <w:tcW w:w="3827" w:type="dxa"/>
            <w:tcBorders>
              <w:top w:val="single" w:sz="4" w:space="0" w:color="000000"/>
              <w:left w:val="single" w:sz="4" w:space="0" w:color="000000"/>
              <w:bottom w:val="single" w:sz="4" w:space="0" w:color="000000"/>
              <w:right w:val="single" w:sz="4" w:space="0" w:color="000000"/>
            </w:tcBorders>
          </w:tcPr>
          <w:p w14:paraId="67D778E6" w14:textId="08F5AF4E" w:rsidR="00CB687E" w:rsidRDefault="003E1763" w:rsidP="00CB687E">
            <w:pPr>
              <w:rPr>
                <w:szCs w:val="24"/>
                <w:lang w:val="lv-LV"/>
              </w:rPr>
            </w:pPr>
            <w:r>
              <w:rPr>
                <w:szCs w:val="24"/>
                <w:lang w:val="lv-LV"/>
              </w:rPr>
              <w:t xml:space="preserve">Sadarbības partnera kandidātam </w:t>
            </w:r>
            <w:r w:rsidR="00CB687E">
              <w:rPr>
                <w:szCs w:val="24"/>
                <w:lang w:val="lv-LV"/>
              </w:rPr>
              <w:t xml:space="preserve"> ir v</w:t>
            </w:r>
            <w:r w:rsidR="00CB687E" w:rsidRPr="001B7F98">
              <w:rPr>
                <w:szCs w:val="24"/>
                <w:lang w:val="lv-LV"/>
              </w:rPr>
              <w:t>ismaz 3 gadu pieredze viedokļu</w:t>
            </w:r>
            <w:r w:rsidR="00C50A7B">
              <w:rPr>
                <w:szCs w:val="24"/>
                <w:lang w:val="lv-LV"/>
              </w:rPr>
              <w:t xml:space="preserve"> vai</w:t>
            </w:r>
            <w:r w:rsidR="00CB687E" w:rsidRPr="001B7F98">
              <w:rPr>
                <w:szCs w:val="24"/>
                <w:lang w:val="lv-LV"/>
              </w:rPr>
              <w:t xml:space="preserve"> atzinumu sniegšanā par politikas plānošanas dokumentiem</w:t>
            </w:r>
            <w:r w:rsidR="001D567F">
              <w:rPr>
                <w:szCs w:val="24"/>
                <w:lang w:val="lv-LV"/>
              </w:rPr>
              <w:t>.</w:t>
            </w:r>
          </w:p>
          <w:p w14:paraId="15E88969" w14:textId="77777777" w:rsidR="001D567F" w:rsidRDefault="001D567F" w:rsidP="00CB687E">
            <w:pPr>
              <w:rPr>
                <w:szCs w:val="24"/>
                <w:lang w:val="lv-LV"/>
              </w:rPr>
            </w:pPr>
          </w:p>
          <w:p w14:paraId="05E3D586" w14:textId="3030CE62" w:rsidR="001D567F" w:rsidRPr="00D56768" w:rsidRDefault="001D567F" w:rsidP="001D567F">
            <w:pPr>
              <w:suppressAutoHyphens w:val="0"/>
              <w:spacing w:after="120" w:line="259" w:lineRule="auto"/>
              <w:contextualSpacing/>
              <w:jc w:val="both"/>
              <w:outlineLvl w:val="0"/>
              <w:rPr>
                <w:rFonts w:eastAsia="Calibri"/>
                <w:i/>
                <w:iCs/>
                <w:kern w:val="2"/>
                <w:szCs w:val="24"/>
                <w:lang w:val="lv-LV"/>
                <w14:ligatures w14:val="standardContextual"/>
              </w:rPr>
            </w:pPr>
          </w:p>
          <w:p w14:paraId="42A075FF" w14:textId="2B076DA3" w:rsidR="001D567F" w:rsidRPr="009F3891" w:rsidRDefault="001D567F" w:rsidP="00CB687E">
            <w:pPr>
              <w:rPr>
                <w:szCs w:val="24"/>
                <w:lang w:val="lv-LV"/>
              </w:rPr>
            </w:pPr>
          </w:p>
        </w:tc>
        <w:tc>
          <w:tcPr>
            <w:tcW w:w="4388" w:type="dxa"/>
            <w:tcBorders>
              <w:top w:val="single" w:sz="4" w:space="0" w:color="000000"/>
              <w:left w:val="single" w:sz="4" w:space="0" w:color="000000"/>
              <w:bottom w:val="single" w:sz="4" w:space="0" w:color="000000"/>
              <w:right w:val="single" w:sz="4" w:space="0" w:color="000000"/>
            </w:tcBorders>
          </w:tcPr>
          <w:p w14:paraId="7132347D" w14:textId="7CD4480F" w:rsidR="00E42A47" w:rsidRDefault="00CB687E" w:rsidP="00D56768">
            <w:pPr>
              <w:jc w:val="both"/>
              <w:rPr>
                <w:color w:val="000000"/>
                <w:szCs w:val="24"/>
                <w:lang w:val="lv-LV"/>
              </w:rPr>
            </w:pPr>
            <w:r w:rsidRPr="009F3891">
              <w:rPr>
                <w:b/>
                <w:color w:val="000000"/>
                <w:szCs w:val="24"/>
                <w:lang w:val="lv-LV"/>
              </w:rPr>
              <w:t>(3 punkti)</w:t>
            </w:r>
            <w:r w:rsidRPr="009F3891">
              <w:rPr>
                <w:color w:val="000000"/>
                <w:szCs w:val="24"/>
                <w:lang w:val="lv-LV"/>
              </w:rPr>
              <w:t xml:space="preserve"> </w:t>
            </w:r>
            <w:r>
              <w:rPr>
                <w:color w:val="000000"/>
                <w:szCs w:val="24"/>
                <w:lang w:val="lv-LV"/>
              </w:rPr>
              <w:t>t</w:t>
            </w:r>
            <w:r w:rsidRPr="001B4E31">
              <w:rPr>
                <w:color w:val="000000"/>
                <w:szCs w:val="24"/>
                <w:lang w:val="lv-LV"/>
              </w:rPr>
              <w:t>rīs gadu periodā ar regul</w:t>
            </w:r>
            <w:r w:rsidR="00C50723">
              <w:rPr>
                <w:color w:val="000000"/>
                <w:szCs w:val="24"/>
                <w:lang w:val="lv-LV"/>
              </w:rPr>
              <w:t>a</w:t>
            </w:r>
            <w:r w:rsidRPr="001B4E31">
              <w:rPr>
                <w:color w:val="000000"/>
                <w:szCs w:val="24"/>
                <w:lang w:val="lv-LV"/>
              </w:rPr>
              <w:t xml:space="preserve">ritāti sniegti </w:t>
            </w:r>
            <w:r w:rsidR="002768FE">
              <w:rPr>
                <w:color w:val="000000"/>
                <w:szCs w:val="24"/>
                <w:lang w:val="lv-LV"/>
              </w:rPr>
              <w:t xml:space="preserve">viedokļi vai </w:t>
            </w:r>
            <w:r w:rsidRPr="001B4E31">
              <w:rPr>
                <w:color w:val="000000"/>
                <w:szCs w:val="24"/>
                <w:lang w:val="lv-LV"/>
              </w:rPr>
              <w:t xml:space="preserve">atzinumi nacionāla līmeņa projektiem, vismaz 40 kopskaitā. </w:t>
            </w:r>
          </w:p>
          <w:p w14:paraId="1FA886AE" w14:textId="3AC0F951" w:rsidR="00CB687E" w:rsidRPr="009F3891" w:rsidRDefault="00CB687E" w:rsidP="00D56768">
            <w:pPr>
              <w:jc w:val="both"/>
              <w:rPr>
                <w:szCs w:val="24"/>
                <w:lang w:val="lv-LV"/>
              </w:rPr>
            </w:pPr>
            <w:r w:rsidRPr="009F3891">
              <w:rPr>
                <w:b/>
                <w:color w:val="000000"/>
                <w:szCs w:val="24"/>
                <w:lang w:val="lv-LV"/>
              </w:rPr>
              <w:t>(2 punkti)</w:t>
            </w:r>
            <w:r w:rsidRPr="009F3891">
              <w:rPr>
                <w:color w:val="000000"/>
                <w:szCs w:val="24"/>
                <w:lang w:val="lv-LV"/>
              </w:rPr>
              <w:t xml:space="preserve"> </w:t>
            </w:r>
            <w:r w:rsidR="00C50723" w:rsidRPr="00C50723">
              <w:rPr>
                <w:color w:val="000000"/>
                <w:szCs w:val="24"/>
                <w:lang w:val="lv-LV"/>
              </w:rPr>
              <w:t xml:space="preserve">Trīs gadu periodā ar regularitāti sniegti </w:t>
            </w:r>
            <w:r w:rsidR="00F73190">
              <w:rPr>
                <w:color w:val="000000"/>
                <w:szCs w:val="24"/>
                <w:lang w:val="lv-LV"/>
              </w:rPr>
              <w:t xml:space="preserve">40 </w:t>
            </w:r>
            <w:r w:rsidR="00C50723" w:rsidRPr="00C50723">
              <w:rPr>
                <w:color w:val="000000"/>
                <w:szCs w:val="24"/>
                <w:lang w:val="lv-LV"/>
              </w:rPr>
              <w:t xml:space="preserve">atzinumi </w:t>
            </w:r>
            <w:r w:rsidR="002768FE">
              <w:rPr>
                <w:color w:val="000000"/>
                <w:szCs w:val="24"/>
                <w:lang w:val="lv-LV"/>
              </w:rPr>
              <w:t xml:space="preserve">vai viedokļi </w:t>
            </w:r>
            <w:r w:rsidR="00C50723" w:rsidRPr="00C50723">
              <w:rPr>
                <w:color w:val="000000"/>
                <w:szCs w:val="24"/>
                <w:lang w:val="lv-LV"/>
              </w:rPr>
              <w:t>kopā gan nacionāla, gan reģionāla līmeņa projektiem vai 20 līdz 40 atzinumi</w:t>
            </w:r>
            <w:r w:rsidR="002768FE">
              <w:rPr>
                <w:color w:val="000000"/>
                <w:szCs w:val="24"/>
                <w:lang w:val="lv-LV"/>
              </w:rPr>
              <w:t xml:space="preserve"> vai viedokļi</w:t>
            </w:r>
            <w:r w:rsidR="00C50723" w:rsidRPr="00C50723">
              <w:rPr>
                <w:color w:val="000000"/>
                <w:szCs w:val="24"/>
                <w:lang w:val="lv-LV"/>
              </w:rPr>
              <w:t xml:space="preserve"> nacionāla līmeņa projektiem</w:t>
            </w:r>
            <w:r w:rsidRPr="009F3891">
              <w:rPr>
                <w:color w:val="000000"/>
                <w:szCs w:val="24"/>
                <w:lang w:val="lv-LV"/>
              </w:rPr>
              <w:t>.</w:t>
            </w:r>
          </w:p>
          <w:p w14:paraId="045E99C4" w14:textId="16092D12" w:rsidR="00CB687E" w:rsidRPr="009F3891" w:rsidRDefault="00CB687E" w:rsidP="00D56768">
            <w:pPr>
              <w:jc w:val="both"/>
              <w:rPr>
                <w:szCs w:val="24"/>
                <w:lang w:val="lv-LV"/>
              </w:rPr>
            </w:pPr>
            <w:r w:rsidRPr="009F3891">
              <w:rPr>
                <w:b/>
                <w:color w:val="000000"/>
                <w:szCs w:val="24"/>
                <w:lang w:val="lv-LV"/>
              </w:rPr>
              <w:t>(1 punkts)</w:t>
            </w:r>
            <w:r w:rsidRPr="009F3891">
              <w:rPr>
                <w:color w:val="000000"/>
                <w:szCs w:val="24"/>
                <w:lang w:val="lv-LV"/>
              </w:rPr>
              <w:t xml:space="preserve"> </w:t>
            </w:r>
            <w:r w:rsidRPr="00A62C19">
              <w:rPr>
                <w:color w:val="000000"/>
                <w:szCs w:val="24"/>
                <w:lang w:val="lv-LV"/>
              </w:rPr>
              <w:t>mazāk par 20  atzinumiem</w:t>
            </w:r>
            <w:r w:rsidR="002768FE">
              <w:rPr>
                <w:color w:val="000000"/>
                <w:szCs w:val="24"/>
                <w:lang w:val="lv-LV"/>
              </w:rPr>
              <w:t xml:space="preserve"> vai viedokļiem</w:t>
            </w:r>
            <w:r w:rsidRPr="00A62C19">
              <w:rPr>
                <w:color w:val="000000"/>
                <w:szCs w:val="24"/>
                <w:lang w:val="lv-LV"/>
              </w:rPr>
              <w:t>, kas sniegti gan nacionāli, gan reģionāli kopā.</w:t>
            </w:r>
          </w:p>
          <w:p w14:paraId="1F438074" w14:textId="606A0F95" w:rsidR="00201339" w:rsidRPr="00201339" w:rsidRDefault="00CB687E" w:rsidP="00D56768">
            <w:pPr>
              <w:jc w:val="both"/>
              <w:rPr>
                <w:color w:val="000000"/>
                <w:szCs w:val="24"/>
                <w:lang w:val="lv-LV"/>
              </w:rPr>
            </w:pPr>
            <w:r w:rsidRPr="009F3891">
              <w:rPr>
                <w:b/>
                <w:color w:val="000000"/>
                <w:szCs w:val="24"/>
                <w:lang w:val="lv-LV"/>
              </w:rPr>
              <w:t>(0 punkti)</w:t>
            </w:r>
            <w:r w:rsidRPr="009F3891">
              <w:rPr>
                <w:color w:val="000000"/>
                <w:szCs w:val="24"/>
                <w:lang w:val="lv-LV"/>
              </w:rPr>
              <w:t xml:space="preserve"> </w:t>
            </w:r>
            <w:r w:rsidR="00C50723" w:rsidRPr="00C50723">
              <w:rPr>
                <w:color w:val="000000"/>
                <w:szCs w:val="24"/>
                <w:lang w:val="lv-LV"/>
              </w:rPr>
              <w:t xml:space="preserve">nav sniegti </w:t>
            </w:r>
            <w:r w:rsidR="00C50723" w:rsidRPr="004F6BE4">
              <w:rPr>
                <w:color w:val="000000"/>
                <w:szCs w:val="24"/>
                <w:lang w:val="lv-LV"/>
              </w:rPr>
              <w:t>nacionāla lī</w:t>
            </w:r>
            <w:r w:rsidR="00C50723" w:rsidRPr="00C50723">
              <w:rPr>
                <w:color w:val="000000"/>
                <w:szCs w:val="24"/>
                <w:lang w:val="lv-LV"/>
              </w:rPr>
              <w:t>meņa atzinumi</w:t>
            </w:r>
            <w:r w:rsidR="00201339">
              <w:rPr>
                <w:color w:val="000000"/>
                <w:szCs w:val="24"/>
                <w:lang w:val="lv-LV"/>
              </w:rPr>
              <w:t xml:space="preserve"> vai viedokļi</w:t>
            </w:r>
          </w:p>
        </w:tc>
      </w:tr>
      <w:tr w:rsidR="000C6EBF" w:rsidRPr="00C15704" w14:paraId="426B2F0A" w14:textId="77777777" w:rsidTr="00CB687E">
        <w:trPr>
          <w:trHeight w:val="257"/>
        </w:trPr>
        <w:tc>
          <w:tcPr>
            <w:tcW w:w="846" w:type="dxa"/>
            <w:tcBorders>
              <w:top w:val="single" w:sz="4" w:space="0" w:color="000000"/>
              <w:left w:val="single" w:sz="4" w:space="0" w:color="000000"/>
              <w:bottom w:val="single" w:sz="4" w:space="0" w:color="000000"/>
              <w:right w:val="single" w:sz="4" w:space="0" w:color="000000"/>
            </w:tcBorders>
          </w:tcPr>
          <w:p w14:paraId="5594D970" w14:textId="23154450" w:rsidR="000C6EBF" w:rsidRDefault="003B0CAE" w:rsidP="00E45FEC">
            <w:pPr>
              <w:pStyle w:val="ListParagraph"/>
              <w:spacing w:after="0" w:line="240" w:lineRule="auto"/>
              <w:ind w:left="0"/>
              <w:contextualSpacing w:val="0"/>
              <w:rPr>
                <w:rFonts w:ascii="Times New Roman" w:hAnsi="Times New Roman"/>
                <w:szCs w:val="24"/>
              </w:rPr>
            </w:pPr>
            <w:r>
              <w:rPr>
                <w:rFonts w:ascii="Times New Roman" w:hAnsi="Times New Roman"/>
                <w:szCs w:val="24"/>
              </w:rPr>
              <w:t>4.1.2.</w:t>
            </w:r>
          </w:p>
        </w:tc>
        <w:tc>
          <w:tcPr>
            <w:tcW w:w="3827" w:type="dxa"/>
            <w:tcBorders>
              <w:top w:val="single" w:sz="4" w:space="0" w:color="000000"/>
              <w:left w:val="single" w:sz="4" w:space="0" w:color="000000"/>
              <w:bottom w:val="single" w:sz="4" w:space="0" w:color="000000"/>
              <w:right w:val="single" w:sz="4" w:space="0" w:color="000000"/>
            </w:tcBorders>
          </w:tcPr>
          <w:p w14:paraId="4A669174" w14:textId="27AF53FD" w:rsidR="000C6EBF" w:rsidRDefault="00F517AD" w:rsidP="00CB687E">
            <w:pPr>
              <w:rPr>
                <w:szCs w:val="24"/>
                <w:lang w:val="lv-LV"/>
              </w:rPr>
            </w:pPr>
            <w:r>
              <w:rPr>
                <w:szCs w:val="24"/>
                <w:lang w:val="lv-LV"/>
              </w:rPr>
              <w:t>S</w:t>
            </w:r>
            <w:r w:rsidRPr="00F517AD">
              <w:rPr>
                <w:szCs w:val="24"/>
                <w:lang w:val="lv-LV"/>
              </w:rPr>
              <w:t>adarbības partnera kandidāts pamatā darbojas Latvijas pilsoniskās sabiedrības un līdzdalības stiprināšanas jomā</w:t>
            </w:r>
          </w:p>
        </w:tc>
        <w:tc>
          <w:tcPr>
            <w:tcW w:w="4388" w:type="dxa"/>
            <w:tcBorders>
              <w:top w:val="single" w:sz="4" w:space="0" w:color="000000"/>
              <w:left w:val="single" w:sz="4" w:space="0" w:color="000000"/>
              <w:bottom w:val="single" w:sz="4" w:space="0" w:color="000000"/>
              <w:right w:val="single" w:sz="4" w:space="0" w:color="000000"/>
            </w:tcBorders>
          </w:tcPr>
          <w:p w14:paraId="1C1901B2" w14:textId="2246D59A" w:rsidR="00F517AD" w:rsidRDefault="00F517AD" w:rsidP="00F517AD">
            <w:pPr>
              <w:jc w:val="both"/>
              <w:rPr>
                <w:color w:val="000000"/>
                <w:szCs w:val="24"/>
                <w:lang w:val="lv-LV"/>
              </w:rPr>
            </w:pPr>
            <w:r w:rsidRPr="009F3891">
              <w:rPr>
                <w:b/>
                <w:color w:val="000000"/>
                <w:szCs w:val="24"/>
                <w:lang w:val="lv-LV"/>
              </w:rPr>
              <w:t>(3 punkti)</w:t>
            </w:r>
            <w:r w:rsidRPr="009F3891">
              <w:rPr>
                <w:color w:val="000000"/>
                <w:szCs w:val="24"/>
                <w:lang w:val="lv-LV"/>
              </w:rPr>
              <w:t xml:space="preserve"> </w:t>
            </w:r>
            <w:r w:rsidR="0047000B" w:rsidRPr="0047000B">
              <w:rPr>
                <w:color w:val="000000"/>
                <w:szCs w:val="24"/>
                <w:lang w:val="lv-LV"/>
              </w:rPr>
              <w:t xml:space="preserve">vismaz piecu pēdējo gadu laikā </w:t>
            </w:r>
            <w:r w:rsidR="00437474" w:rsidRPr="0047000B">
              <w:rPr>
                <w:color w:val="000000"/>
                <w:szCs w:val="24"/>
                <w:lang w:val="lv-LV"/>
              </w:rPr>
              <w:t>reālā</w:t>
            </w:r>
            <w:r w:rsidR="0047000B" w:rsidRPr="0047000B">
              <w:rPr>
                <w:color w:val="000000"/>
                <w:szCs w:val="24"/>
                <w:lang w:val="lv-LV"/>
              </w:rPr>
              <w:t xml:space="preserve"> darbība primāri un sistēmiski (katru gadu) vērsta uz Latvijas pilsoniskās sabiedrības organizāciju izaugsmi un līdzdalības stiprināšanu publiskās pārvaldes lēmumu pieņemšanas procesos</w:t>
            </w:r>
            <w:r w:rsidRPr="001B4E31">
              <w:rPr>
                <w:color w:val="000000"/>
                <w:szCs w:val="24"/>
                <w:lang w:val="lv-LV"/>
              </w:rPr>
              <w:t xml:space="preserve">. </w:t>
            </w:r>
          </w:p>
          <w:p w14:paraId="0662DD23" w14:textId="0B8936F3" w:rsidR="00F517AD" w:rsidRPr="009F3891" w:rsidRDefault="00F517AD" w:rsidP="00F517AD">
            <w:pPr>
              <w:jc w:val="both"/>
              <w:rPr>
                <w:szCs w:val="24"/>
                <w:lang w:val="lv-LV"/>
              </w:rPr>
            </w:pPr>
            <w:r w:rsidRPr="009F3891">
              <w:rPr>
                <w:b/>
                <w:color w:val="000000"/>
                <w:szCs w:val="24"/>
                <w:lang w:val="lv-LV"/>
              </w:rPr>
              <w:t>(2 punkti)</w:t>
            </w:r>
            <w:r w:rsidRPr="009F3891">
              <w:rPr>
                <w:color w:val="000000"/>
                <w:szCs w:val="24"/>
                <w:lang w:val="lv-LV"/>
              </w:rPr>
              <w:t xml:space="preserve"> </w:t>
            </w:r>
            <w:r w:rsidR="0047000B" w:rsidRPr="0047000B">
              <w:rPr>
                <w:color w:val="000000"/>
                <w:szCs w:val="24"/>
                <w:lang w:val="lv-LV"/>
              </w:rPr>
              <w:t>vismaz trīs pēdējo gadu laikā reālā darbība primāri un sistēmiski (katru gadu) vērsta uz Latvijas pilsoniskās sabiedrības organizāciju izaugsmi un līdzdalības stiprināšanu publiskās pārvaldes lēmumu pieņemšanas procesos</w:t>
            </w:r>
            <w:r w:rsidRPr="009F3891">
              <w:rPr>
                <w:color w:val="000000"/>
                <w:szCs w:val="24"/>
                <w:lang w:val="lv-LV"/>
              </w:rPr>
              <w:t>.</w:t>
            </w:r>
          </w:p>
          <w:p w14:paraId="19CA4888" w14:textId="33A74430" w:rsidR="00F517AD" w:rsidRPr="009F3891" w:rsidRDefault="00F517AD" w:rsidP="00F517AD">
            <w:pPr>
              <w:jc w:val="both"/>
              <w:rPr>
                <w:szCs w:val="24"/>
                <w:lang w:val="lv-LV"/>
              </w:rPr>
            </w:pPr>
            <w:r w:rsidRPr="009F3891">
              <w:rPr>
                <w:b/>
                <w:color w:val="000000"/>
                <w:szCs w:val="24"/>
                <w:lang w:val="lv-LV"/>
              </w:rPr>
              <w:t>(1 punkts)</w:t>
            </w:r>
            <w:r w:rsidRPr="009F3891">
              <w:rPr>
                <w:color w:val="000000"/>
                <w:szCs w:val="24"/>
                <w:lang w:val="lv-LV"/>
              </w:rPr>
              <w:t xml:space="preserve"> </w:t>
            </w:r>
            <w:r w:rsidR="003540AC" w:rsidRPr="003540AC">
              <w:rPr>
                <w:color w:val="000000"/>
                <w:szCs w:val="24"/>
                <w:lang w:val="lv-LV"/>
              </w:rPr>
              <w:t>) partnerim ir pierādāma pieredze iepriekšējos vismaz trīs gados darboties Latvijas pilsoniskās sabiedrības un līdzdalības stiprināšanas jomās, taču šī pieredze nav primārā organizācijas nodarbošanās vai nav sistēmiska (ar pārrāvumiem)</w:t>
            </w:r>
            <w:r w:rsidRPr="00A62C19">
              <w:rPr>
                <w:color w:val="000000"/>
                <w:szCs w:val="24"/>
                <w:lang w:val="lv-LV"/>
              </w:rPr>
              <w:t>.</w:t>
            </w:r>
          </w:p>
          <w:p w14:paraId="5BE6DAF7" w14:textId="07D212A3" w:rsidR="000C6EBF" w:rsidRPr="009F3891" w:rsidRDefault="00F517AD" w:rsidP="00F517AD">
            <w:pPr>
              <w:jc w:val="both"/>
              <w:rPr>
                <w:b/>
                <w:color w:val="000000"/>
                <w:szCs w:val="24"/>
                <w:lang w:val="lv-LV"/>
              </w:rPr>
            </w:pPr>
            <w:r w:rsidRPr="009F3891">
              <w:rPr>
                <w:b/>
                <w:color w:val="000000"/>
                <w:szCs w:val="24"/>
                <w:lang w:val="lv-LV"/>
              </w:rPr>
              <w:t>(0 punkti)</w:t>
            </w:r>
            <w:r w:rsidRPr="009F3891">
              <w:rPr>
                <w:color w:val="000000"/>
                <w:szCs w:val="24"/>
                <w:lang w:val="lv-LV"/>
              </w:rPr>
              <w:t xml:space="preserve"> </w:t>
            </w:r>
            <w:r w:rsidR="003540AC" w:rsidRPr="003540AC">
              <w:rPr>
                <w:color w:val="000000"/>
                <w:szCs w:val="24"/>
                <w:lang w:val="lv-LV"/>
              </w:rPr>
              <w:t xml:space="preserve">pieredzes nav vispār, tā ir īsāka par trim gadiem, tā nav sistēmiska vai neattiecas uz Latvijas pilsoniskās </w:t>
            </w:r>
            <w:r w:rsidR="003540AC" w:rsidRPr="003540AC">
              <w:rPr>
                <w:color w:val="000000"/>
                <w:szCs w:val="24"/>
                <w:lang w:val="lv-LV"/>
              </w:rPr>
              <w:lastRenderedPageBreak/>
              <w:t>sabiedrības un līdzdalības stiprināšanas jomu</w:t>
            </w:r>
          </w:p>
        </w:tc>
      </w:tr>
      <w:tr w:rsidR="00CB687E" w:rsidRPr="00C15704" w14:paraId="64E11B2F" w14:textId="77777777" w:rsidTr="00CB687E">
        <w:trPr>
          <w:trHeight w:val="289"/>
        </w:trPr>
        <w:tc>
          <w:tcPr>
            <w:tcW w:w="846" w:type="dxa"/>
            <w:tcBorders>
              <w:top w:val="single" w:sz="4" w:space="0" w:color="000000"/>
              <w:left w:val="single" w:sz="4" w:space="0" w:color="000000"/>
              <w:bottom w:val="single" w:sz="4" w:space="0" w:color="000000"/>
              <w:right w:val="single" w:sz="4" w:space="0" w:color="000000"/>
            </w:tcBorders>
          </w:tcPr>
          <w:p w14:paraId="4F700BE5" w14:textId="18C0CC91" w:rsidR="00CB687E" w:rsidRPr="0017648B" w:rsidRDefault="0010126D" w:rsidP="0010126D">
            <w:pPr>
              <w:pStyle w:val="ListParagraph"/>
              <w:spacing w:after="0" w:line="240" w:lineRule="auto"/>
              <w:ind w:left="0"/>
              <w:contextualSpacing w:val="0"/>
              <w:jc w:val="both"/>
              <w:rPr>
                <w:rFonts w:ascii="Times New Roman" w:hAnsi="Times New Roman"/>
                <w:szCs w:val="24"/>
              </w:rPr>
            </w:pPr>
            <w:r>
              <w:rPr>
                <w:rFonts w:ascii="Times New Roman" w:hAnsi="Times New Roman"/>
                <w:szCs w:val="24"/>
              </w:rPr>
              <w:lastRenderedPageBreak/>
              <w:t>4.</w:t>
            </w:r>
            <w:r w:rsidR="003F2B30">
              <w:rPr>
                <w:rFonts w:ascii="Times New Roman" w:hAnsi="Times New Roman"/>
                <w:szCs w:val="24"/>
              </w:rPr>
              <w:t>1.</w:t>
            </w:r>
            <w:r w:rsidR="003B0CAE">
              <w:rPr>
                <w:rFonts w:ascii="Times New Roman" w:hAnsi="Times New Roman"/>
                <w:szCs w:val="24"/>
              </w:rPr>
              <w:t>3</w:t>
            </w:r>
            <w:r w:rsidR="003F2B30">
              <w:rPr>
                <w:rFonts w:ascii="Times New Roman" w:hAnsi="Times New Roman"/>
                <w:szCs w:val="24"/>
              </w:rPr>
              <w:t>.</w:t>
            </w:r>
          </w:p>
        </w:tc>
        <w:tc>
          <w:tcPr>
            <w:tcW w:w="3827" w:type="dxa"/>
            <w:tcBorders>
              <w:top w:val="single" w:sz="4" w:space="0" w:color="000000"/>
              <w:left w:val="single" w:sz="4" w:space="0" w:color="000000"/>
              <w:bottom w:val="single" w:sz="4" w:space="0" w:color="000000"/>
              <w:right w:val="single" w:sz="4" w:space="0" w:color="000000"/>
            </w:tcBorders>
          </w:tcPr>
          <w:p w14:paraId="4903370F" w14:textId="7C1180B9" w:rsidR="00CB687E" w:rsidRPr="009F3891" w:rsidRDefault="00CB687E" w:rsidP="00D56768">
            <w:pPr>
              <w:jc w:val="both"/>
              <w:rPr>
                <w:szCs w:val="24"/>
                <w:lang w:val="lv-LV"/>
              </w:rPr>
            </w:pPr>
            <w:r w:rsidRPr="00CA72F6">
              <w:rPr>
                <w:szCs w:val="24"/>
                <w:lang w:val="lv-LV"/>
              </w:rPr>
              <w:t>Sniegt aprakstu par to, kā plāno nodrošināt sadarbību ar citām NVO, lai sasniegtu rezultatīvo rādītāju politikas plānošanas dokumentu vērtēšanā. Sniegt priekšlikumus īstenojamajiem pasākumiem, lai veicinātu rādītāja sasniegšanu.</w:t>
            </w:r>
          </w:p>
        </w:tc>
        <w:tc>
          <w:tcPr>
            <w:tcW w:w="4388" w:type="dxa"/>
            <w:tcBorders>
              <w:top w:val="single" w:sz="4" w:space="0" w:color="000000"/>
              <w:left w:val="single" w:sz="4" w:space="0" w:color="000000"/>
              <w:bottom w:val="single" w:sz="4" w:space="0" w:color="000000"/>
              <w:right w:val="single" w:sz="4" w:space="0" w:color="000000"/>
            </w:tcBorders>
          </w:tcPr>
          <w:p w14:paraId="066C4DB5" w14:textId="43E1D06B" w:rsidR="00CB687E" w:rsidRPr="009F3891" w:rsidRDefault="00CB687E" w:rsidP="00D56768">
            <w:pPr>
              <w:ind w:right="-22"/>
              <w:jc w:val="both"/>
              <w:rPr>
                <w:color w:val="000000"/>
                <w:szCs w:val="24"/>
                <w:lang w:val="lv-LV"/>
              </w:rPr>
            </w:pPr>
            <w:r w:rsidRPr="009F3891">
              <w:rPr>
                <w:b/>
                <w:color w:val="000000"/>
                <w:szCs w:val="24"/>
                <w:lang w:val="lv-LV"/>
              </w:rPr>
              <w:t>(3 punkti)</w:t>
            </w:r>
            <w:r w:rsidRPr="009F3891">
              <w:rPr>
                <w:color w:val="000000"/>
                <w:szCs w:val="24"/>
                <w:lang w:val="lv-LV"/>
              </w:rPr>
              <w:t xml:space="preserve"> </w:t>
            </w:r>
            <w:r w:rsidRPr="00C43E03">
              <w:rPr>
                <w:color w:val="000000"/>
                <w:szCs w:val="24"/>
                <w:lang w:val="lv-LV"/>
              </w:rPr>
              <w:t>sadarbības modelis izstrādāts detalizēti, plānveidīgi norādīta sasniedzamo rādītāju īstenošana un kā tie tiks sasniegti.  Sniegtie priekšlikumi norādīti detalizēti, skaidri,  pārliecinoši, ir vērsti uz rezultātu sasniegšanu.</w:t>
            </w:r>
          </w:p>
          <w:p w14:paraId="03EDD839" w14:textId="2FE54006" w:rsidR="00CB687E" w:rsidRPr="009E49FC" w:rsidRDefault="00CB687E" w:rsidP="00D56768">
            <w:pPr>
              <w:jc w:val="both"/>
              <w:rPr>
                <w:color w:val="000000"/>
                <w:szCs w:val="24"/>
                <w:lang w:val="lv-LV"/>
              </w:rPr>
            </w:pPr>
            <w:r w:rsidRPr="009F3891">
              <w:rPr>
                <w:b/>
                <w:color w:val="000000"/>
                <w:szCs w:val="24"/>
                <w:lang w:val="lv-LV"/>
              </w:rPr>
              <w:t>(2 punkti)</w:t>
            </w:r>
            <w:r w:rsidRPr="009F3891">
              <w:rPr>
                <w:color w:val="000000"/>
                <w:szCs w:val="24"/>
                <w:lang w:val="lv-LV"/>
              </w:rPr>
              <w:t xml:space="preserve"> </w:t>
            </w:r>
            <w:r w:rsidRPr="009E49FC">
              <w:rPr>
                <w:color w:val="000000"/>
                <w:szCs w:val="24"/>
                <w:lang w:val="lv-LV"/>
              </w:rPr>
              <w:t>ja sniegtais sadarbības apraksts nav izstrādāts detalizēti, bet ir norādīts sadarbības modelis. Tikai daļa no sniegtajiem priekšlikumiem ir vērsti uz rezultātu sasniegšanu.</w:t>
            </w:r>
          </w:p>
          <w:p w14:paraId="72CCBB97" w14:textId="26884632" w:rsidR="00CB687E" w:rsidRPr="009F3891" w:rsidRDefault="00CB687E" w:rsidP="00D56768">
            <w:pPr>
              <w:ind w:right="-22"/>
              <w:jc w:val="both"/>
              <w:rPr>
                <w:color w:val="000000"/>
                <w:szCs w:val="24"/>
                <w:lang w:val="lv-LV"/>
              </w:rPr>
            </w:pPr>
            <w:r w:rsidRPr="009F3891">
              <w:rPr>
                <w:b/>
                <w:color w:val="000000"/>
                <w:szCs w:val="24"/>
                <w:lang w:val="lv-LV"/>
              </w:rPr>
              <w:t>(1 punkts)</w:t>
            </w:r>
            <w:r w:rsidRPr="009F3891">
              <w:rPr>
                <w:color w:val="000000"/>
                <w:szCs w:val="24"/>
                <w:lang w:val="lv-LV"/>
              </w:rPr>
              <w:t xml:space="preserve"> </w:t>
            </w:r>
            <w:r w:rsidRPr="00143FA0">
              <w:rPr>
                <w:color w:val="000000"/>
                <w:szCs w:val="24"/>
                <w:lang w:val="lv-LV"/>
              </w:rPr>
              <w:t>ja sniegta daļēja informācija par sadarbību ar citām NVO, priekšlikumi kopumā nesniedz informāciju par to ietekmi uz rezultātu sasniegšanu.</w:t>
            </w:r>
          </w:p>
          <w:p w14:paraId="5959CB82" w14:textId="54DE4056" w:rsidR="00CB687E" w:rsidRPr="009F3891" w:rsidRDefault="00CB687E" w:rsidP="00D56768">
            <w:pPr>
              <w:ind w:right="-22"/>
              <w:jc w:val="both"/>
              <w:rPr>
                <w:color w:val="000000"/>
                <w:szCs w:val="24"/>
                <w:lang w:val="lv-LV"/>
              </w:rPr>
            </w:pPr>
            <w:r w:rsidRPr="009F3891">
              <w:rPr>
                <w:b/>
                <w:color w:val="000000"/>
                <w:szCs w:val="24"/>
                <w:lang w:val="lv-LV"/>
              </w:rPr>
              <w:t>(0 punkti)</w:t>
            </w:r>
            <w:r w:rsidRPr="009F3891">
              <w:rPr>
                <w:color w:val="000000"/>
                <w:szCs w:val="24"/>
                <w:lang w:val="lv-LV"/>
              </w:rPr>
              <w:t xml:space="preserve"> </w:t>
            </w:r>
            <w:r w:rsidRPr="009828D7">
              <w:rPr>
                <w:color w:val="000000"/>
                <w:szCs w:val="24"/>
                <w:lang w:val="lv-LV"/>
              </w:rPr>
              <w:t>sniegta nepietiekama informācija par plānoto sadarbību ar citām NVO vai attiecīga informācija nav sniegta, nav informācijas par plānoto rezultātu sasniegšanu.</w:t>
            </w:r>
          </w:p>
        </w:tc>
      </w:tr>
      <w:tr w:rsidR="00CB687E" w:rsidRPr="00C15704" w14:paraId="35358DB3" w14:textId="77777777" w:rsidTr="00CB687E">
        <w:trPr>
          <w:trHeight w:val="356"/>
        </w:trPr>
        <w:tc>
          <w:tcPr>
            <w:tcW w:w="846" w:type="dxa"/>
            <w:tcBorders>
              <w:top w:val="single" w:sz="4" w:space="0" w:color="000000"/>
              <w:left w:val="single" w:sz="4" w:space="0" w:color="000000"/>
              <w:bottom w:val="single" w:sz="4" w:space="0" w:color="000000"/>
              <w:right w:val="single" w:sz="4" w:space="0" w:color="000000"/>
            </w:tcBorders>
          </w:tcPr>
          <w:p w14:paraId="2ADCB590" w14:textId="0CBCA4A8" w:rsidR="00CB687E" w:rsidRPr="0017648B" w:rsidRDefault="00BA2D66" w:rsidP="00BA2D66">
            <w:pPr>
              <w:pStyle w:val="ListParagraph"/>
              <w:spacing w:after="0" w:line="240" w:lineRule="auto"/>
              <w:ind w:left="0"/>
              <w:contextualSpacing w:val="0"/>
              <w:jc w:val="both"/>
              <w:rPr>
                <w:rFonts w:ascii="Times New Roman" w:hAnsi="Times New Roman"/>
                <w:szCs w:val="24"/>
              </w:rPr>
            </w:pPr>
            <w:r>
              <w:rPr>
                <w:rFonts w:ascii="Times New Roman" w:hAnsi="Times New Roman"/>
                <w:szCs w:val="24"/>
              </w:rPr>
              <w:t>4.</w:t>
            </w:r>
            <w:r w:rsidR="003F2B30">
              <w:rPr>
                <w:rFonts w:ascii="Times New Roman" w:hAnsi="Times New Roman"/>
                <w:szCs w:val="24"/>
              </w:rPr>
              <w:t>1.</w:t>
            </w:r>
            <w:r w:rsidR="003B0CAE">
              <w:rPr>
                <w:rFonts w:ascii="Times New Roman" w:hAnsi="Times New Roman"/>
                <w:szCs w:val="24"/>
              </w:rPr>
              <w:t>4</w:t>
            </w:r>
            <w:r w:rsidR="003F2B30">
              <w:rPr>
                <w:rFonts w:ascii="Times New Roman" w:hAnsi="Times New Roman"/>
                <w:szCs w:val="24"/>
              </w:rPr>
              <w:t>.</w:t>
            </w:r>
          </w:p>
        </w:tc>
        <w:tc>
          <w:tcPr>
            <w:tcW w:w="3827" w:type="dxa"/>
            <w:tcBorders>
              <w:top w:val="single" w:sz="4" w:space="0" w:color="000000"/>
              <w:left w:val="single" w:sz="4" w:space="0" w:color="000000"/>
              <w:bottom w:val="single" w:sz="4" w:space="0" w:color="000000"/>
              <w:right w:val="single" w:sz="4" w:space="0" w:color="000000"/>
            </w:tcBorders>
          </w:tcPr>
          <w:p w14:paraId="6E48B7FA" w14:textId="77777777" w:rsidR="00CB687E" w:rsidRPr="00741532" w:rsidRDefault="00CB687E" w:rsidP="00D56768">
            <w:pPr>
              <w:jc w:val="both"/>
              <w:rPr>
                <w:szCs w:val="24"/>
                <w:lang w:val="lv-LV"/>
              </w:rPr>
            </w:pPr>
            <w:r w:rsidRPr="00741532">
              <w:rPr>
                <w:szCs w:val="24"/>
                <w:lang w:val="lv-LV"/>
              </w:rPr>
              <w:t>Kritērijs par projekta atbalstāmo darbību saturisko piedāvājumu. Sadarbības partnera kandidātam nepieciešams pieteikumā iesniegt savus priekšlikumus par to, kas ir nepieciešams NVO sektoram kopumā no šī finansējuma. Sniegt priekšlikumus:</w:t>
            </w:r>
          </w:p>
          <w:p w14:paraId="76C6E0C9" w14:textId="77777777" w:rsidR="00CB687E" w:rsidRPr="00741532" w:rsidRDefault="00CB687E" w:rsidP="00FA094D">
            <w:pPr>
              <w:ind w:left="311" w:hanging="311"/>
              <w:jc w:val="both"/>
              <w:rPr>
                <w:szCs w:val="24"/>
                <w:lang w:val="lv-LV"/>
              </w:rPr>
            </w:pPr>
            <w:r w:rsidRPr="00741532">
              <w:rPr>
                <w:szCs w:val="24"/>
                <w:lang w:val="lv-LV"/>
              </w:rPr>
              <w:t>1)</w:t>
            </w:r>
            <w:r w:rsidRPr="00741532">
              <w:rPr>
                <w:szCs w:val="24"/>
                <w:lang w:val="lv-LV"/>
              </w:rPr>
              <w:tab/>
            </w:r>
            <w:proofErr w:type="spellStart"/>
            <w:r w:rsidRPr="00741532">
              <w:rPr>
                <w:szCs w:val="24"/>
                <w:lang w:val="lv-LV"/>
              </w:rPr>
              <w:t>mērķgrupas</w:t>
            </w:r>
            <w:proofErr w:type="spellEnd"/>
            <w:r w:rsidRPr="00741532">
              <w:rPr>
                <w:szCs w:val="24"/>
                <w:lang w:val="lv-LV"/>
              </w:rPr>
              <w:t xml:space="preserve"> kapacitātes stiprināšanas pasākumiem – kādas atbalstāmās darbības projekta ietvaros būtu veicamas, lai stiprinātu </w:t>
            </w:r>
            <w:proofErr w:type="spellStart"/>
            <w:r w:rsidRPr="00741532">
              <w:rPr>
                <w:szCs w:val="24"/>
                <w:lang w:val="lv-LV"/>
              </w:rPr>
              <w:t>mērķgrupas</w:t>
            </w:r>
            <w:proofErr w:type="spellEnd"/>
            <w:r w:rsidRPr="00741532">
              <w:rPr>
                <w:szCs w:val="24"/>
                <w:lang w:val="lv-LV"/>
              </w:rPr>
              <w:t xml:space="preserve"> kapacitāti;</w:t>
            </w:r>
          </w:p>
          <w:p w14:paraId="46AA7FAC" w14:textId="77777777" w:rsidR="00CB687E" w:rsidRPr="00741532" w:rsidRDefault="00CB687E" w:rsidP="00FA094D">
            <w:pPr>
              <w:ind w:left="311" w:hanging="311"/>
              <w:jc w:val="both"/>
              <w:rPr>
                <w:szCs w:val="24"/>
                <w:lang w:val="lv-LV"/>
              </w:rPr>
            </w:pPr>
            <w:r w:rsidRPr="00741532">
              <w:rPr>
                <w:szCs w:val="24"/>
                <w:lang w:val="lv-LV"/>
              </w:rPr>
              <w:t>2)</w:t>
            </w:r>
            <w:r w:rsidRPr="00741532">
              <w:rPr>
                <w:szCs w:val="24"/>
                <w:lang w:val="lv-LV"/>
              </w:rPr>
              <w:tab/>
            </w:r>
            <w:proofErr w:type="spellStart"/>
            <w:r w:rsidRPr="00741532">
              <w:rPr>
                <w:szCs w:val="24"/>
                <w:lang w:val="lv-LV"/>
              </w:rPr>
              <w:t>izvērtējumu</w:t>
            </w:r>
            <w:proofErr w:type="spellEnd"/>
            <w:r w:rsidRPr="00741532">
              <w:rPr>
                <w:szCs w:val="24"/>
                <w:lang w:val="lv-LV"/>
              </w:rPr>
              <w:t>, pētījumu, ekspertīžu un analīzes veikšanas saturiskajam piedāvājumam/ pieprasījumam;</w:t>
            </w:r>
          </w:p>
          <w:p w14:paraId="15F0BEAE" w14:textId="77777777" w:rsidR="00CB687E" w:rsidRPr="00741532" w:rsidRDefault="00CB687E" w:rsidP="00FA094D">
            <w:pPr>
              <w:ind w:left="311" w:hanging="311"/>
              <w:jc w:val="both"/>
              <w:rPr>
                <w:szCs w:val="24"/>
                <w:lang w:val="lv-LV"/>
              </w:rPr>
            </w:pPr>
            <w:r w:rsidRPr="00741532">
              <w:rPr>
                <w:szCs w:val="24"/>
                <w:lang w:val="lv-LV"/>
              </w:rPr>
              <w:t>3)</w:t>
            </w:r>
            <w:r w:rsidRPr="00741532">
              <w:rPr>
                <w:szCs w:val="24"/>
                <w:lang w:val="lv-LV"/>
              </w:rPr>
              <w:tab/>
              <w:t>kāda sadarbības mehānismu izveide starp NVO sektoru un valsts pārvaldi būtu nepieciešama un kāds būtu ieguvums;</w:t>
            </w:r>
          </w:p>
          <w:p w14:paraId="163621A4" w14:textId="77777777" w:rsidR="00FA094D" w:rsidRDefault="00CB687E" w:rsidP="00FA094D">
            <w:pPr>
              <w:ind w:left="311" w:hanging="311"/>
              <w:jc w:val="both"/>
              <w:rPr>
                <w:szCs w:val="24"/>
                <w:lang w:val="lv-LV"/>
              </w:rPr>
            </w:pPr>
            <w:r w:rsidRPr="00741532">
              <w:rPr>
                <w:szCs w:val="24"/>
                <w:lang w:val="lv-LV"/>
              </w:rPr>
              <w:t>4)</w:t>
            </w:r>
            <w:r w:rsidRPr="00741532">
              <w:rPr>
                <w:szCs w:val="24"/>
                <w:lang w:val="lv-LV"/>
              </w:rPr>
              <w:tab/>
              <w:t>līdzdalības platformu un to digitālo risinājumu ieviešanai un attīstīšanai;</w:t>
            </w:r>
          </w:p>
          <w:p w14:paraId="3594AB32" w14:textId="2AB9370F" w:rsidR="00CB687E" w:rsidRPr="009F3891" w:rsidRDefault="00FA094D" w:rsidP="00FA094D">
            <w:pPr>
              <w:ind w:left="311" w:hanging="311"/>
              <w:jc w:val="both"/>
              <w:rPr>
                <w:szCs w:val="24"/>
                <w:lang w:val="lv-LV"/>
              </w:rPr>
            </w:pPr>
            <w:r>
              <w:rPr>
                <w:szCs w:val="24"/>
                <w:lang w:val="lv-LV"/>
              </w:rPr>
              <w:t xml:space="preserve">5) </w:t>
            </w:r>
            <w:r w:rsidR="00CB687E" w:rsidRPr="00741532">
              <w:rPr>
                <w:szCs w:val="24"/>
                <w:lang w:val="lv-LV"/>
              </w:rPr>
              <w:t xml:space="preserve">informatīvo un izglītojošo pasākumu organizēšanai </w:t>
            </w:r>
          </w:p>
        </w:tc>
        <w:tc>
          <w:tcPr>
            <w:tcW w:w="4388" w:type="dxa"/>
            <w:tcBorders>
              <w:top w:val="single" w:sz="4" w:space="0" w:color="000000"/>
              <w:left w:val="single" w:sz="4" w:space="0" w:color="000000"/>
              <w:bottom w:val="single" w:sz="4" w:space="0" w:color="000000"/>
              <w:right w:val="single" w:sz="4" w:space="0" w:color="000000"/>
            </w:tcBorders>
          </w:tcPr>
          <w:p w14:paraId="7645664F" w14:textId="77777777" w:rsidR="00CB687E" w:rsidRDefault="00CB687E" w:rsidP="00D56768">
            <w:pPr>
              <w:jc w:val="both"/>
              <w:rPr>
                <w:color w:val="000000"/>
                <w:szCs w:val="24"/>
                <w:lang w:val="lv-LV"/>
              </w:rPr>
            </w:pPr>
            <w:r w:rsidRPr="009F3891">
              <w:rPr>
                <w:b/>
                <w:color w:val="000000"/>
                <w:szCs w:val="24"/>
                <w:lang w:val="lv-LV"/>
              </w:rPr>
              <w:t>(3 punkti)</w:t>
            </w:r>
            <w:r w:rsidRPr="009F3891">
              <w:rPr>
                <w:color w:val="000000"/>
                <w:szCs w:val="24"/>
                <w:lang w:val="lv-LV"/>
              </w:rPr>
              <w:t xml:space="preserve"> </w:t>
            </w:r>
            <w:r w:rsidRPr="00B2009B">
              <w:rPr>
                <w:color w:val="000000"/>
                <w:szCs w:val="24"/>
                <w:lang w:val="lv-LV"/>
              </w:rPr>
              <w:t xml:space="preserve">plaša mērķauditorijas aptvere visas Latvijas līmenī. </w:t>
            </w:r>
          </w:p>
          <w:p w14:paraId="540A62E7" w14:textId="1D150589" w:rsidR="00CB687E" w:rsidRPr="009F3891" w:rsidRDefault="00CB687E" w:rsidP="00D56768">
            <w:pPr>
              <w:jc w:val="both"/>
              <w:rPr>
                <w:szCs w:val="24"/>
                <w:lang w:val="lv-LV"/>
              </w:rPr>
            </w:pPr>
            <w:r w:rsidRPr="009F3891">
              <w:rPr>
                <w:b/>
                <w:color w:val="000000"/>
                <w:szCs w:val="24"/>
                <w:lang w:val="lv-LV"/>
              </w:rPr>
              <w:t>(2 punkti)</w:t>
            </w:r>
            <w:r w:rsidRPr="009F3891">
              <w:rPr>
                <w:color w:val="000000"/>
                <w:szCs w:val="24"/>
                <w:lang w:val="lv-LV"/>
              </w:rPr>
              <w:t xml:space="preserve"> </w:t>
            </w:r>
            <w:r w:rsidRPr="00E057A7">
              <w:rPr>
                <w:color w:val="000000"/>
                <w:szCs w:val="24"/>
                <w:lang w:val="lv-LV"/>
              </w:rPr>
              <w:t>atsevišķu reģionu mērķauditorijas aptvere</w:t>
            </w:r>
            <w:r w:rsidRPr="009F3891">
              <w:rPr>
                <w:color w:val="000000"/>
                <w:szCs w:val="24"/>
                <w:lang w:val="lv-LV"/>
              </w:rPr>
              <w:t>.</w:t>
            </w:r>
          </w:p>
          <w:p w14:paraId="03B45371" w14:textId="77777777" w:rsidR="00CB687E" w:rsidRDefault="00CB687E" w:rsidP="00D56768">
            <w:pPr>
              <w:ind w:right="-22"/>
              <w:jc w:val="both"/>
              <w:rPr>
                <w:color w:val="000000"/>
                <w:szCs w:val="24"/>
                <w:lang w:val="lv-LV"/>
              </w:rPr>
            </w:pPr>
            <w:r w:rsidRPr="009F3891">
              <w:rPr>
                <w:b/>
                <w:color w:val="000000"/>
                <w:szCs w:val="24"/>
                <w:lang w:val="lv-LV"/>
              </w:rPr>
              <w:t>(1 punkts)</w:t>
            </w:r>
            <w:r w:rsidRPr="009F3891">
              <w:rPr>
                <w:lang w:val="lv-LV"/>
              </w:rPr>
              <w:t xml:space="preserve"> </w:t>
            </w:r>
            <w:r w:rsidRPr="00460F7A">
              <w:rPr>
                <w:color w:val="000000"/>
                <w:szCs w:val="24"/>
                <w:lang w:val="lv-LV"/>
              </w:rPr>
              <w:t xml:space="preserve">atbalstu gūst atsevišķas NVO, bet nav plaša atbalsta kopumā visam NVO sektoram. </w:t>
            </w:r>
          </w:p>
          <w:p w14:paraId="2A972CA4" w14:textId="77777777" w:rsidR="00CB687E" w:rsidRDefault="00CB687E" w:rsidP="00D56768">
            <w:pPr>
              <w:ind w:right="-22"/>
              <w:jc w:val="both"/>
              <w:rPr>
                <w:color w:val="000000"/>
                <w:szCs w:val="24"/>
                <w:lang w:val="lv-LV"/>
              </w:rPr>
            </w:pPr>
            <w:r w:rsidRPr="009F3891">
              <w:rPr>
                <w:b/>
                <w:color w:val="000000"/>
                <w:szCs w:val="24"/>
                <w:lang w:val="lv-LV"/>
              </w:rPr>
              <w:t xml:space="preserve">(0 punkti) </w:t>
            </w:r>
            <w:r w:rsidRPr="002D687B">
              <w:rPr>
                <w:color w:val="000000"/>
                <w:szCs w:val="24"/>
                <w:lang w:val="lv-LV"/>
              </w:rPr>
              <w:t>ja apraksts nepietiekams.</w:t>
            </w:r>
          </w:p>
          <w:p w14:paraId="65BDBA4B" w14:textId="77777777" w:rsidR="00281F6E" w:rsidRDefault="00281F6E" w:rsidP="00D56768">
            <w:pPr>
              <w:ind w:right="-22"/>
              <w:jc w:val="both"/>
              <w:rPr>
                <w:color w:val="000000"/>
                <w:szCs w:val="24"/>
                <w:lang w:val="lv-LV"/>
              </w:rPr>
            </w:pPr>
          </w:p>
          <w:p w14:paraId="69076472" w14:textId="77777777" w:rsidR="00622314" w:rsidRDefault="00622314" w:rsidP="00D56768">
            <w:pPr>
              <w:ind w:right="-22"/>
              <w:jc w:val="both"/>
              <w:rPr>
                <w:color w:val="000000"/>
                <w:szCs w:val="24"/>
                <w:lang w:val="lv-LV"/>
              </w:rPr>
            </w:pPr>
          </w:p>
          <w:p w14:paraId="73E8A308" w14:textId="77777777" w:rsidR="00622314" w:rsidRDefault="00622314" w:rsidP="00D56768">
            <w:pPr>
              <w:ind w:right="-22"/>
              <w:jc w:val="both"/>
              <w:rPr>
                <w:color w:val="000000"/>
                <w:szCs w:val="24"/>
                <w:lang w:val="lv-LV"/>
              </w:rPr>
            </w:pPr>
          </w:p>
          <w:p w14:paraId="6A883D62" w14:textId="77777777" w:rsidR="00622314" w:rsidRDefault="00622314" w:rsidP="00D56768">
            <w:pPr>
              <w:ind w:right="-22"/>
              <w:jc w:val="both"/>
              <w:rPr>
                <w:color w:val="000000"/>
                <w:szCs w:val="24"/>
                <w:lang w:val="lv-LV"/>
              </w:rPr>
            </w:pPr>
          </w:p>
          <w:p w14:paraId="47EB456C" w14:textId="77777777" w:rsidR="00622314" w:rsidRDefault="00622314" w:rsidP="00D56768">
            <w:pPr>
              <w:ind w:right="-22"/>
              <w:jc w:val="both"/>
              <w:rPr>
                <w:color w:val="000000"/>
                <w:szCs w:val="24"/>
                <w:lang w:val="lv-LV"/>
              </w:rPr>
            </w:pPr>
          </w:p>
          <w:p w14:paraId="6637D81E" w14:textId="77777777" w:rsidR="00622314" w:rsidRDefault="00622314" w:rsidP="00D56768">
            <w:pPr>
              <w:ind w:right="-22"/>
              <w:jc w:val="both"/>
              <w:rPr>
                <w:color w:val="000000"/>
                <w:szCs w:val="24"/>
                <w:lang w:val="lv-LV"/>
              </w:rPr>
            </w:pPr>
          </w:p>
          <w:p w14:paraId="2CD5DAC9" w14:textId="77777777" w:rsidR="00622314" w:rsidRDefault="00622314" w:rsidP="00D56768">
            <w:pPr>
              <w:ind w:right="-22"/>
              <w:jc w:val="both"/>
              <w:rPr>
                <w:color w:val="000000"/>
                <w:szCs w:val="24"/>
                <w:lang w:val="lv-LV"/>
              </w:rPr>
            </w:pPr>
          </w:p>
          <w:p w14:paraId="79EA8677" w14:textId="64DB37C1" w:rsidR="00281F6E" w:rsidRPr="00BA2D66" w:rsidRDefault="00281F6E" w:rsidP="00D56768">
            <w:pPr>
              <w:ind w:right="-22"/>
              <w:jc w:val="both"/>
              <w:rPr>
                <w:i/>
                <w:iCs/>
                <w:color w:val="000000"/>
                <w:szCs w:val="24"/>
                <w:lang w:val="lv-LV"/>
              </w:rPr>
            </w:pPr>
            <w:r w:rsidRPr="00BA2D66">
              <w:rPr>
                <w:i/>
                <w:iCs/>
                <w:color w:val="000000"/>
                <w:szCs w:val="24"/>
                <w:lang w:val="lv-LV"/>
              </w:rPr>
              <w:t xml:space="preserve">Katru </w:t>
            </w:r>
            <w:proofErr w:type="spellStart"/>
            <w:r w:rsidRPr="00BA2D66">
              <w:rPr>
                <w:i/>
                <w:iCs/>
                <w:color w:val="000000"/>
                <w:szCs w:val="24"/>
                <w:lang w:val="lv-LV"/>
              </w:rPr>
              <w:t>apakškritēriju</w:t>
            </w:r>
            <w:proofErr w:type="spellEnd"/>
            <w:r w:rsidRPr="00BA2D66">
              <w:rPr>
                <w:i/>
                <w:iCs/>
                <w:color w:val="000000"/>
                <w:szCs w:val="24"/>
                <w:lang w:val="lv-LV"/>
              </w:rPr>
              <w:t xml:space="preserve"> vērtē atsevišķi.</w:t>
            </w:r>
          </w:p>
        </w:tc>
      </w:tr>
      <w:tr w:rsidR="00CB687E" w:rsidRPr="00C15704" w14:paraId="64C6C0F9" w14:textId="77777777" w:rsidTr="00CB687E">
        <w:trPr>
          <w:trHeight w:val="356"/>
        </w:trPr>
        <w:tc>
          <w:tcPr>
            <w:tcW w:w="846" w:type="dxa"/>
            <w:tcBorders>
              <w:top w:val="single" w:sz="4" w:space="0" w:color="000000"/>
              <w:left w:val="single" w:sz="4" w:space="0" w:color="000000"/>
              <w:bottom w:val="single" w:sz="4" w:space="0" w:color="000000"/>
              <w:right w:val="single" w:sz="4" w:space="0" w:color="000000"/>
            </w:tcBorders>
          </w:tcPr>
          <w:p w14:paraId="6289D947" w14:textId="39CBFFF5" w:rsidR="00CB687E" w:rsidRPr="0017648B" w:rsidRDefault="003F2B30" w:rsidP="003F2B30">
            <w:pPr>
              <w:pStyle w:val="ListParagraph"/>
              <w:spacing w:after="0" w:line="240" w:lineRule="auto"/>
              <w:ind w:left="0"/>
              <w:contextualSpacing w:val="0"/>
              <w:jc w:val="both"/>
              <w:rPr>
                <w:rFonts w:ascii="Times New Roman" w:hAnsi="Times New Roman"/>
                <w:szCs w:val="24"/>
              </w:rPr>
            </w:pPr>
            <w:r>
              <w:rPr>
                <w:rFonts w:ascii="Times New Roman" w:hAnsi="Times New Roman"/>
                <w:szCs w:val="24"/>
              </w:rPr>
              <w:t>4.1.</w:t>
            </w:r>
            <w:r w:rsidR="003B0CAE">
              <w:rPr>
                <w:rFonts w:ascii="Times New Roman" w:hAnsi="Times New Roman"/>
                <w:szCs w:val="24"/>
              </w:rPr>
              <w:t>5</w:t>
            </w:r>
            <w:r>
              <w:rPr>
                <w:rFonts w:ascii="Times New Roman" w:hAnsi="Times New Roman"/>
                <w:szCs w:val="24"/>
              </w:rPr>
              <w:t>.</w:t>
            </w:r>
          </w:p>
        </w:tc>
        <w:tc>
          <w:tcPr>
            <w:tcW w:w="3827" w:type="dxa"/>
            <w:tcBorders>
              <w:top w:val="single" w:sz="4" w:space="0" w:color="000000"/>
              <w:left w:val="single" w:sz="4" w:space="0" w:color="000000"/>
              <w:bottom w:val="single" w:sz="4" w:space="0" w:color="000000"/>
              <w:right w:val="single" w:sz="4" w:space="0" w:color="000000"/>
            </w:tcBorders>
          </w:tcPr>
          <w:p w14:paraId="7B3B708B" w14:textId="33B9256E" w:rsidR="00CB687E" w:rsidRPr="009F3891" w:rsidRDefault="00CB687E" w:rsidP="00D56768">
            <w:pPr>
              <w:jc w:val="both"/>
              <w:rPr>
                <w:szCs w:val="24"/>
                <w:lang w:val="lv-LV"/>
              </w:rPr>
            </w:pPr>
            <w:r w:rsidRPr="001A66DC">
              <w:rPr>
                <w:szCs w:val="24"/>
                <w:lang w:val="lv-LV"/>
              </w:rPr>
              <w:t xml:space="preserve">Motivācija būt par sadarbības partneri (iekšējs komisijas vērtējums, šis kritērijs kandidātam nav jāpilda, bet šo vērtē komisija, vērtējot kopumā kandidāta sniegto redzējumu par </w:t>
            </w:r>
            <w:r w:rsidRPr="001A66DC">
              <w:rPr>
                <w:szCs w:val="24"/>
                <w:lang w:val="lv-LV"/>
              </w:rPr>
              <w:lastRenderedPageBreak/>
              <w:t>projekta atbalstāmajām darbībām, kandidāta saturiskā piedāvājuma vērtējums).</w:t>
            </w:r>
          </w:p>
        </w:tc>
        <w:tc>
          <w:tcPr>
            <w:tcW w:w="4388" w:type="dxa"/>
            <w:tcBorders>
              <w:top w:val="single" w:sz="4" w:space="0" w:color="000000"/>
              <w:left w:val="single" w:sz="4" w:space="0" w:color="000000"/>
              <w:bottom w:val="single" w:sz="4" w:space="0" w:color="000000"/>
              <w:right w:val="single" w:sz="4" w:space="0" w:color="000000"/>
            </w:tcBorders>
          </w:tcPr>
          <w:p w14:paraId="7C6B7238" w14:textId="77777777" w:rsidR="00CB687E" w:rsidRDefault="00CB687E" w:rsidP="00D56768">
            <w:pPr>
              <w:jc w:val="both"/>
              <w:rPr>
                <w:color w:val="000000"/>
                <w:szCs w:val="24"/>
                <w:lang w:val="lv-LV"/>
              </w:rPr>
            </w:pPr>
            <w:r w:rsidRPr="009F3891">
              <w:rPr>
                <w:b/>
                <w:color w:val="000000"/>
                <w:szCs w:val="24"/>
                <w:lang w:val="lv-LV"/>
              </w:rPr>
              <w:lastRenderedPageBreak/>
              <w:t>(2 punkti)</w:t>
            </w:r>
            <w:r w:rsidRPr="009F3891">
              <w:rPr>
                <w:color w:val="000000"/>
                <w:szCs w:val="24"/>
                <w:lang w:val="lv-LV"/>
              </w:rPr>
              <w:t xml:space="preserve"> </w:t>
            </w:r>
            <w:r w:rsidRPr="0060483D">
              <w:rPr>
                <w:color w:val="000000"/>
                <w:szCs w:val="24"/>
                <w:lang w:val="lv-LV"/>
              </w:rPr>
              <w:t xml:space="preserve">liela motivācija, pretendenta pieteikumā sniegti detalizēti priekšlikumu apraksti un ir plašs redzējums par nepieciešamajiem uzlabojumiem un </w:t>
            </w:r>
            <w:r w:rsidRPr="0060483D">
              <w:rPr>
                <w:color w:val="000000"/>
                <w:szCs w:val="24"/>
                <w:lang w:val="lv-LV"/>
              </w:rPr>
              <w:lastRenderedPageBreak/>
              <w:t xml:space="preserve">rezultātiem, kas ir panākams ar piešķirto finansējumu. </w:t>
            </w:r>
          </w:p>
          <w:p w14:paraId="55BAEDC5" w14:textId="3B396318" w:rsidR="00CB687E" w:rsidRPr="009F3891" w:rsidRDefault="00CB687E" w:rsidP="00D56768">
            <w:pPr>
              <w:jc w:val="both"/>
              <w:rPr>
                <w:b/>
                <w:color w:val="000000"/>
                <w:szCs w:val="24"/>
                <w:lang w:val="lv-LV"/>
              </w:rPr>
            </w:pPr>
            <w:r w:rsidRPr="009F3891">
              <w:rPr>
                <w:b/>
                <w:color w:val="000000"/>
                <w:szCs w:val="24"/>
                <w:lang w:val="lv-LV"/>
              </w:rPr>
              <w:t>(1 punkts)</w:t>
            </w:r>
            <w:r w:rsidRPr="009F3891">
              <w:rPr>
                <w:color w:val="000000"/>
                <w:szCs w:val="24"/>
                <w:lang w:val="lv-LV"/>
              </w:rPr>
              <w:t xml:space="preserve"> </w:t>
            </w:r>
            <w:r w:rsidRPr="00FA680D">
              <w:rPr>
                <w:color w:val="000000"/>
                <w:szCs w:val="24"/>
                <w:lang w:val="lv-LV"/>
              </w:rPr>
              <w:t>daļēja motivācija, pretendenta pieteikumā sniegti vispārīgi apraksti un trūkst pilnvērtīga redzējuma par nepieciešamajiem uzlabojumiem un rezultātiem, kas ir panākams ar piešķirto finansējumu</w:t>
            </w:r>
            <w:r w:rsidRPr="009F3891">
              <w:rPr>
                <w:color w:val="000000"/>
                <w:szCs w:val="24"/>
                <w:lang w:val="lv-LV"/>
              </w:rPr>
              <w:t>.</w:t>
            </w:r>
            <w:r w:rsidRPr="009F3891">
              <w:rPr>
                <w:b/>
                <w:color w:val="000000"/>
                <w:szCs w:val="24"/>
                <w:lang w:val="lv-LV"/>
              </w:rPr>
              <w:t xml:space="preserve"> </w:t>
            </w:r>
          </w:p>
          <w:p w14:paraId="739CE33E" w14:textId="6B7064C0" w:rsidR="00CB687E" w:rsidRPr="009F3891" w:rsidRDefault="00CB687E" w:rsidP="00D56768">
            <w:pPr>
              <w:jc w:val="both"/>
              <w:rPr>
                <w:b/>
                <w:color w:val="000000"/>
                <w:szCs w:val="24"/>
                <w:lang w:val="lv-LV"/>
              </w:rPr>
            </w:pPr>
            <w:r w:rsidRPr="009F3891">
              <w:rPr>
                <w:b/>
                <w:color w:val="000000"/>
                <w:szCs w:val="24"/>
                <w:lang w:val="lv-LV"/>
              </w:rPr>
              <w:t xml:space="preserve">(0 punkti) </w:t>
            </w:r>
            <w:r w:rsidRPr="00D40892">
              <w:rPr>
                <w:bCs/>
                <w:color w:val="000000"/>
                <w:szCs w:val="24"/>
                <w:lang w:val="lv-LV"/>
              </w:rPr>
              <w:t>trūkst pilnvērtīga redzējuma par īstenojamo projektu un nav pietiekamas izpratnes par darāmajām un atbalstāmajām darbībām.</w:t>
            </w:r>
          </w:p>
        </w:tc>
      </w:tr>
    </w:tbl>
    <w:p w14:paraId="095CD0A0" w14:textId="18A38C40" w:rsidR="00804296" w:rsidRDefault="00D44BF8" w:rsidP="004E1F43">
      <w:pPr>
        <w:pStyle w:val="SubTitle2"/>
        <w:spacing w:after="0"/>
        <w:ind w:left="426" w:hanging="426"/>
        <w:jc w:val="both"/>
        <w:rPr>
          <w:b w:val="0"/>
          <w:sz w:val="24"/>
          <w:szCs w:val="24"/>
          <w:lang w:val="lv-LV"/>
        </w:rPr>
      </w:pPr>
      <w:r>
        <w:rPr>
          <w:b w:val="0"/>
          <w:sz w:val="24"/>
          <w:szCs w:val="24"/>
          <w:lang w:val="lv-LV"/>
        </w:rPr>
        <w:lastRenderedPageBreak/>
        <w:t xml:space="preserve">4.2. </w:t>
      </w:r>
      <w:r w:rsidR="00A00A98">
        <w:rPr>
          <w:b w:val="0"/>
          <w:sz w:val="24"/>
          <w:szCs w:val="24"/>
          <w:lang w:val="lv-LV"/>
        </w:rPr>
        <w:t xml:space="preserve">Sadarbības partnera kandidātu </w:t>
      </w:r>
      <w:r w:rsidR="00067BFD" w:rsidRPr="009F3891">
        <w:rPr>
          <w:b w:val="0"/>
          <w:sz w:val="24"/>
          <w:szCs w:val="24"/>
          <w:lang w:val="lv-LV"/>
        </w:rPr>
        <w:t xml:space="preserve">pieteikumus Komisija sakārto dilstošā secībā pēc iegūto punktu skaita. </w:t>
      </w:r>
    </w:p>
    <w:p w14:paraId="28D894B8" w14:textId="3E2550AA" w:rsidR="003F5336" w:rsidRPr="009F3891" w:rsidRDefault="00D44BF8" w:rsidP="00D44BF8">
      <w:pPr>
        <w:pStyle w:val="SubTitle2"/>
        <w:spacing w:after="0"/>
        <w:ind w:left="426" w:hanging="426"/>
        <w:jc w:val="both"/>
        <w:rPr>
          <w:b w:val="0"/>
          <w:sz w:val="24"/>
          <w:szCs w:val="24"/>
          <w:lang w:val="lv-LV"/>
        </w:rPr>
      </w:pPr>
      <w:r>
        <w:rPr>
          <w:b w:val="0"/>
          <w:sz w:val="24"/>
          <w:szCs w:val="24"/>
          <w:lang w:val="lv-LV"/>
        </w:rPr>
        <w:t xml:space="preserve">4.3. </w:t>
      </w:r>
      <w:r w:rsidR="000A7447" w:rsidRPr="000A7447">
        <w:rPr>
          <w:b w:val="0"/>
          <w:sz w:val="24"/>
          <w:szCs w:val="24"/>
          <w:lang w:val="lv-LV"/>
        </w:rPr>
        <w:t xml:space="preserve">Nepieciešamības gadījumā, lai Komisija varētu pieņemt pamatotu lēmumu, Komisijai ir tiesības uzaicināt </w:t>
      </w:r>
      <w:r w:rsidR="00143E53">
        <w:rPr>
          <w:b w:val="0"/>
          <w:sz w:val="24"/>
          <w:szCs w:val="24"/>
          <w:lang w:val="lv-LV"/>
        </w:rPr>
        <w:t>sadarbības partnera kandidātu</w:t>
      </w:r>
      <w:r w:rsidR="000A7447" w:rsidRPr="000A7447">
        <w:rPr>
          <w:b w:val="0"/>
          <w:sz w:val="24"/>
          <w:szCs w:val="24"/>
          <w:lang w:val="lv-LV"/>
        </w:rPr>
        <w:t>, lai tas klātienē vai tiešsaistē sniegtu papildu vai precizējošu informāciju</w:t>
      </w:r>
      <w:r w:rsidR="00C373A5">
        <w:rPr>
          <w:b w:val="0"/>
          <w:sz w:val="24"/>
          <w:szCs w:val="24"/>
          <w:lang w:val="lv-LV"/>
        </w:rPr>
        <w:t>.</w:t>
      </w:r>
    </w:p>
    <w:p w14:paraId="40F64D26" w14:textId="0284DB1E" w:rsidR="00DE40A4" w:rsidRPr="009F3891" w:rsidRDefault="00D44BF8" w:rsidP="00D44BF8">
      <w:pPr>
        <w:pStyle w:val="SubTitle2"/>
        <w:spacing w:after="0"/>
        <w:ind w:left="426" w:hanging="426"/>
        <w:jc w:val="both"/>
        <w:rPr>
          <w:sz w:val="24"/>
          <w:szCs w:val="24"/>
          <w:lang w:val="lv-LV"/>
        </w:rPr>
      </w:pPr>
      <w:r>
        <w:rPr>
          <w:b w:val="0"/>
          <w:sz w:val="24"/>
          <w:szCs w:val="24"/>
          <w:lang w:val="lv-LV"/>
        </w:rPr>
        <w:t xml:space="preserve">4.4. </w:t>
      </w:r>
      <w:r w:rsidR="00DE40A4" w:rsidRPr="009F3891">
        <w:rPr>
          <w:b w:val="0"/>
          <w:sz w:val="24"/>
          <w:szCs w:val="24"/>
          <w:lang w:val="lv-LV"/>
        </w:rPr>
        <w:t xml:space="preserve">Ja </w:t>
      </w:r>
      <w:r w:rsidR="00C373A5">
        <w:rPr>
          <w:b w:val="0"/>
          <w:sz w:val="24"/>
          <w:szCs w:val="24"/>
          <w:lang w:val="lv-LV"/>
        </w:rPr>
        <w:t>pieteikumu</w:t>
      </w:r>
      <w:r w:rsidR="00DE40A4" w:rsidRPr="009F3891">
        <w:rPr>
          <w:b w:val="0"/>
          <w:sz w:val="24"/>
          <w:szCs w:val="24"/>
          <w:lang w:val="lv-LV"/>
        </w:rPr>
        <w:t xml:space="preserve"> novērtējums atbilstoši </w:t>
      </w:r>
      <w:r w:rsidR="003611EC">
        <w:rPr>
          <w:b w:val="0"/>
          <w:sz w:val="24"/>
          <w:szCs w:val="24"/>
          <w:lang w:val="lv-LV"/>
        </w:rPr>
        <w:t>atlases</w:t>
      </w:r>
      <w:r w:rsidR="001F10E6">
        <w:rPr>
          <w:b w:val="0"/>
          <w:sz w:val="24"/>
          <w:szCs w:val="24"/>
          <w:lang w:val="lv-LV"/>
        </w:rPr>
        <w:t xml:space="preserve"> </w:t>
      </w:r>
      <w:r w:rsidR="00DE40A4" w:rsidRPr="009F3891">
        <w:rPr>
          <w:b w:val="0"/>
          <w:sz w:val="24"/>
          <w:szCs w:val="24"/>
          <w:lang w:val="lv-LV"/>
        </w:rPr>
        <w:t xml:space="preserve">nolikuma </w:t>
      </w:r>
      <w:r w:rsidR="003611EC">
        <w:rPr>
          <w:b w:val="0"/>
          <w:sz w:val="24"/>
          <w:szCs w:val="24"/>
          <w:lang w:val="lv-LV"/>
        </w:rPr>
        <w:t>3</w:t>
      </w:r>
      <w:r w:rsidR="00DE40A4" w:rsidRPr="009F3891">
        <w:rPr>
          <w:b w:val="0"/>
          <w:sz w:val="24"/>
          <w:szCs w:val="24"/>
          <w:lang w:val="lv-LV"/>
        </w:rPr>
        <w:t xml:space="preserve">. un </w:t>
      </w:r>
      <w:r w:rsidR="003611EC">
        <w:rPr>
          <w:b w:val="0"/>
          <w:sz w:val="24"/>
          <w:szCs w:val="24"/>
          <w:lang w:val="lv-LV"/>
        </w:rPr>
        <w:t>4</w:t>
      </w:r>
      <w:r w:rsidR="00DE40A4" w:rsidRPr="009F3891">
        <w:rPr>
          <w:b w:val="0"/>
          <w:sz w:val="24"/>
          <w:szCs w:val="24"/>
          <w:lang w:val="lv-LV"/>
        </w:rPr>
        <w:t xml:space="preserve">. punktam nebūs pietiekams, lai pieņemtu lēmumu par </w:t>
      </w:r>
      <w:r w:rsidR="003611EC">
        <w:rPr>
          <w:b w:val="0"/>
          <w:sz w:val="24"/>
          <w:szCs w:val="24"/>
          <w:lang w:val="lv-LV"/>
        </w:rPr>
        <w:t>sadarbības partnera atlasi</w:t>
      </w:r>
      <w:r w:rsidR="00DE40A4" w:rsidRPr="009F3891">
        <w:rPr>
          <w:b w:val="0"/>
          <w:sz w:val="24"/>
          <w:szCs w:val="24"/>
          <w:lang w:val="lv-LV"/>
        </w:rPr>
        <w:t xml:space="preserve">, vienādi novērtētos </w:t>
      </w:r>
      <w:r w:rsidR="003611EC">
        <w:rPr>
          <w:b w:val="0"/>
          <w:sz w:val="24"/>
          <w:szCs w:val="24"/>
          <w:lang w:val="lv-LV"/>
        </w:rPr>
        <w:t>pieteikumus</w:t>
      </w:r>
      <w:r w:rsidR="00DE40A4" w:rsidRPr="009F3891">
        <w:rPr>
          <w:b w:val="0"/>
          <w:sz w:val="24"/>
          <w:szCs w:val="24"/>
          <w:lang w:val="lv-LV"/>
        </w:rPr>
        <w:t xml:space="preserve"> </w:t>
      </w:r>
      <w:r w:rsidR="002E6FF4">
        <w:rPr>
          <w:b w:val="0"/>
          <w:sz w:val="24"/>
          <w:szCs w:val="24"/>
          <w:lang w:val="lv-LV"/>
        </w:rPr>
        <w:t>k</w:t>
      </w:r>
      <w:r w:rsidR="00DE40A4" w:rsidRPr="009F3891">
        <w:rPr>
          <w:b w:val="0"/>
          <w:sz w:val="24"/>
          <w:szCs w:val="24"/>
          <w:lang w:val="lv-LV"/>
        </w:rPr>
        <w:t>omisija</w:t>
      </w:r>
      <w:r w:rsidR="003611EC">
        <w:rPr>
          <w:b w:val="0"/>
          <w:sz w:val="24"/>
          <w:szCs w:val="24"/>
          <w:lang w:val="lv-LV"/>
        </w:rPr>
        <w:t xml:space="preserve"> atkārtoti izvērtē komisijas sēdes laikā</w:t>
      </w:r>
      <w:r w:rsidR="00506500" w:rsidRPr="009F3891">
        <w:rPr>
          <w:b w:val="0"/>
          <w:sz w:val="24"/>
          <w:szCs w:val="24"/>
          <w:lang w:val="lv-LV"/>
        </w:rPr>
        <w:t>.</w:t>
      </w:r>
    </w:p>
    <w:p w14:paraId="1EF80DF0" w14:textId="5BC289C1" w:rsidR="006A6B77" w:rsidRPr="009F3891" w:rsidRDefault="00D44BF8" w:rsidP="00D44BF8">
      <w:pPr>
        <w:pStyle w:val="SubTitle2"/>
        <w:spacing w:after="0"/>
        <w:ind w:left="426" w:hanging="426"/>
        <w:jc w:val="both"/>
        <w:rPr>
          <w:b w:val="0"/>
          <w:sz w:val="24"/>
          <w:szCs w:val="24"/>
          <w:lang w:val="lv-LV"/>
        </w:rPr>
      </w:pPr>
      <w:r>
        <w:rPr>
          <w:b w:val="0"/>
          <w:sz w:val="24"/>
          <w:szCs w:val="24"/>
          <w:lang w:val="lv-LV"/>
        </w:rPr>
        <w:t xml:space="preserve">4.5. </w:t>
      </w:r>
      <w:r w:rsidR="00067BFD" w:rsidRPr="009F3891">
        <w:rPr>
          <w:b w:val="0"/>
          <w:sz w:val="24"/>
          <w:szCs w:val="24"/>
          <w:lang w:val="lv-LV"/>
        </w:rPr>
        <w:t xml:space="preserve">Komisija </w:t>
      </w:r>
      <w:r w:rsidR="000C5C42">
        <w:rPr>
          <w:b w:val="0"/>
          <w:sz w:val="24"/>
          <w:szCs w:val="24"/>
          <w:lang w:val="lv-LV"/>
        </w:rPr>
        <w:t xml:space="preserve">pieņem lēmumu par </w:t>
      </w:r>
      <w:r w:rsidR="00CF0529">
        <w:rPr>
          <w:b w:val="0"/>
          <w:sz w:val="24"/>
          <w:szCs w:val="24"/>
          <w:lang w:val="lv-LV"/>
        </w:rPr>
        <w:t>sadarbības partneri</w:t>
      </w:r>
      <w:r w:rsidR="00067BFD" w:rsidRPr="009F3891">
        <w:rPr>
          <w:b w:val="0"/>
          <w:sz w:val="24"/>
          <w:szCs w:val="24"/>
          <w:lang w:val="lv-LV"/>
        </w:rPr>
        <w:t xml:space="preserve"> un iesniedz </w:t>
      </w:r>
      <w:r w:rsidR="002E6FF4" w:rsidRPr="002E6FF4">
        <w:rPr>
          <w:b w:val="0"/>
          <w:sz w:val="24"/>
          <w:szCs w:val="24"/>
          <w:lang w:val="lv-LV"/>
        </w:rPr>
        <w:t xml:space="preserve">Nevalstisko organizāciju un Ministru kabineta sadarbības memoranda īstenošanas </w:t>
      </w:r>
      <w:r w:rsidR="00067BFD" w:rsidRPr="009F3891">
        <w:rPr>
          <w:b w:val="0"/>
          <w:sz w:val="24"/>
          <w:szCs w:val="24"/>
          <w:lang w:val="lv-LV"/>
        </w:rPr>
        <w:t>padomei</w:t>
      </w:r>
      <w:r w:rsidR="00001ED4">
        <w:rPr>
          <w:b w:val="0"/>
          <w:sz w:val="24"/>
          <w:szCs w:val="24"/>
          <w:lang w:val="lv-LV"/>
        </w:rPr>
        <w:t xml:space="preserve"> </w:t>
      </w:r>
      <w:r w:rsidR="00AB309A">
        <w:rPr>
          <w:b w:val="0"/>
          <w:sz w:val="24"/>
          <w:szCs w:val="24"/>
          <w:lang w:val="lv-LV"/>
        </w:rPr>
        <w:t xml:space="preserve">informācijai </w:t>
      </w:r>
      <w:r w:rsidR="00001ED4">
        <w:rPr>
          <w:b w:val="0"/>
          <w:sz w:val="24"/>
          <w:szCs w:val="24"/>
          <w:lang w:val="lv-LV"/>
        </w:rPr>
        <w:t>pieņemto lēmumu par projekta īstenošanai atlasīto sadarbības partneri.</w:t>
      </w:r>
    </w:p>
    <w:p w14:paraId="5C5FA7E3" w14:textId="77777777" w:rsidR="006A6B77" w:rsidRPr="009F3891" w:rsidRDefault="006A6B77" w:rsidP="00C406C4">
      <w:pPr>
        <w:pStyle w:val="SubTitle2"/>
        <w:spacing w:after="0"/>
        <w:ind w:left="567"/>
        <w:jc w:val="both"/>
        <w:rPr>
          <w:b w:val="0"/>
          <w:sz w:val="24"/>
          <w:szCs w:val="24"/>
          <w:lang w:val="lv-LV"/>
        </w:rPr>
      </w:pPr>
    </w:p>
    <w:p w14:paraId="18298765" w14:textId="77777777" w:rsidR="00B21DD7" w:rsidRPr="009F3891" w:rsidRDefault="00B21DD7" w:rsidP="00C406C4">
      <w:pPr>
        <w:pStyle w:val="SubTitle2"/>
        <w:spacing w:after="0"/>
        <w:ind w:left="567"/>
        <w:jc w:val="both"/>
        <w:rPr>
          <w:b w:val="0"/>
          <w:sz w:val="24"/>
          <w:szCs w:val="24"/>
          <w:lang w:val="lv-LV"/>
        </w:rPr>
      </w:pPr>
    </w:p>
    <w:p w14:paraId="0A2AEDE7" w14:textId="77777777" w:rsidR="006A6B77" w:rsidRPr="009F3891" w:rsidRDefault="00067BFD" w:rsidP="00D247AD">
      <w:pPr>
        <w:pStyle w:val="SubTitle2"/>
        <w:numPr>
          <w:ilvl w:val="0"/>
          <w:numId w:val="6"/>
        </w:numPr>
        <w:spacing w:after="120"/>
        <w:ind w:left="357" w:hanging="357"/>
        <w:rPr>
          <w:sz w:val="24"/>
          <w:szCs w:val="24"/>
          <w:lang w:val="lv-LV"/>
        </w:rPr>
      </w:pPr>
      <w:r w:rsidRPr="009F3891">
        <w:rPr>
          <w:sz w:val="24"/>
          <w:szCs w:val="24"/>
          <w:lang w:val="lv-LV"/>
        </w:rPr>
        <w:t>Pielikumi</w:t>
      </w:r>
    </w:p>
    <w:p w14:paraId="20AE02FC" w14:textId="6B2C5CD1" w:rsidR="006A6B77" w:rsidRPr="00A01265" w:rsidRDefault="00067BFD" w:rsidP="00A01265">
      <w:pPr>
        <w:pStyle w:val="SubTitle2"/>
        <w:numPr>
          <w:ilvl w:val="0"/>
          <w:numId w:val="7"/>
        </w:numPr>
        <w:tabs>
          <w:tab w:val="clear" w:pos="0"/>
          <w:tab w:val="left" w:pos="851"/>
        </w:tabs>
        <w:spacing w:after="0"/>
        <w:ind w:left="284" w:firstLine="283"/>
        <w:jc w:val="left"/>
        <w:rPr>
          <w:b w:val="0"/>
          <w:sz w:val="24"/>
          <w:szCs w:val="24"/>
          <w:lang w:val="lv-LV"/>
        </w:rPr>
      </w:pPr>
      <w:r w:rsidRPr="009F3891">
        <w:rPr>
          <w:b w:val="0"/>
          <w:sz w:val="24"/>
          <w:szCs w:val="24"/>
          <w:lang w:val="lv-LV"/>
        </w:rPr>
        <w:t>pielikums “</w:t>
      </w:r>
      <w:r w:rsidR="00772058">
        <w:rPr>
          <w:b w:val="0"/>
          <w:sz w:val="24"/>
          <w:szCs w:val="24"/>
          <w:lang w:val="lv-LV"/>
        </w:rPr>
        <w:t>Sadarbības partnera kandidāta</w:t>
      </w:r>
      <w:r w:rsidRPr="009F3891">
        <w:rPr>
          <w:b w:val="0"/>
          <w:sz w:val="24"/>
          <w:szCs w:val="24"/>
          <w:lang w:val="lv-LV"/>
        </w:rPr>
        <w:t xml:space="preserve"> pieteikuma veidlapa”</w:t>
      </w:r>
      <w:r w:rsidR="00A01265">
        <w:rPr>
          <w:b w:val="0"/>
          <w:sz w:val="24"/>
          <w:szCs w:val="24"/>
          <w:lang w:val="lv-LV"/>
        </w:rPr>
        <w:t>.</w:t>
      </w:r>
    </w:p>
    <w:p w14:paraId="4EB54D45" w14:textId="77777777" w:rsidR="006A6B77" w:rsidRPr="009F3891" w:rsidRDefault="006A6B77" w:rsidP="00D247AD">
      <w:pPr>
        <w:pStyle w:val="SubTitle2"/>
        <w:spacing w:after="0"/>
        <w:ind w:left="567"/>
        <w:jc w:val="left"/>
        <w:rPr>
          <w:b w:val="0"/>
          <w:sz w:val="24"/>
          <w:szCs w:val="24"/>
          <w:lang w:val="lv-LV"/>
        </w:rPr>
      </w:pPr>
    </w:p>
    <w:p w14:paraId="2D966F01" w14:textId="77777777" w:rsidR="006A6B77" w:rsidRPr="009F3891" w:rsidRDefault="006A6B77" w:rsidP="00D247AD">
      <w:pPr>
        <w:pStyle w:val="SubTitle2"/>
        <w:spacing w:after="0"/>
        <w:jc w:val="left"/>
        <w:rPr>
          <w:b w:val="0"/>
          <w:sz w:val="24"/>
          <w:szCs w:val="24"/>
          <w:lang w:val="lv-LV"/>
        </w:rPr>
      </w:pPr>
    </w:p>
    <w:p w14:paraId="7F2D3A8D" w14:textId="77777777" w:rsidR="006A6B77" w:rsidRPr="009F3891" w:rsidRDefault="006A6B77" w:rsidP="00D247AD">
      <w:pPr>
        <w:pStyle w:val="SubTitle2"/>
        <w:spacing w:after="0"/>
        <w:jc w:val="left"/>
        <w:rPr>
          <w:b w:val="0"/>
          <w:sz w:val="24"/>
          <w:szCs w:val="24"/>
          <w:lang w:val="lv-LV"/>
        </w:rPr>
      </w:pPr>
    </w:p>
    <w:sectPr w:rsidR="006A6B77" w:rsidRPr="009F3891">
      <w:footerReference w:type="default" r:id="rId13"/>
      <w:pgSz w:w="11906" w:h="16838"/>
      <w:pgMar w:top="1134" w:right="1134" w:bottom="970"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DEF4" w14:textId="77777777" w:rsidR="00312D62" w:rsidRDefault="00312D62">
      <w:r>
        <w:separator/>
      </w:r>
    </w:p>
  </w:endnote>
  <w:endnote w:type="continuationSeparator" w:id="0">
    <w:p w14:paraId="1E7DB533" w14:textId="77777777" w:rsidR="00312D62" w:rsidRDefault="00312D62">
      <w:r>
        <w:continuationSeparator/>
      </w:r>
    </w:p>
  </w:endnote>
  <w:endnote w:type="continuationNotice" w:id="1">
    <w:p w14:paraId="434D7095" w14:textId="77777777" w:rsidR="00312D62" w:rsidRDefault="00312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C69" w14:textId="77777777" w:rsidR="006A6B77" w:rsidRDefault="00067BFD">
    <w:pPr>
      <w:pStyle w:val="Footer"/>
    </w:pPr>
    <w:r>
      <w:rPr>
        <w:noProof/>
      </w:rPr>
      <mc:AlternateContent>
        <mc:Choice Requires="wps">
          <w:drawing>
            <wp:anchor distT="0" distB="0" distL="0" distR="0" simplePos="0" relativeHeight="251658240" behindDoc="0" locked="0" layoutInCell="1" allowOverlap="1" wp14:anchorId="39F194C9" wp14:editId="03E5C4F4">
              <wp:simplePos x="0" y="0"/>
              <wp:positionH relativeFrom="margin">
                <wp:align>center</wp:align>
              </wp:positionH>
              <wp:positionV relativeFrom="paragraph">
                <wp:posOffset>635</wp:posOffset>
              </wp:positionV>
              <wp:extent cx="153035" cy="175260"/>
              <wp:effectExtent l="0" t="0" r="0" b="0"/>
              <wp:wrapSquare wrapText="largest"/>
              <wp:docPr id="2" name="Text Box 2"/>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wps:txbx>
                    <wps:bodyPr lIns="0" tIns="0" rIns="0" bIns="0" anchor="t">
                      <a:spAutoFit/>
                    </wps:bodyPr>
                  </wps:wsp>
                </a:graphicData>
              </a:graphic>
            </wp:anchor>
          </w:drawing>
        </mc:Choice>
        <mc:Fallback xmlns:w16du="http://schemas.microsoft.com/office/word/2023/wordml/word16du">
          <w:pict>
            <v:shapetype w14:anchorId="39F194C9" id="_x0000_t202" coordsize="21600,21600" o:spt="202" path="m,l,21600r21600,l21600,xe">
              <v:stroke joinstyle="miter"/>
              <v:path gradientshapeok="t" o:connecttype="rect"/>
            </v:shapetype>
            <v:shape id="Text Box 2"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Xzy4I6EB&#10;AABEAwAADgAAAAAAAAAAAAAAAAAuAgAAZHJzL2Uyb0RvYy54bWxQSwECLQAUAAYACAAAACEACQiU&#10;ktkAAAADAQAADwAAAAAAAAAAAAAAAAD7AwAAZHJzL2Rvd25yZXYueG1sUEsFBgAAAAAEAAQA8wAA&#10;AAEFAAAAAA==&#10;" stroked="f">
              <v:fill opacity="0"/>
              <v:textbox style="mso-fit-shape-to-text:t" inset="0,0,0,0">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8073" w14:textId="77777777" w:rsidR="00312D62" w:rsidRDefault="00312D62">
      <w:pPr>
        <w:rPr>
          <w:sz w:val="12"/>
        </w:rPr>
      </w:pPr>
      <w:r>
        <w:separator/>
      </w:r>
    </w:p>
  </w:footnote>
  <w:footnote w:type="continuationSeparator" w:id="0">
    <w:p w14:paraId="534E3C94" w14:textId="77777777" w:rsidR="00312D62" w:rsidRDefault="00312D62">
      <w:pPr>
        <w:rPr>
          <w:sz w:val="12"/>
        </w:rPr>
      </w:pPr>
      <w:r>
        <w:continuationSeparator/>
      </w:r>
    </w:p>
  </w:footnote>
  <w:footnote w:type="continuationNotice" w:id="1">
    <w:p w14:paraId="1924ED09" w14:textId="77777777" w:rsidR="00312D62" w:rsidRDefault="00312D62"/>
  </w:footnote>
  <w:footnote w:id="2">
    <w:p w14:paraId="5E35599C" w14:textId="584C1AAA" w:rsidR="00ED1A22" w:rsidRPr="00ED1A22" w:rsidRDefault="00ED1A22">
      <w:pPr>
        <w:pStyle w:val="FootnoteText"/>
        <w:rPr>
          <w:lang w:val="lv-LV"/>
        </w:rPr>
      </w:pPr>
      <w:r>
        <w:rPr>
          <w:rStyle w:val="FootnoteReference"/>
        </w:rPr>
        <w:footnoteRef/>
      </w:r>
      <w:r>
        <w:t xml:space="preserve"> </w:t>
      </w:r>
      <w:proofErr w:type="spellStart"/>
      <w:r w:rsidR="00E40EBA" w:rsidRPr="00E40EBA">
        <w:t>Pārbaude</w:t>
      </w:r>
      <w:proofErr w:type="spellEnd"/>
      <w:r w:rsidR="00E40EBA" w:rsidRPr="00E40EBA">
        <w:t xml:space="preserve"> </w:t>
      </w:r>
      <w:proofErr w:type="spellStart"/>
      <w:r w:rsidR="00E40EBA" w:rsidRPr="00E40EBA">
        <w:t>tiks</w:t>
      </w:r>
      <w:proofErr w:type="spellEnd"/>
      <w:r w:rsidR="00E40EBA" w:rsidRPr="00E40EBA">
        <w:t xml:space="preserve"> </w:t>
      </w:r>
      <w:proofErr w:type="spellStart"/>
      <w:r w:rsidR="00E40EBA" w:rsidRPr="00E40EBA">
        <w:t>veikta</w:t>
      </w:r>
      <w:proofErr w:type="spellEnd"/>
      <w:r w:rsidR="00E40EBA" w:rsidRPr="00E40EBA">
        <w:t xml:space="preserve"> </w:t>
      </w:r>
      <w:proofErr w:type="spellStart"/>
      <w:r w:rsidR="00E40EBA" w:rsidRPr="00E40EBA">
        <w:t>uz</w:t>
      </w:r>
      <w:proofErr w:type="spellEnd"/>
      <w:r w:rsidR="00E40EBA" w:rsidRPr="00E40EBA">
        <w:t xml:space="preserve"> </w:t>
      </w:r>
      <w:proofErr w:type="spellStart"/>
      <w:r w:rsidR="00E40EBA" w:rsidRPr="00E40EBA">
        <w:t>sadarbības</w:t>
      </w:r>
      <w:proofErr w:type="spellEnd"/>
      <w:r w:rsidR="00E40EBA" w:rsidRPr="00E40EBA">
        <w:t xml:space="preserve"> </w:t>
      </w:r>
      <w:proofErr w:type="spellStart"/>
      <w:r w:rsidR="00E40EBA" w:rsidRPr="00E40EBA">
        <w:t>partnera</w:t>
      </w:r>
      <w:proofErr w:type="spellEnd"/>
      <w:r w:rsidR="00E40EBA" w:rsidRPr="00E40EBA">
        <w:t xml:space="preserve"> </w:t>
      </w:r>
      <w:proofErr w:type="spellStart"/>
      <w:r w:rsidR="00E40EBA" w:rsidRPr="00E40EBA">
        <w:t>kandidāta</w:t>
      </w:r>
      <w:proofErr w:type="spellEnd"/>
      <w:r w:rsidR="00E40EBA" w:rsidRPr="00E40EBA">
        <w:t xml:space="preserve"> </w:t>
      </w:r>
      <w:proofErr w:type="spellStart"/>
      <w:r w:rsidR="00E40EBA" w:rsidRPr="00E40EBA">
        <w:t>būt</w:t>
      </w:r>
      <w:proofErr w:type="spellEnd"/>
      <w:r w:rsidR="00E40EBA" w:rsidRPr="00E40EBA">
        <w:t xml:space="preserve"> par </w:t>
      </w:r>
      <w:proofErr w:type="spellStart"/>
      <w:r w:rsidR="00E40EBA" w:rsidRPr="00E40EBA">
        <w:t>sadarbības</w:t>
      </w:r>
      <w:proofErr w:type="spellEnd"/>
      <w:r w:rsidR="00E40EBA" w:rsidRPr="00E40EBA">
        <w:t xml:space="preserve"> </w:t>
      </w:r>
      <w:proofErr w:type="spellStart"/>
      <w:r w:rsidR="00E40EBA" w:rsidRPr="00E40EBA">
        <w:t>partneri</w:t>
      </w:r>
      <w:proofErr w:type="spellEnd"/>
      <w:r w:rsidR="00E40EBA" w:rsidRPr="00E40EBA">
        <w:t xml:space="preserve"> </w:t>
      </w:r>
      <w:proofErr w:type="spellStart"/>
      <w:r w:rsidR="00E40EBA" w:rsidRPr="00E40EBA">
        <w:t>pieteikuma</w:t>
      </w:r>
      <w:proofErr w:type="spellEnd"/>
      <w:r w:rsidR="00E40EBA" w:rsidRPr="00E40EBA">
        <w:t xml:space="preserve"> </w:t>
      </w:r>
      <w:proofErr w:type="spellStart"/>
      <w:r w:rsidR="00E40EBA" w:rsidRPr="00E40EBA">
        <w:t>iesniegšanas</w:t>
      </w:r>
      <w:proofErr w:type="spellEnd"/>
      <w:r w:rsidR="00E40EBA" w:rsidRPr="00E40EBA">
        <w:t xml:space="preserve"> </w:t>
      </w:r>
      <w:proofErr w:type="spellStart"/>
      <w:r w:rsidR="00E40EBA" w:rsidRPr="00E40EBA">
        <w:t>termiņa</w:t>
      </w:r>
      <w:proofErr w:type="spellEnd"/>
      <w:r w:rsidR="00E40EBA" w:rsidRPr="00E40EBA">
        <w:t xml:space="preserve"> </w:t>
      </w:r>
      <w:proofErr w:type="spellStart"/>
      <w:r w:rsidR="00E40EBA" w:rsidRPr="00E40EBA">
        <w:t>pēdējo</w:t>
      </w:r>
      <w:proofErr w:type="spellEnd"/>
      <w:r w:rsidR="00E40EBA" w:rsidRPr="00E40EBA">
        <w:t xml:space="preserve"> </w:t>
      </w:r>
      <w:proofErr w:type="spellStart"/>
      <w:r w:rsidR="00E40EBA" w:rsidRPr="00E40EBA">
        <w:t>dienu</w:t>
      </w:r>
      <w:proofErr w:type="spellEnd"/>
    </w:p>
  </w:footnote>
  <w:footnote w:id="3">
    <w:p w14:paraId="4AE2D955" w14:textId="65E3A037" w:rsidR="006A6B77" w:rsidRPr="006A59A2" w:rsidRDefault="006A6B77" w:rsidP="00E45815">
      <w:pPr>
        <w:pStyle w:val="FootnoteText"/>
        <w:spacing w:after="0"/>
        <w:ind w:left="142" w:hanging="142"/>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55"/>
    <w:multiLevelType w:val="multilevel"/>
    <w:tmpl w:val="EADC78BC"/>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16D5CB9"/>
    <w:multiLevelType w:val="multilevel"/>
    <w:tmpl w:val="646C0150"/>
    <w:styleLink w:val="CurrentList1"/>
    <w:lvl w:ilvl="0">
      <w:start w:val="5"/>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41E7A"/>
    <w:multiLevelType w:val="multilevel"/>
    <w:tmpl w:val="D2BE8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85649A"/>
    <w:multiLevelType w:val="multilevel"/>
    <w:tmpl w:val="6C069E34"/>
    <w:styleLink w:val="CurrentList1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1E77372"/>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426"/>
        </w:tabs>
        <w:ind w:left="1146"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1BD20CCD"/>
    <w:multiLevelType w:val="multilevel"/>
    <w:tmpl w:val="E2883EF8"/>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0AB751F"/>
    <w:multiLevelType w:val="multilevel"/>
    <w:tmpl w:val="1494EE42"/>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0" w15:restartNumberingAfterBreak="0">
    <w:nsid w:val="21A26D81"/>
    <w:multiLevelType w:val="multilevel"/>
    <w:tmpl w:val="E8C2D7F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ascii="Times New Roman" w:hAnsi="Times New Roman" w:cs="Times New Roman" w:hint="default"/>
        <w:b w:val="0"/>
        <w:bCs w:val="0"/>
        <w:strike w:val="0"/>
        <w:sz w:val="24"/>
        <w:szCs w:val="24"/>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0B0121"/>
    <w:multiLevelType w:val="multilevel"/>
    <w:tmpl w:val="E2883EF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CE40DD"/>
    <w:multiLevelType w:val="multilevel"/>
    <w:tmpl w:val="2D28C5B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900" w:hanging="360"/>
      </w:p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F2C5CEC"/>
    <w:multiLevelType w:val="multilevel"/>
    <w:tmpl w:val="E2883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B73736"/>
    <w:multiLevelType w:val="multilevel"/>
    <w:tmpl w:val="C950BE7C"/>
    <w:styleLink w:val="CurrentList2"/>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5" w15:restartNumberingAfterBreak="0">
    <w:nsid w:val="3BB66A6D"/>
    <w:multiLevelType w:val="multilevel"/>
    <w:tmpl w:val="E1644248"/>
    <w:styleLink w:val="Pareizjaissaraksts1"/>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DB22958"/>
    <w:multiLevelType w:val="multilevel"/>
    <w:tmpl w:val="0AA8351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512A4A"/>
    <w:multiLevelType w:val="multilevel"/>
    <w:tmpl w:val="40F2FA4A"/>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8A47FFC"/>
    <w:multiLevelType w:val="hybridMultilevel"/>
    <w:tmpl w:val="FF201E8C"/>
    <w:lvl w:ilvl="0" w:tplc="8178812C">
      <w:start w:val="5"/>
      <w:numFmt w:val="none"/>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90591D"/>
    <w:multiLevelType w:val="multilevel"/>
    <w:tmpl w:val="E06C4EBC"/>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1" w15:restartNumberingAfterBreak="0">
    <w:nsid w:val="60183B71"/>
    <w:multiLevelType w:val="multilevel"/>
    <w:tmpl w:val="FC8084CC"/>
    <w:styleLink w:val="CurrentList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cs="Times New Roman"/>
        <w:b w:val="0"/>
        <w:sz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6E661802"/>
    <w:multiLevelType w:val="multilevel"/>
    <w:tmpl w:val="52F4CE74"/>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24" w15:restartNumberingAfterBreak="0">
    <w:nsid w:val="736122B0"/>
    <w:multiLevelType w:val="multilevel"/>
    <w:tmpl w:val="07DAB414"/>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50C2757"/>
    <w:multiLevelType w:val="multilevel"/>
    <w:tmpl w:val="ECDEB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6C2124"/>
    <w:multiLevelType w:val="multilevel"/>
    <w:tmpl w:val="E2883EF8"/>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4563101">
    <w:abstractNumId w:val="20"/>
  </w:num>
  <w:num w:numId="2" w16cid:durableId="1556315890">
    <w:abstractNumId w:val="4"/>
  </w:num>
  <w:num w:numId="3" w16cid:durableId="68580838">
    <w:abstractNumId w:val="23"/>
  </w:num>
  <w:num w:numId="4" w16cid:durableId="119998148">
    <w:abstractNumId w:val="9"/>
  </w:num>
  <w:num w:numId="5" w16cid:durableId="1137071495">
    <w:abstractNumId w:val="0"/>
  </w:num>
  <w:num w:numId="6" w16cid:durableId="871845261">
    <w:abstractNumId w:val="6"/>
  </w:num>
  <w:num w:numId="7" w16cid:durableId="573586718">
    <w:abstractNumId w:val="25"/>
  </w:num>
  <w:num w:numId="8" w16cid:durableId="1244142662">
    <w:abstractNumId w:val="2"/>
  </w:num>
  <w:num w:numId="9" w16cid:durableId="1885170377">
    <w:abstractNumId w:val="19"/>
  </w:num>
  <w:num w:numId="10" w16cid:durableId="1252546050">
    <w:abstractNumId w:val="1"/>
  </w:num>
  <w:num w:numId="11" w16cid:durableId="1695424278">
    <w:abstractNumId w:val="18"/>
  </w:num>
  <w:num w:numId="12" w16cid:durableId="1479954161">
    <w:abstractNumId w:val="8"/>
  </w:num>
  <w:num w:numId="13" w16cid:durableId="1719431766">
    <w:abstractNumId w:val="12"/>
  </w:num>
  <w:num w:numId="14" w16cid:durableId="1135609878">
    <w:abstractNumId w:val="14"/>
  </w:num>
  <w:num w:numId="15" w16cid:durableId="751776519">
    <w:abstractNumId w:val="21"/>
  </w:num>
  <w:num w:numId="16" w16cid:durableId="1546332955">
    <w:abstractNumId w:val="13"/>
  </w:num>
  <w:num w:numId="17" w16cid:durableId="13190771">
    <w:abstractNumId w:val="5"/>
  </w:num>
  <w:num w:numId="18" w16cid:durableId="1755277288">
    <w:abstractNumId w:val="16"/>
  </w:num>
  <w:num w:numId="19" w16cid:durableId="1179198193">
    <w:abstractNumId w:val="27"/>
  </w:num>
  <w:num w:numId="20" w16cid:durableId="1141656512">
    <w:abstractNumId w:val="11"/>
  </w:num>
  <w:num w:numId="21" w16cid:durableId="346566272">
    <w:abstractNumId w:val="26"/>
  </w:num>
  <w:num w:numId="22" w16cid:durableId="135728157">
    <w:abstractNumId w:val="7"/>
  </w:num>
  <w:num w:numId="23" w16cid:durableId="1315374684">
    <w:abstractNumId w:val="22"/>
  </w:num>
  <w:num w:numId="24" w16cid:durableId="937375008">
    <w:abstractNumId w:val="3"/>
  </w:num>
  <w:num w:numId="25" w16cid:durableId="956791758">
    <w:abstractNumId w:val="17"/>
  </w:num>
  <w:num w:numId="26" w16cid:durableId="740566436">
    <w:abstractNumId w:val="24"/>
  </w:num>
  <w:num w:numId="27" w16cid:durableId="995494403">
    <w:abstractNumId w:val="15"/>
  </w:num>
  <w:num w:numId="28" w16cid:durableId="1927691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77"/>
    <w:rsid w:val="00001ED4"/>
    <w:rsid w:val="00004332"/>
    <w:rsid w:val="00004AD5"/>
    <w:rsid w:val="000069FF"/>
    <w:rsid w:val="00006F8F"/>
    <w:rsid w:val="00006FCE"/>
    <w:rsid w:val="0001359D"/>
    <w:rsid w:val="00014DC3"/>
    <w:rsid w:val="000158D3"/>
    <w:rsid w:val="00021301"/>
    <w:rsid w:val="00021B3F"/>
    <w:rsid w:val="000222C8"/>
    <w:rsid w:val="00023614"/>
    <w:rsid w:val="00031EC7"/>
    <w:rsid w:val="00032561"/>
    <w:rsid w:val="00032879"/>
    <w:rsid w:val="00034FC5"/>
    <w:rsid w:val="000364CC"/>
    <w:rsid w:val="0003703E"/>
    <w:rsid w:val="00040434"/>
    <w:rsid w:val="00042DE8"/>
    <w:rsid w:val="000430C7"/>
    <w:rsid w:val="00045EE7"/>
    <w:rsid w:val="00047780"/>
    <w:rsid w:val="00053AEF"/>
    <w:rsid w:val="00054E98"/>
    <w:rsid w:val="000553D0"/>
    <w:rsid w:val="0005719B"/>
    <w:rsid w:val="000576DE"/>
    <w:rsid w:val="000605BA"/>
    <w:rsid w:val="00062F7B"/>
    <w:rsid w:val="000640C4"/>
    <w:rsid w:val="000662D7"/>
    <w:rsid w:val="00067BFD"/>
    <w:rsid w:val="00072EE9"/>
    <w:rsid w:val="00073391"/>
    <w:rsid w:val="000750B8"/>
    <w:rsid w:val="00084992"/>
    <w:rsid w:val="00085832"/>
    <w:rsid w:val="00090880"/>
    <w:rsid w:val="00092A06"/>
    <w:rsid w:val="00095F63"/>
    <w:rsid w:val="000A36B4"/>
    <w:rsid w:val="000A400B"/>
    <w:rsid w:val="000A59C5"/>
    <w:rsid w:val="000A7447"/>
    <w:rsid w:val="000B12A4"/>
    <w:rsid w:val="000B4FE2"/>
    <w:rsid w:val="000B5494"/>
    <w:rsid w:val="000C3EFA"/>
    <w:rsid w:val="000C5C42"/>
    <w:rsid w:val="000C5C98"/>
    <w:rsid w:val="000C6491"/>
    <w:rsid w:val="000C6EBF"/>
    <w:rsid w:val="000C7364"/>
    <w:rsid w:val="000D5509"/>
    <w:rsid w:val="000D560D"/>
    <w:rsid w:val="000E013A"/>
    <w:rsid w:val="000E1157"/>
    <w:rsid w:val="000E1D91"/>
    <w:rsid w:val="000E31F1"/>
    <w:rsid w:val="000E6665"/>
    <w:rsid w:val="000F3AFB"/>
    <w:rsid w:val="0010126D"/>
    <w:rsid w:val="00105FA8"/>
    <w:rsid w:val="00107596"/>
    <w:rsid w:val="001108D5"/>
    <w:rsid w:val="00111076"/>
    <w:rsid w:val="00112D5C"/>
    <w:rsid w:val="00113522"/>
    <w:rsid w:val="001143CB"/>
    <w:rsid w:val="00114FE8"/>
    <w:rsid w:val="001178BB"/>
    <w:rsid w:val="00117DDE"/>
    <w:rsid w:val="00117F91"/>
    <w:rsid w:val="0012077C"/>
    <w:rsid w:val="001213A5"/>
    <w:rsid w:val="001239FB"/>
    <w:rsid w:val="0012493A"/>
    <w:rsid w:val="00125966"/>
    <w:rsid w:val="001277DC"/>
    <w:rsid w:val="001278BE"/>
    <w:rsid w:val="00127ED6"/>
    <w:rsid w:val="001302EF"/>
    <w:rsid w:val="00130EAB"/>
    <w:rsid w:val="00130EE3"/>
    <w:rsid w:val="0013418C"/>
    <w:rsid w:val="001344B7"/>
    <w:rsid w:val="001408C4"/>
    <w:rsid w:val="00143E53"/>
    <w:rsid w:val="00143FA0"/>
    <w:rsid w:val="0014617D"/>
    <w:rsid w:val="0014739B"/>
    <w:rsid w:val="001605A9"/>
    <w:rsid w:val="00163FEB"/>
    <w:rsid w:val="001651AE"/>
    <w:rsid w:val="00165282"/>
    <w:rsid w:val="00170008"/>
    <w:rsid w:val="001719E7"/>
    <w:rsid w:val="00173600"/>
    <w:rsid w:val="00174C2D"/>
    <w:rsid w:val="0017648B"/>
    <w:rsid w:val="00181DC7"/>
    <w:rsid w:val="00184398"/>
    <w:rsid w:val="00186272"/>
    <w:rsid w:val="001865BA"/>
    <w:rsid w:val="0018705C"/>
    <w:rsid w:val="00187389"/>
    <w:rsid w:val="00187E5A"/>
    <w:rsid w:val="001904E2"/>
    <w:rsid w:val="001929AD"/>
    <w:rsid w:val="001A34AC"/>
    <w:rsid w:val="001A66DC"/>
    <w:rsid w:val="001B0828"/>
    <w:rsid w:val="001B0FCB"/>
    <w:rsid w:val="001B444A"/>
    <w:rsid w:val="001B4E31"/>
    <w:rsid w:val="001B5EF9"/>
    <w:rsid w:val="001B5FE2"/>
    <w:rsid w:val="001B636D"/>
    <w:rsid w:val="001B7F98"/>
    <w:rsid w:val="001C1FC8"/>
    <w:rsid w:val="001C22F0"/>
    <w:rsid w:val="001C5211"/>
    <w:rsid w:val="001C685C"/>
    <w:rsid w:val="001C6E41"/>
    <w:rsid w:val="001D0A7A"/>
    <w:rsid w:val="001D567F"/>
    <w:rsid w:val="001E18DE"/>
    <w:rsid w:val="001E228F"/>
    <w:rsid w:val="001E4227"/>
    <w:rsid w:val="001F10E6"/>
    <w:rsid w:val="001F1468"/>
    <w:rsid w:val="001F212C"/>
    <w:rsid w:val="001F38D2"/>
    <w:rsid w:val="001F449A"/>
    <w:rsid w:val="00201339"/>
    <w:rsid w:val="00201799"/>
    <w:rsid w:val="002022BA"/>
    <w:rsid w:val="00202664"/>
    <w:rsid w:val="00205E18"/>
    <w:rsid w:val="00205E50"/>
    <w:rsid w:val="00205F9F"/>
    <w:rsid w:val="002076C1"/>
    <w:rsid w:val="00207979"/>
    <w:rsid w:val="0021407A"/>
    <w:rsid w:val="00215A55"/>
    <w:rsid w:val="002164E5"/>
    <w:rsid w:val="00216AD9"/>
    <w:rsid w:val="002170C7"/>
    <w:rsid w:val="00217E6F"/>
    <w:rsid w:val="002205B6"/>
    <w:rsid w:val="00222806"/>
    <w:rsid w:val="002270E8"/>
    <w:rsid w:val="002305E8"/>
    <w:rsid w:val="002310E5"/>
    <w:rsid w:val="002322C9"/>
    <w:rsid w:val="00233493"/>
    <w:rsid w:val="00234192"/>
    <w:rsid w:val="002344DE"/>
    <w:rsid w:val="00234BA4"/>
    <w:rsid w:val="00234CCC"/>
    <w:rsid w:val="00237568"/>
    <w:rsid w:val="00237D9D"/>
    <w:rsid w:val="0024221B"/>
    <w:rsid w:val="002425DB"/>
    <w:rsid w:val="00245102"/>
    <w:rsid w:val="0025050A"/>
    <w:rsid w:val="00255BA2"/>
    <w:rsid w:val="002565EA"/>
    <w:rsid w:val="00260995"/>
    <w:rsid w:val="00265055"/>
    <w:rsid w:val="00266D8B"/>
    <w:rsid w:val="0027083F"/>
    <w:rsid w:val="00270C35"/>
    <w:rsid w:val="00270F1B"/>
    <w:rsid w:val="002716CE"/>
    <w:rsid w:val="00273A18"/>
    <w:rsid w:val="002768FE"/>
    <w:rsid w:val="00276B77"/>
    <w:rsid w:val="00281A7B"/>
    <w:rsid w:val="00281F6E"/>
    <w:rsid w:val="0028307C"/>
    <w:rsid w:val="00284599"/>
    <w:rsid w:val="00285D17"/>
    <w:rsid w:val="002861E3"/>
    <w:rsid w:val="002879B7"/>
    <w:rsid w:val="002907E5"/>
    <w:rsid w:val="00291E12"/>
    <w:rsid w:val="00294E1D"/>
    <w:rsid w:val="002964BC"/>
    <w:rsid w:val="00296FDD"/>
    <w:rsid w:val="00297317"/>
    <w:rsid w:val="0029740A"/>
    <w:rsid w:val="002A0381"/>
    <w:rsid w:val="002A581B"/>
    <w:rsid w:val="002B0538"/>
    <w:rsid w:val="002B151F"/>
    <w:rsid w:val="002B1D60"/>
    <w:rsid w:val="002B1FBA"/>
    <w:rsid w:val="002B2A12"/>
    <w:rsid w:val="002B33DA"/>
    <w:rsid w:val="002B6E9F"/>
    <w:rsid w:val="002C3191"/>
    <w:rsid w:val="002C3A1F"/>
    <w:rsid w:val="002C59F6"/>
    <w:rsid w:val="002C5DB7"/>
    <w:rsid w:val="002C6FB0"/>
    <w:rsid w:val="002C7B60"/>
    <w:rsid w:val="002D08AF"/>
    <w:rsid w:val="002D18DA"/>
    <w:rsid w:val="002D36BB"/>
    <w:rsid w:val="002D3818"/>
    <w:rsid w:val="002D537B"/>
    <w:rsid w:val="002D5AA7"/>
    <w:rsid w:val="002D62BF"/>
    <w:rsid w:val="002D687B"/>
    <w:rsid w:val="002D6AC4"/>
    <w:rsid w:val="002D73D5"/>
    <w:rsid w:val="002E0769"/>
    <w:rsid w:val="002E5264"/>
    <w:rsid w:val="002E6D9B"/>
    <w:rsid w:val="002E6FF4"/>
    <w:rsid w:val="002E78B0"/>
    <w:rsid w:val="002F4C95"/>
    <w:rsid w:val="002F509B"/>
    <w:rsid w:val="002F7A1C"/>
    <w:rsid w:val="00300948"/>
    <w:rsid w:val="00301712"/>
    <w:rsid w:val="003022C8"/>
    <w:rsid w:val="00305D5B"/>
    <w:rsid w:val="0030644F"/>
    <w:rsid w:val="003078AD"/>
    <w:rsid w:val="00310A18"/>
    <w:rsid w:val="0031152E"/>
    <w:rsid w:val="00311737"/>
    <w:rsid w:val="00312D62"/>
    <w:rsid w:val="00313B6F"/>
    <w:rsid w:val="00314C61"/>
    <w:rsid w:val="00316343"/>
    <w:rsid w:val="00316989"/>
    <w:rsid w:val="00316D7A"/>
    <w:rsid w:val="003173B3"/>
    <w:rsid w:val="00323234"/>
    <w:rsid w:val="0032392E"/>
    <w:rsid w:val="00326125"/>
    <w:rsid w:val="0032620C"/>
    <w:rsid w:val="0032734B"/>
    <w:rsid w:val="00331287"/>
    <w:rsid w:val="00332B98"/>
    <w:rsid w:val="0033484F"/>
    <w:rsid w:val="00341D46"/>
    <w:rsid w:val="00341FD1"/>
    <w:rsid w:val="00344787"/>
    <w:rsid w:val="003449E6"/>
    <w:rsid w:val="00346F55"/>
    <w:rsid w:val="00347E91"/>
    <w:rsid w:val="00350167"/>
    <w:rsid w:val="00350D4F"/>
    <w:rsid w:val="003527E4"/>
    <w:rsid w:val="0035378F"/>
    <w:rsid w:val="003540AC"/>
    <w:rsid w:val="00356C49"/>
    <w:rsid w:val="003611EC"/>
    <w:rsid w:val="00362471"/>
    <w:rsid w:val="003717A4"/>
    <w:rsid w:val="0037322A"/>
    <w:rsid w:val="003739C9"/>
    <w:rsid w:val="003743F4"/>
    <w:rsid w:val="00374964"/>
    <w:rsid w:val="003753F2"/>
    <w:rsid w:val="0038013F"/>
    <w:rsid w:val="0038158B"/>
    <w:rsid w:val="00385BF1"/>
    <w:rsid w:val="00387FA7"/>
    <w:rsid w:val="003938BF"/>
    <w:rsid w:val="00396628"/>
    <w:rsid w:val="003971E8"/>
    <w:rsid w:val="00397B5F"/>
    <w:rsid w:val="00397E6A"/>
    <w:rsid w:val="003A2391"/>
    <w:rsid w:val="003A410D"/>
    <w:rsid w:val="003A47B0"/>
    <w:rsid w:val="003A4E85"/>
    <w:rsid w:val="003A633A"/>
    <w:rsid w:val="003B0CAE"/>
    <w:rsid w:val="003B2568"/>
    <w:rsid w:val="003B2BEC"/>
    <w:rsid w:val="003B34DD"/>
    <w:rsid w:val="003B53B6"/>
    <w:rsid w:val="003B6995"/>
    <w:rsid w:val="003B79B1"/>
    <w:rsid w:val="003C0C99"/>
    <w:rsid w:val="003C1C88"/>
    <w:rsid w:val="003C3E4F"/>
    <w:rsid w:val="003C3EFA"/>
    <w:rsid w:val="003C5242"/>
    <w:rsid w:val="003C6820"/>
    <w:rsid w:val="003C6D23"/>
    <w:rsid w:val="003C6D88"/>
    <w:rsid w:val="003D1D33"/>
    <w:rsid w:val="003D5446"/>
    <w:rsid w:val="003D6BD8"/>
    <w:rsid w:val="003D6C6B"/>
    <w:rsid w:val="003E152E"/>
    <w:rsid w:val="003E1763"/>
    <w:rsid w:val="003E2130"/>
    <w:rsid w:val="003E355E"/>
    <w:rsid w:val="003E38B9"/>
    <w:rsid w:val="003E5FBB"/>
    <w:rsid w:val="003F0573"/>
    <w:rsid w:val="003F2B30"/>
    <w:rsid w:val="003F5336"/>
    <w:rsid w:val="00404E0F"/>
    <w:rsid w:val="00405621"/>
    <w:rsid w:val="00407E5A"/>
    <w:rsid w:val="00414497"/>
    <w:rsid w:val="00416D18"/>
    <w:rsid w:val="00420CD1"/>
    <w:rsid w:val="0042265B"/>
    <w:rsid w:val="00422E9A"/>
    <w:rsid w:val="00424B98"/>
    <w:rsid w:val="004340DB"/>
    <w:rsid w:val="00434A49"/>
    <w:rsid w:val="00435E7A"/>
    <w:rsid w:val="00436A1F"/>
    <w:rsid w:val="00437474"/>
    <w:rsid w:val="00440941"/>
    <w:rsid w:val="00440C90"/>
    <w:rsid w:val="00443E6C"/>
    <w:rsid w:val="00444FF5"/>
    <w:rsid w:val="00450F98"/>
    <w:rsid w:val="004520D8"/>
    <w:rsid w:val="0045292E"/>
    <w:rsid w:val="00452E3E"/>
    <w:rsid w:val="00453059"/>
    <w:rsid w:val="004552C5"/>
    <w:rsid w:val="004562C5"/>
    <w:rsid w:val="00460F7A"/>
    <w:rsid w:val="00466F39"/>
    <w:rsid w:val="0047000B"/>
    <w:rsid w:val="00470034"/>
    <w:rsid w:val="004715B4"/>
    <w:rsid w:val="00471C23"/>
    <w:rsid w:val="004725EC"/>
    <w:rsid w:val="00472DC8"/>
    <w:rsid w:val="00473018"/>
    <w:rsid w:val="00477B2C"/>
    <w:rsid w:val="0048042D"/>
    <w:rsid w:val="00480571"/>
    <w:rsid w:val="004810C3"/>
    <w:rsid w:val="004812FF"/>
    <w:rsid w:val="0048230A"/>
    <w:rsid w:val="00482953"/>
    <w:rsid w:val="00486841"/>
    <w:rsid w:val="00487ADE"/>
    <w:rsid w:val="00494FEC"/>
    <w:rsid w:val="00496D77"/>
    <w:rsid w:val="004978CC"/>
    <w:rsid w:val="004A2E3B"/>
    <w:rsid w:val="004A52F0"/>
    <w:rsid w:val="004B06D5"/>
    <w:rsid w:val="004B098F"/>
    <w:rsid w:val="004B0AA5"/>
    <w:rsid w:val="004B37AD"/>
    <w:rsid w:val="004B5A88"/>
    <w:rsid w:val="004C11C3"/>
    <w:rsid w:val="004C297F"/>
    <w:rsid w:val="004C3513"/>
    <w:rsid w:val="004C38BA"/>
    <w:rsid w:val="004C3E58"/>
    <w:rsid w:val="004C64EA"/>
    <w:rsid w:val="004C708D"/>
    <w:rsid w:val="004D1F3E"/>
    <w:rsid w:val="004D3B24"/>
    <w:rsid w:val="004D3C07"/>
    <w:rsid w:val="004D3F44"/>
    <w:rsid w:val="004D41C9"/>
    <w:rsid w:val="004D5A46"/>
    <w:rsid w:val="004E07D9"/>
    <w:rsid w:val="004E1F43"/>
    <w:rsid w:val="004E221B"/>
    <w:rsid w:val="004E4932"/>
    <w:rsid w:val="004F1C6E"/>
    <w:rsid w:val="004F2C0C"/>
    <w:rsid w:val="004F5A66"/>
    <w:rsid w:val="004F6BE4"/>
    <w:rsid w:val="00501E37"/>
    <w:rsid w:val="005026B8"/>
    <w:rsid w:val="00503784"/>
    <w:rsid w:val="00504275"/>
    <w:rsid w:val="00504CB4"/>
    <w:rsid w:val="00506500"/>
    <w:rsid w:val="00510E8A"/>
    <w:rsid w:val="00511814"/>
    <w:rsid w:val="00517D99"/>
    <w:rsid w:val="005230D6"/>
    <w:rsid w:val="00524E57"/>
    <w:rsid w:val="00525859"/>
    <w:rsid w:val="00525DB4"/>
    <w:rsid w:val="00527071"/>
    <w:rsid w:val="0052718A"/>
    <w:rsid w:val="00532558"/>
    <w:rsid w:val="0053412A"/>
    <w:rsid w:val="00535860"/>
    <w:rsid w:val="005375C4"/>
    <w:rsid w:val="00542A30"/>
    <w:rsid w:val="00542F38"/>
    <w:rsid w:val="00543C25"/>
    <w:rsid w:val="005446C6"/>
    <w:rsid w:val="00545EF7"/>
    <w:rsid w:val="00550370"/>
    <w:rsid w:val="005507E6"/>
    <w:rsid w:val="00550EAD"/>
    <w:rsid w:val="0055326C"/>
    <w:rsid w:val="005540E3"/>
    <w:rsid w:val="0055576A"/>
    <w:rsid w:val="00557DC1"/>
    <w:rsid w:val="00560298"/>
    <w:rsid w:val="0056145B"/>
    <w:rsid w:val="00561562"/>
    <w:rsid w:val="00562DED"/>
    <w:rsid w:val="00563B8D"/>
    <w:rsid w:val="00566763"/>
    <w:rsid w:val="00570904"/>
    <w:rsid w:val="005710B3"/>
    <w:rsid w:val="005712C8"/>
    <w:rsid w:val="00572114"/>
    <w:rsid w:val="005728F1"/>
    <w:rsid w:val="00573BC7"/>
    <w:rsid w:val="00575E58"/>
    <w:rsid w:val="00581420"/>
    <w:rsid w:val="005854C7"/>
    <w:rsid w:val="00587915"/>
    <w:rsid w:val="00587EB1"/>
    <w:rsid w:val="005916CC"/>
    <w:rsid w:val="0059437F"/>
    <w:rsid w:val="005A1145"/>
    <w:rsid w:val="005A42AA"/>
    <w:rsid w:val="005A45F3"/>
    <w:rsid w:val="005A4C1D"/>
    <w:rsid w:val="005A6013"/>
    <w:rsid w:val="005A672F"/>
    <w:rsid w:val="005A6B82"/>
    <w:rsid w:val="005B1071"/>
    <w:rsid w:val="005B2C00"/>
    <w:rsid w:val="005B3FC6"/>
    <w:rsid w:val="005B5428"/>
    <w:rsid w:val="005B63E8"/>
    <w:rsid w:val="005B6514"/>
    <w:rsid w:val="005B6948"/>
    <w:rsid w:val="005C06C6"/>
    <w:rsid w:val="005C13E3"/>
    <w:rsid w:val="005C4091"/>
    <w:rsid w:val="005C460E"/>
    <w:rsid w:val="005C5199"/>
    <w:rsid w:val="005C6086"/>
    <w:rsid w:val="005D0119"/>
    <w:rsid w:val="005D3113"/>
    <w:rsid w:val="005D4362"/>
    <w:rsid w:val="005D4F22"/>
    <w:rsid w:val="005D633D"/>
    <w:rsid w:val="005E125D"/>
    <w:rsid w:val="005E18B1"/>
    <w:rsid w:val="005E304C"/>
    <w:rsid w:val="005E31A8"/>
    <w:rsid w:val="005E594E"/>
    <w:rsid w:val="005E6759"/>
    <w:rsid w:val="005E6DC7"/>
    <w:rsid w:val="005E7E53"/>
    <w:rsid w:val="005F045A"/>
    <w:rsid w:val="005F0754"/>
    <w:rsid w:val="005F16BA"/>
    <w:rsid w:val="00603753"/>
    <w:rsid w:val="0060483D"/>
    <w:rsid w:val="0060494C"/>
    <w:rsid w:val="006074EE"/>
    <w:rsid w:val="006117D9"/>
    <w:rsid w:val="0061433C"/>
    <w:rsid w:val="00622314"/>
    <w:rsid w:val="00632BC1"/>
    <w:rsid w:val="00633A34"/>
    <w:rsid w:val="006342A9"/>
    <w:rsid w:val="00634CA9"/>
    <w:rsid w:val="00637B19"/>
    <w:rsid w:val="00646B71"/>
    <w:rsid w:val="0064731A"/>
    <w:rsid w:val="00651CED"/>
    <w:rsid w:val="00654472"/>
    <w:rsid w:val="00655BDB"/>
    <w:rsid w:val="00657EE3"/>
    <w:rsid w:val="00661402"/>
    <w:rsid w:val="006632EE"/>
    <w:rsid w:val="00663335"/>
    <w:rsid w:val="00674DC9"/>
    <w:rsid w:val="0067712A"/>
    <w:rsid w:val="006814B8"/>
    <w:rsid w:val="00682633"/>
    <w:rsid w:val="00691C5A"/>
    <w:rsid w:val="00695476"/>
    <w:rsid w:val="00695DDA"/>
    <w:rsid w:val="006968A5"/>
    <w:rsid w:val="006A09AD"/>
    <w:rsid w:val="006A2334"/>
    <w:rsid w:val="006A3F56"/>
    <w:rsid w:val="006A59A2"/>
    <w:rsid w:val="006A6B77"/>
    <w:rsid w:val="006A7885"/>
    <w:rsid w:val="006B1314"/>
    <w:rsid w:val="006B13FD"/>
    <w:rsid w:val="006B50CC"/>
    <w:rsid w:val="006B590B"/>
    <w:rsid w:val="006B7E57"/>
    <w:rsid w:val="006B7F6E"/>
    <w:rsid w:val="006C0019"/>
    <w:rsid w:val="006C0BA5"/>
    <w:rsid w:val="006C251E"/>
    <w:rsid w:val="006C2998"/>
    <w:rsid w:val="006C468E"/>
    <w:rsid w:val="006C69DB"/>
    <w:rsid w:val="006D0F06"/>
    <w:rsid w:val="006D1FD4"/>
    <w:rsid w:val="006D4CE2"/>
    <w:rsid w:val="006D587A"/>
    <w:rsid w:val="006D63B0"/>
    <w:rsid w:val="006D6675"/>
    <w:rsid w:val="006D68B3"/>
    <w:rsid w:val="006D7C5E"/>
    <w:rsid w:val="006E19C1"/>
    <w:rsid w:val="006E2842"/>
    <w:rsid w:val="006E560F"/>
    <w:rsid w:val="006F04FD"/>
    <w:rsid w:val="006F1D90"/>
    <w:rsid w:val="006F2527"/>
    <w:rsid w:val="006F2822"/>
    <w:rsid w:val="006F3216"/>
    <w:rsid w:val="006F6528"/>
    <w:rsid w:val="006F7750"/>
    <w:rsid w:val="007012AC"/>
    <w:rsid w:val="00705741"/>
    <w:rsid w:val="00705F77"/>
    <w:rsid w:val="00706031"/>
    <w:rsid w:val="00706731"/>
    <w:rsid w:val="007067B6"/>
    <w:rsid w:val="00707576"/>
    <w:rsid w:val="00707BF6"/>
    <w:rsid w:val="00714018"/>
    <w:rsid w:val="00716EB7"/>
    <w:rsid w:val="00717066"/>
    <w:rsid w:val="00717424"/>
    <w:rsid w:val="00722829"/>
    <w:rsid w:val="007231B7"/>
    <w:rsid w:val="00725B5F"/>
    <w:rsid w:val="0073162A"/>
    <w:rsid w:val="00732D52"/>
    <w:rsid w:val="0073376E"/>
    <w:rsid w:val="00736E9F"/>
    <w:rsid w:val="00741016"/>
    <w:rsid w:val="00741532"/>
    <w:rsid w:val="00743E9A"/>
    <w:rsid w:val="0074440C"/>
    <w:rsid w:val="007448FC"/>
    <w:rsid w:val="0074686E"/>
    <w:rsid w:val="00747291"/>
    <w:rsid w:val="007473DA"/>
    <w:rsid w:val="00747B74"/>
    <w:rsid w:val="00747E76"/>
    <w:rsid w:val="007542AA"/>
    <w:rsid w:val="00755B69"/>
    <w:rsid w:val="0075683E"/>
    <w:rsid w:val="00757352"/>
    <w:rsid w:val="00757B6D"/>
    <w:rsid w:val="00761FA3"/>
    <w:rsid w:val="00762B5F"/>
    <w:rsid w:val="0076531D"/>
    <w:rsid w:val="00765D23"/>
    <w:rsid w:val="00770C40"/>
    <w:rsid w:val="00772058"/>
    <w:rsid w:val="007741CC"/>
    <w:rsid w:val="00775BCF"/>
    <w:rsid w:val="00777703"/>
    <w:rsid w:val="00777DCB"/>
    <w:rsid w:val="007810A3"/>
    <w:rsid w:val="00782E63"/>
    <w:rsid w:val="00784F9E"/>
    <w:rsid w:val="007874C8"/>
    <w:rsid w:val="007909E9"/>
    <w:rsid w:val="00791BEA"/>
    <w:rsid w:val="00791F53"/>
    <w:rsid w:val="00794AAA"/>
    <w:rsid w:val="00795915"/>
    <w:rsid w:val="00795ECA"/>
    <w:rsid w:val="007B14E9"/>
    <w:rsid w:val="007B1E94"/>
    <w:rsid w:val="007B3B16"/>
    <w:rsid w:val="007B6140"/>
    <w:rsid w:val="007C0691"/>
    <w:rsid w:val="007C0C3B"/>
    <w:rsid w:val="007C4B8A"/>
    <w:rsid w:val="007D02EA"/>
    <w:rsid w:val="007D1272"/>
    <w:rsid w:val="007E0A7E"/>
    <w:rsid w:val="007E5916"/>
    <w:rsid w:val="007E6B46"/>
    <w:rsid w:val="007E7303"/>
    <w:rsid w:val="007E7C28"/>
    <w:rsid w:val="007F20E2"/>
    <w:rsid w:val="007F4CE0"/>
    <w:rsid w:val="007F5BAF"/>
    <w:rsid w:val="007F5F30"/>
    <w:rsid w:val="00802CA7"/>
    <w:rsid w:val="00804296"/>
    <w:rsid w:val="00810E49"/>
    <w:rsid w:val="0081159E"/>
    <w:rsid w:val="00811962"/>
    <w:rsid w:val="00816637"/>
    <w:rsid w:val="0082023D"/>
    <w:rsid w:val="008212E7"/>
    <w:rsid w:val="00822823"/>
    <w:rsid w:val="00823D9C"/>
    <w:rsid w:val="00825C25"/>
    <w:rsid w:val="00826478"/>
    <w:rsid w:val="0083051F"/>
    <w:rsid w:val="00832223"/>
    <w:rsid w:val="00833293"/>
    <w:rsid w:val="00834AC0"/>
    <w:rsid w:val="00835058"/>
    <w:rsid w:val="00840064"/>
    <w:rsid w:val="008413E4"/>
    <w:rsid w:val="00845170"/>
    <w:rsid w:val="008525AA"/>
    <w:rsid w:val="008540C3"/>
    <w:rsid w:val="00854423"/>
    <w:rsid w:val="0085626F"/>
    <w:rsid w:val="0085667D"/>
    <w:rsid w:val="00856FBF"/>
    <w:rsid w:val="008629EA"/>
    <w:rsid w:val="00863A61"/>
    <w:rsid w:val="008667FD"/>
    <w:rsid w:val="00867402"/>
    <w:rsid w:val="00873176"/>
    <w:rsid w:val="0087322B"/>
    <w:rsid w:val="00875BCC"/>
    <w:rsid w:val="00877EB1"/>
    <w:rsid w:val="00882C74"/>
    <w:rsid w:val="0088559B"/>
    <w:rsid w:val="00886947"/>
    <w:rsid w:val="00887E5A"/>
    <w:rsid w:val="008904B4"/>
    <w:rsid w:val="00894AF1"/>
    <w:rsid w:val="00896B4A"/>
    <w:rsid w:val="008A1975"/>
    <w:rsid w:val="008A26BC"/>
    <w:rsid w:val="008A559E"/>
    <w:rsid w:val="008A7562"/>
    <w:rsid w:val="008B05A4"/>
    <w:rsid w:val="008B429E"/>
    <w:rsid w:val="008B5359"/>
    <w:rsid w:val="008B6A63"/>
    <w:rsid w:val="008E42F8"/>
    <w:rsid w:val="008E4D5D"/>
    <w:rsid w:val="008E7D39"/>
    <w:rsid w:val="008F0786"/>
    <w:rsid w:val="008F3734"/>
    <w:rsid w:val="008F3D4E"/>
    <w:rsid w:val="008F5A2F"/>
    <w:rsid w:val="008F7A64"/>
    <w:rsid w:val="0090264B"/>
    <w:rsid w:val="00907010"/>
    <w:rsid w:val="009113D6"/>
    <w:rsid w:val="00912407"/>
    <w:rsid w:val="009132FC"/>
    <w:rsid w:val="00915705"/>
    <w:rsid w:val="00916D84"/>
    <w:rsid w:val="00916FFC"/>
    <w:rsid w:val="00917294"/>
    <w:rsid w:val="00921A69"/>
    <w:rsid w:val="0092308A"/>
    <w:rsid w:val="009236AA"/>
    <w:rsid w:val="00927C64"/>
    <w:rsid w:val="00932AEA"/>
    <w:rsid w:val="00933581"/>
    <w:rsid w:val="00933B87"/>
    <w:rsid w:val="009362D5"/>
    <w:rsid w:val="0094039B"/>
    <w:rsid w:val="00940892"/>
    <w:rsid w:val="00941074"/>
    <w:rsid w:val="00942055"/>
    <w:rsid w:val="00942A9F"/>
    <w:rsid w:val="009441FA"/>
    <w:rsid w:val="009448AC"/>
    <w:rsid w:val="00944CED"/>
    <w:rsid w:val="009450D4"/>
    <w:rsid w:val="009464EE"/>
    <w:rsid w:val="009508FC"/>
    <w:rsid w:val="00950A23"/>
    <w:rsid w:val="0095387F"/>
    <w:rsid w:val="00955C63"/>
    <w:rsid w:val="00956378"/>
    <w:rsid w:val="00957A42"/>
    <w:rsid w:val="009601BD"/>
    <w:rsid w:val="00960940"/>
    <w:rsid w:val="00960A28"/>
    <w:rsid w:val="00961B5F"/>
    <w:rsid w:val="0096595D"/>
    <w:rsid w:val="00965CE5"/>
    <w:rsid w:val="00972360"/>
    <w:rsid w:val="009730C3"/>
    <w:rsid w:val="00974EF1"/>
    <w:rsid w:val="00981ABC"/>
    <w:rsid w:val="00981B6E"/>
    <w:rsid w:val="009828D7"/>
    <w:rsid w:val="00983A9B"/>
    <w:rsid w:val="00987704"/>
    <w:rsid w:val="009906DB"/>
    <w:rsid w:val="00990BB2"/>
    <w:rsid w:val="00991157"/>
    <w:rsid w:val="00991C90"/>
    <w:rsid w:val="009925D3"/>
    <w:rsid w:val="00992737"/>
    <w:rsid w:val="009941E2"/>
    <w:rsid w:val="009952D0"/>
    <w:rsid w:val="009964A1"/>
    <w:rsid w:val="00996A34"/>
    <w:rsid w:val="00997539"/>
    <w:rsid w:val="00997BFB"/>
    <w:rsid w:val="00997C6E"/>
    <w:rsid w:val="009A1CA0"/>
    <w:rsid w:val="009A3404"/>
    <w:rsid w:val="009A3B98"/>
    <w:rsid w:val="009A7C48"/>
    <w:rsid w:val="009B0E39"/>
    <w:rsid w:val="009B352C"/>
    <w:rsid w:val="009B542C"/>
    <w:rsid w:val="009B6128"/>
    <w:rsid w:val="009C1491"/>
    <w:rsid w:val="009C58A2"/>
    <w:rsid w:val="009D37EC"/>
    <w:rsid w:val="009D50F9"/>
    <w:rsid w:val="009D5D30"/>
    <w:rsid w:val="009D64C6"/>
    <w:rsid w:val="009D76A0"/>
    <w:rsid w:val="009E02B9"/>
    <w:rsid w:val="009E130F"/>
    <w:rsid w:val="009E1493"/>
    <w:rsid w:val="009E1AF8"/>
    <w:rsid w:val="009E229B"/>
    <w:rsid w:val="009E49FC"/>
    <w:rsid w:val="009E52BD"/>
    <w:rsid w:val="009F037F"/>
    <w:rsid w:val="009F124F"/>
    <w:rsid w:val="009F3891"/>
    <w:rsid w:val="009F3991"/>
    <w:rsid w:val="009F4018"/>
    <w:rsid w:val="009F66A8"/>
    <w:rsid w:val="009F744E"/>
    <w:rsid w:val="00A00A98"/>
    <w:rsid w:val="00A01265"/>
    <w:rsid w:val="00A019F7"/>
    <w:rsid w:val="00A02377"/>
    <w:rsid w:val="00A04FC4"/>
    <w:rsid w:val="00A1445B"/>
    <w:rsid w:val="00A237A9"/>
    <w:rsid w:val="00A26909"/>
    <w:rsid w:val="00A26BB4"/>
    <w:rsid w:val="00A26E30"/>
    <w:rsid w:val="00A30E5E"/>
    <w:rsid w:val="00A32F05"/>
    <w:rsid w:val="00A356CA"/>
    <w:rsid w:val="00A374C5"/>
    <w:rsid w:val="00A37C36"/>
    <w:rsid w:val="00A43E7D"/>
    <w:rsid w:val="00A44224"/>
    <w:rsid w:val="00A454F8"/>
    <w:rsid w:val="00A46A3C"/>
    <w:rsid w:val="00A46AE4"/>
    <w:rsid w:val="00A50C80"/>
    <w:rsid w:val="00A51E8D"/>
    <w:rsid w:val="00A528A3"/>
    <w:rsid w:val="00A53AC6"/>
    <w:rsid w:val="00A53D2C"/>
    <w:rsid w:val="00A54B6F"/>
    <w:rsid w:val="00A62C19"/>
    <w:rsid w:val="00A71911"/>
    <w:rsid w:val="00A73DAB"/>
    <w:rsid w:val="00A748E3"/>
    <w:rsid w:val="00A76EFB"/>
    <w:rsid w:val="00A83076"/>
    <w:rsid w:val="00A84F22"/>
    <w:rsid w:val="00A878E8"/>
    <w:rsid w:val="00A93501"/>
    <w:rsid w:val="00A93C9E"/>
    <w:rsid w:val="00A947C4"/>
    <w:rsid w:val="00AA1FD8"/>
    <w:rsid w:val="00AA31BA"/>
    <w:rsid w:val="00AA4060"/>
    <w:rsid w:val="00AA4550"/>
    <w:rsid w:val="00AB0DE6"/>
    <w:rsid w:val="00AB309A"/>
    <w:rsid w:val="00AB4162"/>
    <w:rsid w:val="00AB475B"/>
    <w:rsid w:val="00AB5270"/>
    <w:rsid w:val="00AB53B4"/>
    <w:rsid w:val="00AB53E9"/>
    <w:rsid w:val="00AB5CB3"/>
    <w:rsid w:val="00AB5FAE"/>
    <w:rsid w:val="00AB617A"/>
    <w:rsid w:val="00AC0F1E"/>
    <w:rsid w:val="00AC1D21"/>
    <w:rsid w:val="00AC2219"/>
    <w:rsid w:val="00AC43DD"/>
    <w:rsid w:val="00AC57A2"/>
    <w:rsid w:val="00AC764F"/>
    <w:rsid w:val="00AC78FE"/>
    <w:rsid w:val="00AD0D43"/>
    <w:rsid w:val="00AD0E47"/>
    <w:rsid w:val="00AD167A"/>
    <w:rsid w:val="00AD2826"/>
    <w:rsid w:val="00AD3AB8"/>
    <w:rsid w:val="00AE2A0F"/>
    <w:rsid w:val="00AE49FA"/>
    <w:rsid w:val="00AE6415"/>
    <w:rsid w:val="00AE6550"/>
    <w:rsid w:val="00AE6F2A"/>
    <w:rsid w:val="00AF4880"/>
    <w:rsid w:val="00B024B2"/>
    <w:rsid w:val="00B03870"/>
    <w:rsid w:val="00B043BF"/>
    <w:rsid w:val="00B0539F"/>
    <w:rsid w:val="00B0583D"/>
    <w:rsid w:val="00B06BA8"/>
    <w:rsid w:val="00B1196C"/>
    <w:rsid w:val="00B13C29"/>
    <w:rsid w:val="00B14D57"/>
    <w:rsid w:val="00B2009B"/>
    <w:rsid w:val="00B21722"/>
    <w:rsid w:val="00B21DD7"/>
    <w:rsid w:val="00B2220E"/>
    <w:rsid w:val="00B22FAA"/>
    <w:rsid w:val="00B23D10"/>
    <w:rsid w:val="00B23E79"/>
    <w:rsid w:val="00B24F4F"/>
    <w:rsid w:val="00B2632D"/>
    <w:rsid w:val="00B27B9A"/>
    <w:rsid w:val="00B35837"/>
    <w:rsid w:val="00B370F5"/>
    <w:rsid w:val="00B3736F"/>
    <w:rsid w:val="00B41434"/>
    <w:rsid w:val="00B45298"/>
    <w:rsid w:val="00B46479"/>
    <w:rsid w:val="00B468BF"/>
    <w:rsid w:val="00B46DA8"/>
    <w:rsid w:val="00B47E34"/>
    <w:rsid w:val="00B5070E"/>
    <w:rsid w:val="00B5510A"/>
    <w:rsid w:val="00B552D3"/>
    <w:rsid w:val="00B56574"/>
    <w:rsid w:val="00B61461"/>
    <w:rsid w:val="00B621D9"/>
    <w:rsid w:val="00B65BFB"/>
    <w:rsid w:val="00B6750F"/>
    <w:rsid w:val="00B70B4D"/>
    <w:rsid w:val="00B70F68"/>
    <w:rsid w:val="00B71D89"/>
    <w:rsid w:val="00B73606"/>
    <w:rsid w:val="00B742F9"/>
    <w:rsid w:val="00B77A66"/>
    <w:rsid w:val="00B81066"/>
    <w:rsid w:val="00B82765"/>
    <w:rsid w:val="00B82E42"/>
    <w:rsid w:val="00B838AA"/>
    <w:rsid w:val="00B83994"/>
    <w:rsid w:val="00B8408F"/>
    <w:rsid w:val="00B87B2A"/>
    <w:rsid w:val="00B91BD3"/>
    <w:rsid w:val="00B95907"/>
    <w:rsid w:val="00B96D45"/>
    <w:rsid w:val="00B96E75"/>
    <w:rsid w:val="00BA0617"/>
    <w:rsid w:val="00BA07E3"/>
    <w:rsid w:val="00BA17E0"/>
    <w:rsid w:val="00BA22A7"/>
    <w:rsid w:val="00BA27C1"/>
    <w:rsid w:val="00BA2D66"/>
    <w:rsid w:val="00BA67D0"/>
    <w:rsid w:val="00BB0F1B"/>
    <w:rsid w:val="00BB4402"/>
    <w:rsid w:val="00BB5334"/>
    <w:rsid w:val="00BC1284"/>
    <w:rsid w:val="00BC1A89"/>
    <w:rsid w:val="00BC29FE"/>
    <w:rsid w:val="00BC3309"/>
    <w:rsid w:val="00BC3EAD"/>
    <w:rsid w:val="00BC45DE"/>
    <w:rsid w:val="00BC66D1"/>
    <w:rsid w:val="00BD0425"/>
    <w:rsid w:val="00BD18B7"/>
    <w:rsid w:val="00BD2DC1"/>
    <w:rsid w:val="00BD6EC8"/>
    <w:rsid w:val="00BE0FBA"/>
    <w:rsid w:val="00BE1FDD"/>
    <w:rsid w:val="00BE3AC5"/>
    <w:rsid w:val="00BE64AA"/>
    <w:rsid w:val="00BE6F74"/>
    <w:rsid w:val="00BF1B5B"/>
    <w:rsid w:val="00BF2CDA"/>
    <w:rsid w:val="00BF7226"/>
    <w:rsid w:val="00C0030D"/>
    <w:rsid w:val="00C00C9A"/>
    <w:rsid w:val="00C05585"/>
    <w:rsid w:val="00C05BE5"/>
    <w:rsid w:val="00C0656D"/>
    <w:rsid w:val="00C07258"/>
    <w:rsid w:val="00C105F2"/>
    <w:rsid w:val="00C13714"/>
    <w:rsid w:val="00C13C1E"/>
    <w:rsid w:val="00C1550E"/>
    <w:rsid w:val="00C15550"/>
    <w:rsid w:val="00C15704"/>
    <w:rsid w:val="00C16D6E"/>
    <w:rsid w:val="00C22789"/>
    <w:rsid w:val="00C2618A"/>
    <w:rsid w:val="00C264A5"/>
    <w:rsid w:val="00C267D1"/>
    <w:rsid w:val="00C320F1"/>
    <w:rsid w:val="00C32513"/>
    <w:rsid w:val="00C373A5"/>
    <w:rsid w:val="00C3773A"/>
    <w:rsid w:val="00C406C4"/>
    <w:rsid w:val="00C406FF"/>
    <w:rsid w:val="00C4083E"/>
    <w:rsid w:val="00C40A5B"/>
    <w:rsid w:val="00C41F8A"/>
    <w:rsid w:val="00C439F9"/>
    <w:rsid w:val="00C43E03"/>
    <w:rsid w:val="00C45439"/>
    <w:rsid w:val="00C5022C"/>
    <w:rsid w:val="00C50723"/>
    <w:rsid w:val="00C50A7B"/>
    <w:rsid w:val="00C51886"/>
    <w:rsid w:val="00C53DDB"/>
    <w:rsid w:val="00C55B23"/>
    <w:rsid w:val="00C5606D"/>
    <w:rsid w:val="00C6098C"/>
    <w:rsid w:val="00C631A1"/>
    <w:rsid w:val="00C642AF"/>
    <w:rsid w:val="00C70A54"/>
    <w:rsid w:val="00C74AC1"/>
    <w:rsid w:val="00C76D18"/>
    <w:rsid w:val="00C773E4"/>
    <w:rsid w:val="00C77D93"/>
    <w:rsid w:val="00C80E50"/>
    <w:rsid w:val="00C80ED4"/>
    <w:rsid w:val="00C80F69"/>
    <w:rsid w:val="00C81A69"/>
    <w:rsid w:val="00C839E2"/>
    <w:rsid w:val="00C84A9C"/>
    <w:rsid w:val="00C87E75"/>
    <w:rsid w:val="00C90AB1"/>
    <w:rsid w:val="00C92419"/>
    <w:rsid w:val="00C933F9"/>
    <w:rsid w:val="00C97940"/>
    <w:rsid w:val="00CA0174"/>
    <w:rsid w:val="00CA0400"/>
    <w:rsid w:val="00CA2833"/>
    <w:rsid w:val="00CA72F6"/>
    <w:rsid w:val="00CB0379"/>
    <w:rsid w:val="00CB042F"/>
    <w:rsid w:val="00CB1A71"/>
    <w:rsid w:val="00CB315D"/>
    <w:rsid w:val="00CB687E"/>
    <w:rsid w:val="00CC17AC"/>
    <w:rsid w:val="00CC1CCE"/>
    <w:rsid w:val="00CC330D"/>
    <w:rsid w:val="00CD0F4A"/>
    <w:rsid w:val="00CD25B3"/>
    <w:rsid w:val="00CD57CF"/>
    <w:rsid w:val="00CD6EDE"/>
    <w:rsid w:val="00CD76C7"/>
    <w:rsid w:val="00CE0B40"/>
    <w:rsid w:val="00CE1052"/>
    <w:rsid w:val="00CE2921"/>
    <w:rsid w:val="00CE344E"/>
    <w:rsid w:val="00CE3CD9"/>
    <w:rsid w:val="00CE5495"/>
    <w:rsid w:val="00CE69B6"/>
    <w:rsid w:val="00CE7286"/>
    <w:rsid w:val="00CF0529"/>
    <w:rsid w:val="00CF1D98"/>
    <w:rsid w:val="00CF6601"/>
    <w:rsid w:val="00CF6A9D"/>
    <w:rsid w:val="00D004A0"/>
    <w:rsid w:val="00D00674"/>
    <w:rsid w:val="00D015A8"/>
    <w:rsid w:val="00D0267E"/>
    <w:rsid w:val="00D05326"/>
    <w:rsid w:val="00D05CCF"/>
    <w:rsid w:val="00D0603B"/>
    <w:rsid w:val="00D119C6"/>
    <w:rsid w:val="00D12BF9"/>
    <w:rsid w:val="00D13520"/>
    <w:rsid w:val="00D176A8"/>
    <w:rsid w:val="00D2009B"/>
    <w:rsid w:val="00D202A4"/>
    <w:rsid w:val="00D20B30"/>
    <w:rsid w:val="00D20E8F"/>
    <w:rsid w:val="00D22B4F"/>
    <w:rsid w:val="00D23040"/>
    <w:rsid w:val="00D2327D"/>
    <w:rsid w:val="00D247AD"/>
    <w:rsid w:val="00D26314"/>
    <w:rsid w:val="00D266C1"/>
    <w:rsid w:val="00D26D11"/>
    <w:rsid w:val="00D27551"/>
    <w:rsid w:val="00D2765C"/>
    <w:rsid w:val="00D27DB7"/>
    <w:rsid w:val="00D32809"/>
    <w:rsid w:val="00D3456A"/>
    <w:rsid w:val="00D34732"/>
    <w:rsid w:val="00D34E1B"/>
    <w:rsid w:val="00D35064"/>
    <w:rsid w:val="00D3739B"/>
    <w:rsid w:val="00D40892"/>
    <w:rsid w:val="00D40F51"/>
    <w:rsid w:val="00D44BF8"/>
    <w:rsid w:val="00D47574"/>
    <w:rsid w:val="00D511FC"/>
    <w:rsid w:val="00D51446"/>
    <w:rsid w:val="00D53B92"/>
    <w:rsid w:val="00D544D1"/>
    <w:rsid w:val="00D56768"/>
    <w:rsid w:val="00D600E0"/>
    <w:rsid w:val="00D63208"/>
    <w:rsid w:val="00D6361F"/>
    <w:rsid w:val="00D6477C"/>
    <w:rsid w:val="00D65565"/>
    <w:rsid w:val="00D65CFA"/>
    <w:rsid w:val="00D675BE"/>
    <w:rsid w:val="00D677A0"/>
    <w:rsid w:val="00D70B1D"/>
    <w:rsid w:val="00D72FFA"/>
    <w:rsid w:val="00D737B2"/>
    <w:rsid w:val="00D73F8E"/>
    <w:rsid w:val="00D764C2"/>
    <w:rsid w:val="00D77B17"/>
    <w:rsid w:val="00D77EDB"/>
    <w:rsid w:val="00D80B0A"/>
    <w:rsid w:val="00D816DD"/>
    <w:rsid w:val="00D831E3"/>
    <w:rsid w:val="00D860FE"/>
    <w:rsid w:val="00D866AE"/>
    <w:rsid w:val="00D86EE6"/>
    <w:rsid w:val="00D9368E"/>
    <w:rsid w:val="00D93E75"/>
    <w:rsid w:val="00D96086"/>
    <w:rsid w:val="00DA2D78"/>
    <w:rsid w:val="00DA5540"/>
    <w:rsid w:val="00DA6F4C"/>
    <w:rsid w:val="00DA769A"/>
    <w:rsid w:val="00DB0B02"/>
    <w:rsid w:val="00DB5201"/>
    <w:rsid w:val="00DC0733"/>
    <w:rsid w:val="00DC0DE9"/>
    <w:rsid w:val="00DC10F0"/>
    <w:rsid w:val="00DC17F3"/>
    <w:rsid w:val="00DC1B64"/>
    <w:rsid w:val="00DC235B"/>
    <w:rsid w:val="00DC5377"/>
    <w:rsid w:val="00DD1A25"/>
    <w:rsid w:val="00DD3A46"/>
    <w:rsid w:val="00DD5C51"/>
    <w:rsid w:val="00DD6FDB"/>
    <w:rsid w:val="00DD7819"/>
    <w:rsid w:val="00DE3229"/>
    <w:rsid w:val="00DE36FB"/>
    <w:rsid w:val="00DE40A4"/>
    <w:rsid w:val="00DE69BD"/>
    <w:rsid w:val="00DF3913"/>
    <w:rsid w:val="00E00A0A"/>
    <w:rsid w:val="00E01DE8"/>
    <w:rsid w:val="00E057A7"/>
    <w:rsid w:val="00E070C5"/>
    <w:rsid w:val="00E12DC0"/>
    <w:rsid w:val="00E225BC"/>
    <w:rsid w:val="00E2783B"/>
    <w:rsid w:val="00E278EC"/>
    <w:rsid w:val="00E27B0F"/>
    <w:rsid w:val="00E32AFE"/>
    <w:rsid w:val="00E33420"/>
    <w:rsid w:val="00E336A8"/>
    <w:rsid w:val="00E35BB9"/>
    <w:rsid w:val="00E3606E"/>
    <w:rsid w:val="00E3673F"/>
    <w:rsid w:val="00E37037"/>
    <w:rsid w:val="00E404A8"/>
    <w:rsid w:val="00E40EBA"/>
    <w:rsid w:val="00E41EEB"/>
    <w:rsid w:val="00E42A47"/>
    <w:rsid w:val="00E42CC7"/>
    <w:rsid w:val="00E43D46"/>
    <w:rsid w:val="00E45815"/>
    <w:rsid w:val="00E45FEC"/>
    <w:rsid w:val="00E47A7F"/>
    <w:rsid w:val="00E502DB"/>
    <w:rsid w:val="00E51DD6"/>
    <w:rsid w:val="00E538DD"/>
    <w:rsid w:val="00E55738"/>
    <w:rsid w:val="00E56757"/>
    <w:rsid w:val="00E6195A"/>
    <w:rsid w:val="00E6445D"/>
    <w:rsid w:val="00E66663"/>
    <w:rsid w:val="00E67B03"/>
    <w:rsid w:val="00E67DC8"/>
    <w:rsid w:val="00E7335F"/>
    <w:rsid w:val="00E73C53"/>
    <w:rsid w:val="00E74E93"/>
    <w:rsid w:val="00E75CAE"/>
    <w:rsid w:val="00E825F8"/>
    <w:rsid w:val="00E834C4"/>
    <w:rsid w:val="00E8609A"/>
    <w:rsid w:val="00E91739"/>
    <w:rsid w:val="00E92C30"/>
    <w:rsid w:val="00E93E75"/>
    <w:rsid w:val="00EA0929"/>
    <w:rsid w:val="00EA1A24"/>
    <w:rsid w:val="00EA2212"/>
    <w:rsid w:val="00EA292C"/>
    <w:rsid w:val="00EA3164"/>
    <w:rsid w:val="00EA38B1"/>
    <w:rsid w:val="00EB0572"/>
    <w:rsid w:val="00EB247C"/>
    <w:rsid w:val="00EB2A54"/>
    <w:rsid w:val="00EB50B9"/>
    <w:rsid w:val="00EB7698"/>
    <w:rsid w:val="00EB7ED7"/>
    <w:rsid w:val="00EC564B"/>
    <w:rsid w:val="00EC7401"/>
    <w:rsid w:val="00EC7CBC"/>
    <w:rsid w:val="00ED1A22"/>
    <w:rsid w:val="00ED1DA4"/>
    <w:rsid w:val="00ED532F"/>
    <w:rsid w:val="00ED73A0"/>
    <w:rsid w:val="00ED77E9"/>
    <w:rsid w:val="00EE0AEE"/>
    <w:rsid w:val="00EE707A"/>
    <w:rsid w:val="00EF0665"/>
    <w:rsid w:val="00EF0886"/>
    <w:rsid w:val="00EF1A11"/>
    <w:rsid w:val="00EF4045"/>
    <w:rsid w:val="00EF7717"/>
    <w:rsid w:val="00F03CBF"/>
    <w:rsid w:val="00F05731"/>
    <w:rsid w:val="00F061D7"/>
    <w:rsid w:val="00F07309"/>
    <w:rsid w:val="00F1226E"/>
    <w:rsid w:val="00F20D6F"/>
    <w:rsid w:val="00F223D5"/>
    <w:rsid w:val="00F235D8"/>
    <w:rsid w:val="00F24208"/>
    <w:rsid w:val="00F24F3A"/>
    <w:rsid w:val="00F2691C"/>
    <w:rsid w:val="00F31569"/>
    <w:rsid w:val="00F32426"/>
    <w:rsid w:val="00F3258D"/>
    <w:rsid w:val="00F335B0"/>
    <w:rsid w:val="00F33D4A"/>
    <w:rsid w:val="00F34085"/>
    <w:rsid w:val="00F35946"/>
    <w:rsid w:val="00F36312"/>
    <w:rsid w:val="00F368AF"/>
    <w:rsid w:val="00F432B8"/>
    <w:rsid w:val="00F43DCB"/>
    <w:rsid w:val="00F4407E"/>
    <w:rsid w:val="00F44F2A"/>
    <w:rsid w:val="00F452E6"/>
    <w:rsid w:val="00F47A34"/>
    <w:rsid w:val="00F50DD8"/>
    <w:rsid w:val="00F517AD"/>
    <w:rsid w:val="00F51DAE"/>
    <w:rsid w:val="00F54906"/>
    <w:rsid w:val="00F56D80"/>
    <w:rsid w:val="00F5732F"/>
    <w:rsid w:val="00F6030F"/>
    <w:rsid w:val="00F63E41"/>
    <w:rsid w:val="00F70663"/>
    <w:rsid w:val="00F71ACF"/>
    <w:rsid w:val="00F72777"/>
    <w:rsid w:val="00F73190"/>
    <w:rsid w:val="00F736C6"/>
    <w:rsid w:val="00F73FEC"/>
    <w:rsid w:val="00F80C2C"/>
    <w:rsid w:val="00F81E5B"/>
    <w:rsid w:val="00F825A3"/>
    <w:rsid w:val="00F84944"/>
    <w:rsid w:val="00F86B2B"/>
    <w:rsid w:val="00F91659"/>
    <w:rsid w:val="00F92230"/>
    <w:rsid w:val="00F93929"/>
    <w:rsid w:val="00F94039"/>
    <w:rsid w:val="00F94484"/>
    <w:rsid w:val="00F95E99"/>
    <w:rsid w:val="00F97077"/>
    <w:rsid w:val="00F9786B"/>
    <w:rsid w:val="00FA094D"/>
    <w:rsid w:val="00FA1447"/>
    <w:rsid w:val="00FA52B0"/>
    <w:rsid w:val="00FA680D"/>
    <w:rsid w:val="00FA6FF0"/>
    <w:rsid w:val="00FA7896"/>
    <w:rsid w:val="00FA7A54"/>
    <w:rsid w:val="00FB02EA"/>
    <w:rsid w:val="00FB1358"/>
    <w:rsid w:val="00FB6CF5"/>
    <w:rsid w:val="00FC3CF5"/>
    <w:rsid w:val="00FD0F56"/>
    <w:rsid w:val="00FD14F8"/>
    <w:rsid w:val="00FD2DFC"/>
    <w:rsid w:val="00FD31B5"/>
    <w:rsid w:val="00FD536E"/>
    <w:rsid w:val="00FE0007"/>
    <w:rsid w:val="00FE2651"/>
    <w:rsid w:val="00FE3C80"/>
    <w:rsid w:val="00FE5810"/>
    <w:rsid w:val="00FE6DCA"/>
    <w:rsid w:val="00FF0347"/>
    <w:rsid w:val="00FF1595"/>
    <w:rsid w:val="00FF3F79"/>
    <w:rsid w:val="00FF4869"/>
    <w:rsid w:val="00FF6723"/>
    <w:rsid w:val="00FF6883"/>
    <w:rsid w:val="20C0FB4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39AD"/>
  <w15:docId w15:val="{37000C16-6716-4088-BA29-6065A732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7AD"/>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uiPriority w:val="99"/>
    <w:rsid w:val="00A23AB2"/>
    <w:rPr>
      <w:color w:val="0000FF"/>
      <w:u w:val="singl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semiHidden/>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next w:val="SubTitle1"/>
    <w:link w:val="TitleChar"/>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20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ascii="Times New Roman" w:eastAsia="Times New Roman" w:hAnsi="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eastAsia="Calibri" w:hAnsi="Calibri" w:cs="Calibri"/>
      <w:color w:val="000000"/>
      <w:sz w:val="24"/>
      <w:szCs w:val="24"/>
    </w:rPr>
  </w:style>
  <w:style w:type="paragraph" w:styleId="ListNumber5">
    <w:name w:val="List Number 5"/>
    <w:basedOn w:val="Normal"/>
    <w:qFormat/>
    <w:rsid w:val="00D245C4"/>
  </w:style>
  <w:style w:type="paragraph" w:customStyle="1" w:styleId="FrameContents">
    <w:name w:val="Frame Contents"/>
    <w:basedOn w:val="Normal"/>
    <w:qFormat/>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E5A"/>
    <w:rPr>
      <w:color w:val="605E5C"/>
      <w:shd w:val="clear" w:color="auto" w:fill="E1DFDD"/>
    </w:rPr>
  </w:style>
  <w:style w:type="numbering" w:customStyle="1" w:styleId="CurrentList1">
    <w:name w:val="Current List1"/>
    <w:uiPriority w:val="99"/>
    <w:rsid w:val="0018705C"/>
    <w:pPr>
      <w:numPr>
        <w:numId w:val="10"/>
      </w:numPr>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8F0786"/>
    <w:rPr>
      <w:rFonts w:ascii="TimesNewRomanPS" w:hAnsi="TimesNewRomanPS"/>
      <w:position w:val="6"/>
      <w:sz w:val="16"/>
    </w:rPr>
  </w:style>
  <w:style w:type="numbering" w:customStyle="1" w:styleId="CurrentList2">
    <w:name w:val="Current List2"/>
    <w:uiPriority w:val="99"/>
    <w:rsid w:val="008F0786"/>
    <w:pPr>
      <w:numPr>
        <w:numId w:val="14"/>
      </w:numPr>
    </w:pPr>
  </w:style>
  <w:style w:type="numbering" w:customStyle="1" w:styleId="CurrentList3">
    <w:name w:val="Current List3"/>
    <w:uiPriority w:val="99"/>
    <w:rsid w:val="00566763"/>
    <w:pPr>
      <w:numPr>
        <w:numId w:val="15"/>
      </w:numPr>
    </w:pPr>
  </w:style>
  <w:style w:type="numbering" w:customStyle="1" w:styleId="CurrentList4">
    <w:name w:val="Current List4"/>
    <w:uiPriority w:val="99"/>
    <w:rsid w:val="0075683E"/>
    <w:pPr>
      <w:numPr>
        <w:numId w:val="17"/>
      </w:numPr>
    </w:pPr>
  </w:style>
  <w:style w:type="numbering" w:customStyle="1" w:styleId="CurrentList5">
    <w:name w:val="Current List5"/>
    <w:uiPriority w:val="99"/>
    <w:rsid w:val="0075683E"/>
    <w:pPr>
      <w:numPr>
        <w:numId w:val="18"/>
      </w:numPr>
    </w:pPr>
  </w:style>
  <w:style w:type="numbering" w:customStyle="1" w:styleId="CurrentList6">
    <w:name w:val="Current List6"/>
    <w:uiPriority w:val="99"/>
    <w:rsid w:val="0075683E"/>
    <w:pPr>
      <w:numPr>
        <w:numId w:val="19"/>
      </w:numPr>
    </w:pPr>
  </w:style>
  <w:style w:type="numbering" w:customStyle="1" w:styleId="CurrentList7">
    <w:name w:val="Current List7"/>
    <w:uiPriority w:val="99"/>
    <w:rsid w:val="0075683E"/>
    <w:pPr>
      <w:numPr>
        <w:numId w:val="20"/>
      </w:numPr>
    </w:pPr>
  </w:style>
  <w:style w:type="numbering" w:customStyle="1" w:styleId="CurrentList8">
    <w:name w:val="Current List8"/>
    <w:uiPriority w:val="99"/>
    <w:rsid w:val="0075683E"/>
    <w:pPr>
      <w:numPr>
        <w:numId w:val="22"/>
      </w:numPr>
    </w:pPr>
  </w:style>
  <w:style w:type="numbering" w:customStyle="1" w:styleId="CurrentList9">
    <w:name w:val="Current List9"/>
    <w:uiPriority w:val="99"/>
    <w:rsid w:val="0075683E"/>
    <w:pPr>
      <w:numPr>
        <w:numId w:val="23"/>
      </w:numPr>
    </w:pPr>
  </w:style>
  <w:style w:type="numbering" w:customStyle="1" w:styleId="CurrentList10">
    <w:name w:val="Current List10"/>
    <w:uiPriority w:val="99"/>
    <w:rsid w:val="002F4C95"/>
    <w:pPr>
      <w:numPr>
        <w:numId w:val="24"/>
      </w:numPr>
    </w:pPr>
  </w:style>
  <w:style w:type="numbering" w:customStyle="1" w:styleId="Pareizjaissaraksts1">
    <w:name w:val="Pašreizējais saraksts1"/>
    <w:uiPriority w:val="99"/>
    <w:rsid w:val="006D4CE2"/>
    <w:pPr>
      <w:numPr>
        <w:numId w:val="27"/>
      </w:numPr>
    </w:pPr>
  </w:style>
  <w:style w:type="character" w:customStyle="1" w:styleId="ui-provider">
    <w:name w:val="ui-provider"/>
    <w:basedOn w:val="DefaultParagraphFont"/>
    <w:rsid w:val="00AE6415"/>
  </w:style>
  <w:style w:type="character" w:customStyle="1" w:styleId="normaltextrun">
    <w:name w:val="normaltextrun"/>
    <w:basedOn w:val="DefaultParagraphFont"/>
    <w:rsid w:val="00420CD1"/>
  </w:style>
  <w:style w:type="character" w:customStyle="1" w:styleId="eop">
    <w:name w:val="eop"/>
    <w:basedOn w:val="DefaultParagraphFont"/>
    <w:rsid w:val="00420CD1"/>
  </w:style>
  <w:style w:type="character" w:customStyle="1" w:styleId="scxw268149094">
    <w:name w:val="scxw268149094"/>
    <w:basedOn w:val="DefaultParagraphFont"/>
    <w:rsid w:val="00973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181">
      <w:bodyDiv w:val="1"/>
      <w:marLeft w:val="0"/>
      <w:marRight w:val="0"/>
      <w:marTop w:val="0"/>
      <w:marBottom w:val="0"/>
      <w:divBdr>
        <w:top w:val="none" w:sz="0" w:space="0" w:color="auto"/>
        <w:left w:val="none" w:sz="0" w:space="0" w:color="auto"/>
        <w:bottom w:val="none" w:sz="0" w:space="0" w:color="auto"/>
        <w:right w:val="none" w:sz="0" w:space="0" w:color="auto"/>
      </w:divBdr>
    </w:div>
    <w:div w:id="590896340">
      <w:bodyDiv w:val="1"/>
      <w:marLeft w:val="0"/>
      <w:marRight w:val="0"/>
      <w:marTop w:val="0"/>
      <w:marBottom w:val="0"/>
      <w:divBdr>
        <w:top w:val="none" w:sz="0" w:space="0" w:color="auto"/>
        <w:left w:val="none" w:sz="0" w:space="0" w:color="auto"/>
        <w:bottom w:val="none" w:sz="0" w:space="0" w:color="auto"/>
        <w:right w:val="none" w:sz="0" w:space="0" w:color="auto"/>
      </w:divBdr>
    </w:div>
    <w:div w:id="718088776">
      <w:bodyDiv w:val="1"/>
      <w:marLeft w:val="0"/>
      <w:marRight w:val="0"/>
      <w:marTop w:val="0"/>
      <w:marBottom w:val="0"/>
      <w:divBdr>
        <w:top w:val="none" w:sz="0" w:space="0" w:color="auto"/>
        <w:left w:val="none" w:sz="0" w:space="0" w:color="auto"/>
        <w:bottom w:val="none" w:sz="0" w:space="0" w:color="auto"/>
        <w:right w:val="none" w:sz="0" w:space="0" w:color="auto"/>
      </w:divBdr>
    </w:div>
    <w:div w:id="860095820">
      <w:bodyDiv w:val="1"/>
      <w:marLeft w:val="0"/>
      <w:marRight w:val="0"/>
      <w:marTop w:val="0"/>
      <w:marBottom w:val="0"/>
      <w:divBdr>
        <w:top w:val="none" w:sz="0" w:space="0" w:color="auto"/>
        <w:left w:val="none" w:sz="0" w:space="0" w:color="auto"/>
        <w:bottom w:val="none" w:sz="0" w:space="0" w:color="auto"/>
        <w:right w:val="none" w:sz="0" w:space="0" w:color="auto"/>
      </w:divBdr>
    </w:div>
    <w:div w:id="989140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vo@mk.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SharedWithUsers xmlns="4f1366c2-cc76-49ad-8206-8ca383d3060e">
      <UserInfo>
        <DisplayName>Ieva Plūme</DisplayName>
        <AccountId>84</AccountId>
        <AccountType/>
      </UserInfo>
      <UserInfo>
        <DisplayName>Dace Spaliņa</DisplayName>
        <AccountId>155</AccountId>
        <AccountType/>
      </UserInfo>
      <UserInfo>
        <DisplayName>Ilze Sarkanābola</DisplayName>
        <AccountId>132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909B3-D10E-4BAF-B2CE-7245CA0D3BDC}">
  <ds:schemaRefs>
    <ds:schemaRef ds:uri="http://schemas.openxmlformats.org/officeDocument/2006/bibliography"/>
  </ds:schemaRefs>
</ds:datastoreItem>
</file>

<file path=customXml/itemProps2.xml><?xml version="1.0" encoding="utf-8"?>
<ds:datastoreItem xmlns:ds="http://schemas.openxmlformats.org/officeDocument/2006/customXml" ds:itemID="{FE595D68-10E6-496F-97CA-C19AEF4F8344}">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9573E711-E3FF-419A-B94D-624C8CB7A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F2D4E-7788-43F3-9992-776A98FF9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9259</Words>
  <Characters>5278</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NVO fonda konkursa nolikums</vt:lpstr>
    </vt:vector>
  </TitlesOfParts>
  <Company>LR Kultūras Ministrija</Company>
  <LinksUpToDate>false</LinksUpToDate>
  <CharactersWithSpaces>14508</CharactersWithSpaces>
  <SharedDoc>false</SharedDoc>
  <HLinks>
    <vt:vector size="6" baseType="variant">
      <vt:variant>
        <vt:i4>6750220</vt:i4>
      </vt:variant>
      <vt:variant>
        <vt:i4>0</vt:i4>
      </vt:variant>
      <vt:variant>
        <vt:i4>0</vt:i4>
      </vt:variant>
      <vt:variant>
        <vt:i4>5</vt:i4>
      </vt:variant>
      <vt:variant>
        <vt:lpwstr>mailto:sadarbiba@sif.gov.lv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Ieva Plūme</cp:lastModifiedBy>
  <cp:revision>57</cp:revision>
  <cp:lastPrinted>2020-09-26T18:14:00Z</cp:lastPrinted>
  <dcterms:created xsi:type="dcterms:W3CDTF">2023-11-02T03:48:00Z</dcterms:created>
  <dcterms:modified xsi:type="dcterms:W3CDTF">2023-11-07T08:55:00Z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662000</vt:r8>
  </property>
  <property fmtid="{D5CDD505-2E9C-101B-9397-08002B2CF9AE}" pid="11" name="MediaServiceImageTags">
    <vt:lpwstr/>
  </property>
</Properties>
</file>