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CEA25" w14:textId="77777777" w:rsidR="00767824" w:rsidRPr="00A0618C" w:rsidRDefault="00767824" w:rsidP="00767824">
      <w:pPr>
        <w:suppressAutoHyphens/>
        <w:jc w:val="center"/>
        <w:textAlignment w:val="baseline"/>
        <w:rPr>
          <w:b/>
          <w:bCs/>
        </w:rPr>
      </w:pPr>
      <w:r w:rsidRPr="00A0618C">
        <w:rPr>
          <w:b/>
          <w:bCs/>
        </w:rPr>
        <w:t xml:space="preserve">Sabiedrības integrācijas fonda padomes (turpmāk – Padome) </w:t>
      </w:r>
    </w:p>
    <w:p w14:paraId="47DF53E0" w14:textId="77777777" w:rsidR="00767824" w:rsidRPr="00A0618C" w:rsidRDefault="00767824" w:rsidP="00767824">
      <w:pPr>
        <w:suppressAutoHyphens/>
        <w:jc w:val="center"/>
        <w:textAlignment w:val="baseline"/>
        <w:rPr>
          <w:b/>
          <w:bCs/>
        </w:rPr>
      </w:pPr>
      <w:r w:rsidRPr="00A0618C">
        <w:rPr>
          <w:b/>
          <w:bCs/>
        </w:rPr>
        <w:t xml:space="preserve">sēdes </w:t>
      </w:r>
    </w:p>
    <w:p w14:paraId="5DA18852" w14:textId="77777777" w:rsidR="00767824" w:rsidRPr="00A0618C" w:rsidRDefault="00767824" w:rsidP="00767824">
      <w:pPr>
        <w:suppressAutoHyphens/>
        <w:jc w:val="center"/>
        <w:textAlignment w:val="baseline"/>
      </w:pPr>
      <w:r w:rsidRPr="60740EB9">
        <w:rPr>
          <w:b/>
          <w:bCs/>
        </w:rPr>
        <w:t xml:space="preserve">Protokols Nr. </w:t>
      </w:r>
      <w:r w:rsidRPr="00767824">
        <w:rPr>
          <w:b/>
          <w:bCs/>
          <w:color w:val="000000" w:themeColor="text1"/>
        </w:rPr>
        <w:t xml:space="preserve">6 </w:t>
      </w:r>
    </w:p>
    <w:p w14:paraId="18F7AABA" w14:textId="77777777" w:rsidR="00767824" w:rsidRPr="00A0618C" w:rsidRDefault="00767824" w:rsidP="00767824">
      <w:pPr>
        <w:suppressAutoHyphens/>
        <w:spacing w:after="120"/>
        <w:jc w:val="center"/>
        <w:textAlignment w:val="baseline"/>
        <w:rPr>
          <w:b/>
        </w:rPr>
      </w:pPr>
      <w:r w:rsidRPr="00A0618C">
        <w:rPr>
          <w:b/>
        </w:rPr>
        <w:t>Rīgā, 2024. gada 10.maijā</w:t>
      </w:r>
    </w:p>
    <w:tbl>
      <w:tblPr>
        <w:tblpPr w:leftFromText="180" w:rightFromText="180" w:vertAnchor="text" w:tblpY="1"/>
        <w:tblOverlap w:val="never"/>
        <w:tblW w:w="9543" w:type="dxa"/>
        <w:tblCellMar>
          <w:left w:w="10" w:type="dxa"/>
          <w:right w:w="10" w:type="dxa"/>
        </w:tblCellMar>
        <w:tblLook w:val="0000" w:firstRow="0" w:lastRow="0" w:firstColumn="0" w:lastColumn="0" w:noHBand="0" w:noVBand="0"/>
      </w:tblPr>
      <w:tblGrid>
        <w:gridCol w:w="6353"/>
        <w:gridCol w:w="3190"/>
      </w:tblGrid>
      <w:tr w:rsidR="00767824" w:rsidRPr="00A8672A" w14:paraId="488BB3E9" w14:textId="77777777">
        <w:trPr>
          <w:trHeight w:val="397"/>
        </w:trPr>
        <w:tc>
          <w:tcPr>
            <w:tcW w:w="9543" w:type="dxa"/>
            <w:gridSpan w:val="2"/>
            <w:shd w:val="clear" w:color="auto" w:fill="FFFFFF" w:themeFill="background1"/>
            <w:tcMar>
              <w:top w:w="0" w:type="dxa"/>
              <w:left w:w="108" w:type="dxa"/>
              <w:bottom w:w="0" w:type="dxa"/>
              <w:right w:w="108" w:type="dxa"/>
            </w:tcMar>
            <w:vAlign w:val="bottom"/>
          </w:tcPr>
          <w:p w14:paraId="705D5B7D" w14:textId="77777777" w:rsidR="00767824" w:rsidRPr="00A8672A" w:rsidRDefault="00767824">
            <w:pPr>
              <w:suppressAutoHyphens/>
              <w:spacing w:before="240" w:after="120"/>
              <w:ind w:right="595"/>
              <w:textAlignment w:val="baseline"/>
              <w:rPr>
                <w:b/>
                <w:sz w:val="22"/>
                <w:szCs w:val="22"/>
              </w:rPr>
            </w:pPr>
            <w:r w:rsidRPr="00A8672A">
              <w:rPr>
                <w:b/>
                <w:sz w:val="22"/>
                <w:szCs w:val="22"/>
              </w:rPr>
              <w:t>Sēdi vada:</w:t>
            </w:r>
          </w:p>
        </w:tc>
      </w:tr>
      <w:tr w:rsidR="00767824" w:rsidRPr="00A8672A" w14:paraId="6B46EB3A" w14:textId="77777777">
        <w:trPr>
          <w:trHeight w:val="53"/>
        </w:trPr>
        <w:tc>
          <w:tcPr>
            <w:tcW w:w="6353" w:type="dxa"/>
            <w:shd w:val="clear" w:color="auto" w:fill="FFFFFF" w:themeFill="background1"/>
            <w:tcMar>
              <w:top w:w="0" w:type="dxa"/>
              <w:left w:w="108" w:type="dxa"/>
              <w:bottom w:w="0" w:type="dxa"/>
              <w:right w:w="108" w:type="dxa"/>
            </w:tcMar>
          </w:tcPr>
          <w:p w14:paraId="3281C1E5" w14:textId="77777777" w:rsidR="00767824" w:rsidRPr="00A8672A" w:rsidRDefault="00767824">
            <w:pPr>
              <w:suppressAutoHyphens/>
              <w:spacing w:after="120"/>
              <w:textAlignment w:val="baseline"/>
              <w:rPr>
                <w:sz w:val="22"/>
                <w:szCs w:val="22"/>
              </w:rPr>
            </w:pPr>
            <w:r w:rsidRPr="00A8672A">
              <w:rPr>
                <w:sz w:val="22"/>
                <w:szCs w:val="22"/>
              </w:rPr>
              <w:t xml:space="preserve">Sabiedrības integrācijas fonda padomes priekšsēdētāja, Ministru prezidenta pilnvarotais pārstāvis, Finanšu ministrijas parlamentārā sekretāre </w:t>
            </w:r>
          </w:p>
        </w:tc>
        <w:tc>
          <w:tcPr>
            <w:tcW w:w="3190" w:type="dxa"/>
            <w:shd w:val="clear" w:color="auto" w:fill="FFFFFF" w:themeFill="background1"/>
            <w:tcMar>
              <w:top w:w="0" w:type="dxa"/>
              <w:left w:w="108" w:type="dxa"/>
              <w:bottom w:w="0" w:type="dxa"/>
              <w:right w:w="108" w:type="dxa"/>
            </w:tcMar>
          </w:tcPr>
          <w:p w14:paraId="36F83646" w14:textId="77777777" w:rsidR="00767824" w:rsidRPr="00A8672A" w:rsidRDefault="00767824">
            <w:pPr>
              <w:suppressAutoHyphens/>
              <w:spacing w:after="120"/>
              <w:textAlignment w:val="baseline"/>
              <w:rPr>
                <w:sz w:val="22"/>
                <w:szCs w:val="22"/>
              </w:rPr>
            </w:pPr>
            <w:r w:rsidRPr="00A8672A">
              <w:rPr>
                <w:sz w:val="22"/>
                <w:szCs w:val="22"/>
              </w:rPr>
              <w:t>Karina Ploka</w:t>
            </w:r>
          </w:p>
        </w:tc>
      </w:tr>
      <w:tr w:rsidR="00767824" w:rsidRPr="00A8672A" w14:paraId="1E8AAC6C" w14:textId="77777777">
        <w:trPr>
          <w:trHeight w:val="1675"/>
        </w:trPr>
        <w:tc>
          <w:tcPr>
            <w:tcW w:w="6353" w:type="dxa"/>
            <w:shd w:val="clear" w:color="auto" w:fill="FFFFFF" w:themeFill="background1"/>
            <w:tcMar>
              <w:top w:w="0" w:type="dxa"/>
              <w:left w:w="108" w:type="dxa"/>
              <w:bottom w:w="0" w:type="dxa"/>
              <w:right w:w="108" w:type="dxa"/>
            </w:tcMar>
          </w:tcPr>
          <w:p w14:paraId="1ABAFB12" w14:textId="77777777" w:rsidR="00767824" w:rsidRPr="00A8672A" w:rsidRDefault="00767824">
            <w:pPr>
              <w:suppressAutoHyphens/>
              <w:spacing w:before="120" w:after="120"/>
              <w:textAlignment w:val="baseline"/>
              <w:rPr>
                <w:b/>
                <w:sz w:val="22"/>
                <w:szCs w:val="22"/>
              </w:rPr>
            </w:pPr>
            <w:r w:rsidRPr="00A8672A">
              <w:rPr>
                <w:b/>
                <w:sz w:val="22"/>
                <w:szCs w:val="22"/>
              </w:rPr>
              <w:t>Piedalās Padomes locekļi:</w:t>
            </w:r>
          </w:p>
          <w:p w14:paraId="123EA3B4" w14:textId="77777777" w:rsidR="00767824" w:rsidRPr="00A8672A" w:rsidRDefault="00767824">
            <w:pPr>
              <w:suppressAutoHyphens/>
              <w:spacing w:after="120"/>
              <w:textAlignment w:val="baseline"/>
              <w:rPr>
                <w:sz w:val="22"/>
                <w:szCs w:val="22"/>
              </w:rPr>
            </w:pPr>
            <w:r w:rsidRPr="00A8672A">
              <w:rPr>
                <w:sz w:val="22"/>
                <w:szCs w:val="22"/>
              </w:rPr>
              <w:t xml:space="preserve">Vides aizsardzības un reģionālās attīstības ministra pilnvarotā persona, Vides aizsardzības un reģionālās attīstības ministrijas parlamentārais sekretārs </w:t>
            </w:r>
          </w:p>
        </w:tc>
        <w:tc>
          <w:tcPr>
            <w:tcW w:w="3190" w:type="dxa"/>
            <w:shd w:val="clear" w:color="auto" w:fill="FFFFFF" w:themeFill="background1"/>
            <w:tcMar>
              <w:top w:w="0" w:type="dxa"/>
              <w:left w:w="108" w:type="dxa"/>
              <w:bottom w:w="0" w:type="dxa"/>
              <w:right w:w="108" w:type="dxa"/>
            </w:tcMar>
          </w:tcPr>
          <w:p w14:paraId="081AF2C8" w14:textId="77777777" w:rsidR="00767824" w:rsidRDefault="00767824">
            <w:pPr>
              <w:suppressAutoHyphens/>
              <w:spacing w:after="120"/>
              <w:textAlignment w:val="baseline"/>
              <w:rPr>
                <w:sz w:val="22"/>
                <w:szCs w:val="22"/>
              </w:rPr>
            </w:pPr>
          </w:p>
          <w:p w14:paraId="2E178E54" w14:textId="77777777" w:rsidR="001710E2" w:rsidRPr="00A8672A" w:rsidRDefault="001710E2">
            <w:pPr>
              <w:suppressAutoHyphens/>
              <w:spacing w:after="120"/>
              <w:textAlignment w:val="baseline"/>
              <w:rPr>
                <w:sz w:val="22"/>
                <w:szCs w:val="22"/>
              </w:rPr>
            </w:pPr>
          </w:p>
          <w:p w14:paraId="0CE09396" w14:textId="77777777" w:rsidR="00767824" w:rsidRPr="00A8672A" w:rsidRDefault="00767824">
            <w:pPr>
              <w:suppressAutoHyphens/>
              <w:spacing w:after="120"/>
              <w:textAlignment w:val="baseline"/>
              <w:rPr>
                <w:sz w:val="22"/>
                <w:szCs w:val="22"/>
              </w:rPr>
            </w:pPr>
            <w:r w:rsidRPr="00A8672A">
              <w:rPr>
                <w:sz w:val="22"/>
                <w:szCs w:val="22"/>
              </w:rPr>
              <w:t>Edvīns Balševics</w:t>
            </w:r>
          </w:p>
        </w:tc>
      </w:tr>
      <w:tr w:rsidR="00767824" w:rsidRPr="00A8672A" w14:paraId="23F9F3E9" w14:textId="77777777">
        <w:trPr>
          <w:trHeight w:val="241"/>
        </w:trPr>
        <w:tc>
          <w:tcPr>
            <w:tcW w:w="6353" w:type="dxa"/>
            <w:shd w:val="clear" w:color="auto" w:fill="FFFFFF" w:themeFill="background1"/>
            <w:tcMar>
              <w:top w:w="0" w:type="dxa"/>
              <w:left w:w="108" w:type="dxa"/>
              <w:bottom w:w="0" w:type="dxa"/>
              <w:right w:w="108" w:type="dxa"/>
            </w:tcMar>
          </w:tcPr>
          <w:p w14:paraId="49057749" w14:textId="77777777" w:rsidR="00767824" w:rsidRPr="00A8672A" w:rsidRDefault="00767824">
            <w:pPr>
              <w:suppressAutoHyphens/>
              <w:spacing w:before="120" w:after="120" w:line="360" w:lineRule="auto"/>
              <w:textAlignment w:val="baseline"/>
              <w:rPr>
                <w:bCs/>
                <w:sz w:val="22"/>
                <w:szCs w:val="22"/>
              </w:rPr>
            </w:pPr>
            <w:r w:rsidRPr="00A8672A">
              <w:rPr>
                <w:sz w:val="22"/>
                <w:szCs w:val="22"/>
              </w:rPr>
              <w:t>Biedrības “Latvijas Raidorganizāciju asociācija” izpilddirektors</w:t>
            </w:r>
          </w:p>
        </w:tc>
        <w:tc>
          <w:tcPr>
            <w:tcW w:w="3190" w:type="dxa"/>
            <w:shd w:val="clear" w:color="auto" w:fill="FFFFFF" w:themeFill="background1"/>
            <w:tcMar>
              <w:top w:w="0" w:type="dxa"/>
              <w:left w:w="108" w:type="dxa"/>
              <w:bottom w:w="0" w:type="dxa"/>
              <w:right w:w="108" w:type="dxa"/>
            </w:tcMar>
          </w:tcPr>
          <w:p w14:paraId="71BE135E" w14:textId="77777777" w:rsidR="00767824" w:rsidRPr="00A8672A" w:rsidRDefault="00767824">
            <w:pPr>
              <w:suppressAutoHyphens/>
              <w:spacing w:after="120" w:line="360" w:lineRule="auto"/>
              <w:textAlignment w:val="baseline"/>
              <w:rPr>
                <w:sz w:val="22"/>
                <w:szCs w:val="22"/>
              </w:rPr>
            </w:pPr>
            <w:r w:rsidRPr="00A8672A">
              <w:rPr>
                <w:sz w:val="22"/>
                <w:szCs w:val="22"/>
              </w:rPr>
              <w:t>Ingemārs Vekteris</w:t>
            </w:r>
          </w:p>
        </w:tc>
      </w:tr>
      <w:tr w:rsidR="00767824" w:rsidRPr="00A8672A" w14:paraId="12FE5FA3" w14:textId="77777777" w:rsidTr="001710E2">
        <w:trPr>
          <w:trHeight w:val="1023"/>
        </w:trPr>
        <w:tc>
          <w:tcPr>
            <w:tcW w:w="6353" w:type="dxa"/>
            <w:shd w:val="clear" w:color="auto" w:fill="FFFFFF" w:themeFill="background1"/>
            <w:tcMar>
              <w:top w:w="0" w:type="dxa"/>
              <w:left w:w="108" w:type="dxa"/>
              <w:bottom w:w="0" w:type="dxa"/>
              <w:right w:w="108" w:type="dxa"/>
            </w:tcMar>
          </w:tcPr>
          <w:p w14:paraId="26A8AC30" w14:textId="69EA2C11" w:rsidR="00767824" w:rsidRPr="001710E2" w:rsidRDefault="00767824" w:rsidP="001710E2">
            <w:pPr>
              <w:suppressAutoHyphens/>
              <w:spacing w:before="120" w:after="120"/>
              <w:textAlignment w:val="baseline"/>
              <w:rPr>
                <w:kern w:val="18"/>
                <w:sz w:val="22"/>
                <w:szCs w:val="22"/>
              </w:rPr>
            </w:pPr>
            <w:r w:rsidRPr="00A8672A">
              <w:rPr>
                <w:kern w:val="18"/>
                <w:sz w:val="22"/>
                <w:szCs w:val="22"/>
              </w:rPr>
              <w:t>Tieslietu ministres pilnvarotā persona, Tieslietu ministrijas valsts sekretāra vietniece ārvalstu sadarbības un stratēģijas jautājumos (uz pilnvaras Nr. 1-18/1514 pamata)</w:t>
            </w:r>
          </w:p>
        </w:tc>
        <w:tc>
          <w:tcPr>
            <w:tcW w:w="3190" w:type="dxa"/>
            <w:shd w:val="clear" w:color="auto" w:fill="FFFFFF" w:themeFill="background1"/>
            <w:tcMar>
              <w:top w:w="0" w:type="dxa"/>
              <w:left w:w="108" w:type="dxa"/>
              <w:bottom w:w="0" w:type="dxa"/>
              <w:right w:w="108" w:type="dxa"/>
            </w:tcMar>
          </w:tcPr>
          <w:p w14:paraId="2FE26EB4" w14:textId="77777777" w:rsidR="00767824" w:rsidRPr="00A8672A" w:rsidRDefault="00767824">
            <w:pPr>
              <w:spacing w:line="360" w:lineRule="auto"/>
              <w:rPr>
                <w:sz w:val="22"/>
                <w:szCs w:val="22"/>
              </w:rPr>
            </w:pPr>
          </w:p>
          <w:p w14:paraId="5907957A" w14:textId="0F222DCF" w:rsidR="00767824" w:rsidRPr="001710E2" w:rsidRDefault="00767824" w:rsidP="001710E2">
            <w:pPr>
              <w:spacing w:after="120" w:line="360" w:lineRule="auto"/>
              <w:rPr>
                <w:sz w:val="22"/>
                <w:szCs w:val="22"/>
              </w:rPr>
            </w:pPr>
            <w:r w:rsidRPr="00A8672A">
              <w:rPr>
                <w:sz w:val="22"/>
                <w:szCs w:val="22"/>
              </w:rPr>
              <w:t>Kristīne Pommere</w:t>
            </w:r>
          </w:p>
        </w:tc>
      </w:tr>
      <w:tr w:rsidR="00767824" w:rsidRPr="00A8672A" w14:paraId="05AEA075" w14:textId="77777777">
        <w:trPr>
          <w:trHeight w:val="20"/>
        </w:trPr>
        <w:tc>
          <w:tcPr>
            <w:tcW w:w="6353" w:type="dxa"/>
            <w:shd w:val="clear" w:color="auto" w:fill="FFFFFF" w:themeFill="background1"/>
            <w:tcMar>
              <w:top w:w="0" w:type="dxa"/>
              <w:left w:w="108" w:type="dxa"/>
              <w:bottom w:w="0" w:type="dxa"/>
              <w:right w:w="108" w:type="dxa"/>
            </w:tcMar>
          </w:tcPr>
          <w:p w14:paraId="43A79C6C" w14:textId="77777777" w:rsidR="00767824" w:rsidRPr="00A8672A" w:rsidRDefault="00767824">
            <w:pPr>
              <w:suppressAutoHyphens/>
              <w:spacing w:after="120"/>
              <w:textAlignment w:val="baseline"/>
              <w:rPr>
                <w:sz w:val="22"/>
                <w:szCs w:val="22"/>
              </w:rPr>
            </w:pPr>
            <w:r w:rsidRPr="00A8672A">
              <w:rPr>
                <w:sz w:val="22"/>
                <w:szCs w:val="22"/>
              </w:rPr>
              <w:t xml:space="preserve">Labklājības </w:t>
            </w:r>
            <w:r w:rsidRPr="00A8672A">
              <w:rPr>
                <w:kern w:val="18"/>
                <w:sz w:val="22"/>
                <w:szCs w:val="22"/>
              </w:rPr>
              <w:t xml:space="preserve"> ministra pilnvarotā persona, Labklājības ministrijas parlamentārais sekretārs </w:t>
            </w:r>
          </w:p>
        </w:tc>
        <w:tc>
          <w:tcPr>
            <w:tcW w:w="3190" w:type="dxa"/>
            <w:shd w:val="clear" w:color="auto" w:fill="FFFFFF" w:themeFill="background1"/>
            <w:tcMar>
              <w:top w:w="0" w:type="dxa"/>
              <w:left w:w="108" w:type="dxa"/>
              <w:bottom w:w="0" w:type="dxa"/>
              <w:right w:w="108" w:type="dxa"/>
            </w:tcMar>
          </w:tcPr>
          <w:p w14:paraId="1028BB85" w14:textId="77777777" w:rsidR="00767824" w:rsidRPr="00A8672A" w:rsidRDefault="00767824">
            <w:pPr>
              <w:suppressAutoHyphens/>
              <w:spacing w:after="120"/>
              <w:textAlignment w:val="baseline"/>
              <w:rPr>
                <w:sz w:val="22"/>
                <w:szCs w:val="22"/>
              </w:rPr>
            </w:pPr>
            <w:r w:rsidRPr="00A8672A">
              <w:rPr>
                <w:sz w:val="22"/>
                <w:szCs w:val="22"/>
              </w:rPr>
              <w:t>Reinis Uzulnieks</w:t>
            </w:r>
          </w:p>
        </w:tc>
      </w:tr>
      <w:tr w:rsidR="00767824" w:rsidRPr="00A8672A" w14:paraId="605321F1" w14:textId="77777777">
        <w:trPr>
          <w:trHeight w:val="241"/>
        </w:trPr>
        <w:tc>
          <w:tcPr>
            <w:tcW w:w="6353" w:type="dxa"/>
            <w:shd w:val="clear" w:color="auto" w:fill="FFFFFF" w:themeFill="background1"/>
            <w:tcMar>
              <w:top w:w="0" w:type="dxa"/>
              <w:left w:w="108" w:type="dxa"/>
              <w:bottom w:w="0" w:type="dxa"/>
              <w:right w:w="108" w:type="dxa"/>
            </w:tcMar>
          </w:tcPr>
          <w:p w14:paraId="174E5264" w14:textId="77777777" w:rsidR="00767824" w:rsidRPr="00A8672A" w:rsidRDefault="00767824">
            <w:pPr>
              <w:suppressAutoHyphens/>
              <w:spacing w:after="120"/>
              <w:textAlignment w:val="baseline"/>
              <w:rPr>
                <w:sz w:val="22"/>
                <w:szCs w:val="22"/>
              </w:rPr>
            </w:pPr>
            <w:r w:rsidRPr="00A8672A">
              <w:rPr>
                <w:sz w:val="22"/>
                <w:szCs w:val="22"/>
              </w:rPr>
              <w:t xml:space="preserve">Izglītības un zinātnes ministres pilnvarotā persona,  Izglītības un zinātnes ministrijas parlamentārā sekretāre </w:t>
            </w:r>
          </w:p>
        </w:tc>
        <w:tc>
          <w:tcPr>
            <w:tcW w:w="3190" w:type="dxa"/>
            <w:shd w:val="clear" w:color="auto" w:fill="FFFFFF" w:themeFill="background1"/>
            <w:tcMar>
              <w:top w:w="0" w:type="dxa"/>
              <w:left w:w="108" w:type="dxa"/>
              <w:bottom w:w="0" w:type="dxa"/>
              <w:right w:w="108" w:type="dxa"/>
            </w:tcMar>
          </w:tcPr>
          <w:p w14:paraId="32BB8E69" w14:textId="77777777" w:rsidR="00767824" w:rsidRPr="00A8672A" w:rsidRDefault="00767824">
            <w:pPr>
              <w:suppressAutoHyphens/>
              <w:spacing w:after="120"/>
              <w:textAlignment w:val="baseline"/>
              <w:rPr>
                <w:sz w:val="22"/>
                <w:szCs w:val="22"/>
              </w:rPr>
            </w:pPr>
            <w:r w:rsidRPr="00A8672A">
              <w:rPr>
                <w:sz w:val="22"/>
                <w:szCs w:val="22"/>
              </w:rPr>
              <w:t>Silvija Reinberga</w:t>
            </w:r>
          </w:p>
        </w:tc>
      </w:tr>
      <w:tr w:rsidR="00767824" w:rsidRPr="00A8672A" w14:paraId="08EBFC6E" w14:textId="77777777">
        <w:trPr>
          <w:trHeight w:val="780"/>
        </w:trPr>
        <w:tc>
          <w:tcPr>
            <w:tcW w:w="6353" w:type="dxa"/>
            <w:shd w:val="clear" w:color="auto" w:fill="FFFFFF" w:themeFill="background1"/>
            <w:tcMar>
              <w:top w:w="0" w:type="dxa"/>
              <w:left w:w="108" w:type="dxa"/>
              <w:bottom w:w="0" w:type="dxa"/>
              <w:right w:w="108" w:type="dxa"/>
            </w:tcMar>
          </w:tcPr>
          <w:p w14:paraId="704A058C" w14:textId="77777777" w:rsidR="00767824" w:rsidRPr="00A8672A" w:rsidRDefault="00767824">
            <w:pPr>
              <w:suppressAutoHyphens/>
              <w:spacing w:after="120"/>
              <w:textAlignment w:val="baseline"/>
              <w:rPr>
                <w:sz w:val="22"/>
                <w:szCs w:val="22"/>
              </w:rPr>
            </w:pPr>
            <w:bookmarkStart w:id="0" w:name="_Hlk81553216"/>
            <w:r w:rsidRPr="00A8672A">
              <w:rPr>
                <w:sz w:val="22"/>
                <w:szCs w:val="22"/>
              </w:rPr>
              <w:t xml:space="preserve">Biedrības “Ar pasaules pieredzi Latvijā” </w:t>
            </w:r>
            <w:bookmarkEnd w:id="0"/>
            <w:r w:rsidRPr="00A8672A">
              <w:rPr>
                <w:sz w:val="22"/>
                <w:szCs w:val="22"/>
              </w:rPr>
              <w:t xml:space="preserve">valdes priekšsēdētājs </w:t>
            </w:r>
          </w:p>
        </w:tc>
        <w:tc>
          <w:tcPr>
            <w:tcW w:w="3190" w:type="dxa"/>
            <w:shd w:val="clear" w:color="auto" w:fill="FFFFFF" w:themeFill="background1"/>
            <w:tcMar>
              <w:top w:w="0" w:type="dxa"/>
              <w:left w:w="108" w:type="dxa"/>
              <w:bottom w:w="0" w:type="dxa"/>
              <w:right w:w="108" w:type="dxa"/>
            </w:tcMar>
          </w:tcPr>
          <w:p w14:paraId="62C3B462" w14:textId="77777777" w:rsidR="00767824" w:rsidRPr="00A8672A" w:rsidRDefault="00767824">
            <w:pPr>
              <w:suppressAutoHyphens/>
              <w:spacing w:after="120"/>
              <w:textAlignment w:val="baseline"/>
              <w:rPr>
                <w:sz w:val="22"/>
                <w:szCs w:val="22"/>
              </w:rPr>
            </w:pPr>
            <w:r w:rsidRPr="00A8672A">
              <w:rPr>
                <w:sz w:val="22"/>
                <w:szCs w:val="22"/>
              </w:rPr>
              <w:t>Miks Muižarājs</w:t>
            </w:r>
          </w:p>
        </w:tc>
      </w:tr>
      <w:tr w:rsidR="00767824" w:rsidRPr="00A8672A" w14:paraId="4BB4272D" w14:textId="77777777">
        <w:trPr>
          <w:trHeight w:val="70"/>
        </w:trPr>
        <w:tc>
          <w:tcPr>
            <w:tcW w:w="6353" w:type="dxa"/>
            <w:shd w:val="clear" w:color="auto" w:fill="FFFFFF" w:themeFill="background1"/>
            <w:tcMar>
              <w:top w:w="0" w:type="dxa"/>
              <w:left w:w="108" w:type="dxa"/>
              <w:bottom w:w="0" w:type="dxa"/>
              <w:right w:w="108" w:type="dxa"/>
            </w:tcMar>
          </w:tcPr>
          <w:p w14:paraId="603FBFDB" w14:textId="77777777" w:rsidR="00767824" w:rsidRPr="00A8672A" w:rsidRDefault="00767824">
            <w:pPr>
              <w:suppressAutoHyphens/>
              <w:spacing w:after="120"/>
              <w:textAlignment w:val="baseline"/>
              <w:rPr>
                <w:kern w:val="18"/>
                <w:sz w:val="22"/>
                <w:szCs w:val="22"/>
              </w:rPr>
            </w:pPr>
            <w:r w:rsidRPr="00A8672A">
              <w:rPr>
                <w:sz w:val="22"/>
                <w:szCs w:val="22"/>
              </w:rPr>
              <w:t xml:space="preserve">Kultūras </w:t>
            </w:r>
            <w:r w:rsidRPr="00A8672A">
              <w:rPr>
                <w:kern w:val="18"/>
                <w:sz w:val="22"/>
                <w:szCs w:val="22"/>
              </w:rPr>
              <w:t xml:space="preserve"> ministres pilnvarotā persona, Kultūras ministrijas parlamentārā sekretāre </w:t>
            </w:r>
          </w:p>
          <w:p w14:paraId="08B021BC" w14:textId="77777777" w:rsidR="00767824" w:rsidRPr="00A8672A" w:rsidRDefault="00767824">
            <w:pPr>
              <w:suppressAutoHyphens/>
              <w:spacing w:after="120"/>
              <w:textAlignment w:val="baseline"/>
              <w:rPr>
                <w:sz w:val="22"/>
                <w:szCs w:val="22"/>
              </w:rPr>
            </w:pPr>
            <w:r w:rsidRPr="00A8672A">
              <w:rPr>
                <w:sz w:val="22"/>
                <w:szCs w:val="22"/>
              </w:rPr>
              <w:t>Biedrības “Latvijas jaunatnes padome” pārstāvis</w:t>
            </w:r>
          </w:p>
        </w:tc>
        <w:tc>
          <w:tcPr>
            <w:tcW w:w="3190" w:type="dxa"/>
            <w:shd w:val="clear" w:color="auto" w:fill="FFFFFF" w:themeFill="background1"/>
            <w:tcMar>
              <w:top w:w="0" w:type="dxa"/>
              <w:left w:w="108" w:type="dxa"/>
              <w:bottom w:w="0" w:type="dxa"/>
              <w:right w:w="108" w:type="dxa"/>
            </w:tcMar>
          </w:tcPr>
          <w:p w14:paraId="680ACF5C" w14:textId="77777777" w:rsidR="00767824" w:rsidRPr="00A8672A" w:rsidRDefault="00767824">
            <w:pPr>
              <w:suppressAutoHyphens/>
              <w:spacing w:after="120"/>
              <w:textAlignment w:val="baseline"/>
              <w:rPr>
                <w:sz w:val="22"/>
                <w:szCs w:val="22"/>
              </w:rPr>
            </w:pPr>
            <w:r w:rsidRPr="00A8672A">
              <w:rPr>
                <w:sz w:val="22"/>
                <w:szCs w:val="22"/>
              </w:rPr>
              <w:t>Agnese Lāce</w:t>
            </w:r>
          </w:p>
          <w:p w14:paraId="01C1E0C1" w14:textId="77777777" w:rsidR="00767824" w:rsidRPr="00A8672A" w:rsidRDefault="00767824">
            <w:pPr>
              <w:suppressAutoHyphens/>
              <w:spacing w:after="120"/>
              <w:textAlignment w:val="baseline"/>
              <w:rPr>
                <w:sz w:val="22"/>
                <w:szCs w:val="22"/>
              </w:rPr>
            </w:pPr>
          </w:p>
          <w:p w14:paraId="05D807E9" w14:textId="77777777" w:rsidR="00767824" w:rsidRPr="00A8672A" w:rsidRDefault="00767824">
            <w:pPr>
              <w:suppressAutoHyphens/>
              <w:spacing w:after="120"/>
              <w:textAlignment w:val="baseline"/>
              <w:rPr>
                <w:sz w:val="22"/>
                <w:szCs w:val="22"/>
              </w:rPr>
            </w:pPr>
            <w:r w:rsidRPr="00A8672A">
              <w:rPr>
                <w:sz w:val="22"/>
                <w:szCs w:val="22"/>
              </w:rPr>
              <w:t>Matīss Lācis</w:t>
            </w:r>
          </w:p>
        </w:tc>
      </w:tr>
      <w:tr w:rsidR="00767824" w:rsidRPr="00A8672A" w14:paraId="4446372E" w14:textId="77777777">
        <w:trPr>
          <w:trHeight w:val="70"/>
        </w:trPr>
        <w:tc>
          <w:tcPr>
            <w:tcW w:w="6353" w:type="dxa"/>
            <w:shd w:val="clear" w:color="auto" w:fill="FFFFFF" w:themeFill="background1"/>
            <w:tcMar>
              <w:top w:w="0" w:type="dxa"/>
              <w:left w:w="108" w:type="dxa"/>
              <w:bottom w:w="0" w:type="dxa"/>
              <w:right w:w="108" w:type="dxa"/>
            </w:tcMar>
            <w:vAlign w:val="bottom"/>
          </w:tcPr>
          <w:p w14:paraId="594FB64A" w14:textId="77777777" w:rsidR="00767824" w:rsidRPr="00A8672A" w:rsidRDefault="00767824">
            <w:pPr>
              <w:suppressAutoHyphens/>
              <w:spacing w:before="240" w:after="120"/>
              <w:textAlignment w:val="baseline"/>
              <w:rPr>
                <w:sz w:val="22"/>
                <w:szCs w:val="22"/>
              </w:rPr>
            </w:pPr>
            <w:r w:rsidRPr="00A8672A">
              <w:rPr>
                <w:b/>
                <w:sz w:val="22"/>
                <w:szCs w:val="22"/>
              </w:rPr>
              <w:t>Citi dalībnieki:</w:t>
            </w:r>
          </w:p>
        </w:tc>
        <w:tc>
          <w:tcPr>
            <w:tcW w:w="3190" w:type="dxa"/>
            <w:tcMar>
              <w:top w:w="0" w:type="dxa"/>
              <w:left w:w="108" w:type="dxa"/>
              <w:bottom w:w="0" w:type="dxa"/>
              <w:right w:w="108" w:type="dxa"/>
            </w:tcMar>
          </w:tcPr>
          <w:p w14:paraId="62111457" w14:textId="77777777" w:rsidR="00767824" w:rsidRPr="00A8672A" w:rsidRDefault="00767824">
            <w:pPr>
              <w:suppressAutoHyphens/>
              <w:spacing w:before="240" w:after="120"/>
              <w:textAlignment w:val="baseline"/>
              <w:rPr>
                <w:sz w:val="22"/>
                <w:szCs w:val="22"/>
              </w:rPr>
            </w:pPr>
          </w:p>
        </w:tc>
      </w:tr>
      <w:tr w:rsidR="00767824" w:rsidRPr="00A8672A" w14:paraId="09ECDB69" w14:textId="77777777">
        <w:trPr>
          <w:trHeight w:val="968"/>
        </w:trPr>
        <w:tc>
          <w:tcPr>
            <w:tcW w:w="6353" w:type="dxa"/>
            <w:shd w:val="clear" w:color="auto" w:fill="FFFFFF" w:themeFill="background1"/>
            <w:tcMar>
              <w:top w:w="0" w:type="dxa"/>
              <w:left w:w="108" w:type="dxa"/>
              <w:bottom w:w="0" w:type="dxa"/>
              <w:right w:w="108" w:type="dxa"/>
            </w:tcMar>
            <w:vAlign w:val="bottom"/>
          </w:tcPr>
          <w:p w14:paraId="54BFB6ED" w14:textId="77777777" w:rsidR="00767824" w:rsidRPr="00A8672A" w:rsidRDefault="00767824">
            <w:pPr>
              <w:suppressAutoHyphens/>
              <w:spacing w:before="240" w:after="120"/>
              <w:textAlignment w:val="baseline"/>
              <w:rPr>
                <w:bCs/>
                <w:sz w:val="22"/>
                <w:szCs w:val="22"/>
              </w:rPr>
            </w:pPr>
            <w:r w:rsidRPr="00A8672A">
              <w:rPr>
                <w:sz w:val="22"/>
                <w:szCs w:val="22"/>
              </w:rPr>
              <w:t>Sabiedrības integrācijas fonda sekretariāta direktores vietniece – Pilsoniskās sabiedrības atbalsta departamenta direktore</w:t>
            </w:r>
          </w:p>
        </w:tc>
        <w:tc>
          <w:tcPr>
            <w:tcW w:w="3190" w:type="dxa"/>
            <w:tcMar>
              <w:top w:w="0" w:type="dxa"/>
              <w:left w:w="108" w:type="dxa"/>
              <w:bottom w:w="0" w:type="dxa"/>
              <w:right w:w="108" w:type="dxa"/>
            </w:tcMar>
          </w:tcPr>
          <w:p w14:paraId="59D98C6B" w14:textId="77777777" w:rsidR="00767824" w:rsidRPr="00A8672A" w:rsidRDefault="00767824">
            <w:pPr>
              <w:suppressAutoHyphens/>
              <w:spacing w:before="240" w:after="120"/>
              <w:textAlignment w:val="baseline"/>
              <w:rPr>
                <w:sz w:val="22"/>
                <w:szCs w:val="22"/>
              </w:rPr>
            </w:pPr>
            <w:r w:rsidRPr="00A8672A">
              <w:rPr>
                <w:sz w:val="22"/>
                <w:szCs w:val="22"/>
              </w:rPr>
              <w:t>Dace Spaliņa</w:t>
            </w:r>
          </w:p>
        </w:tc>
      </w:tr>
      <w:tr w:rsidR="00767824" w:rsidRPr="00A8672A" w14:paraId="1398CE52" w14:textId="77777777">
        <w:trPr>
          <w:trHeight w:val="1702"/>
        </w:trPr>
        <w:tc>
          <w:tcPr>
            <w:tcW w:w="6353" w:type="dxa"/>
            <w:shd w:val="clear" w:color="auto" w:fill="FFFFFF" w:themeFill="background1"/>
            <w:tcMar>
              <w:top w:w="0" w:type="dxa"/>
              <w:left w:w="108" w:type="dxa"/>
              <w:bottom w:w="0" w:type="dxa"/>
              <w:right w:w="108" w:type="dxa"/>
            </w:tcMar>
          </w:tcPr>
          <w:p w14:paraId="3CA513E6" w14:textId="77777777" w:rsidR="00767824" w:rsidRPr="00A8672A" w:rsidRDefault="00767824">
            <w:pPr>
              <w:suppressAutoHyphens/>
              <w:spacing w:after="120"/>
              <w:textAlignment w:val="baseline"/>
              <w:rPr>
                <w:rStyle w:val="normaltextrun"/>
                <w:rFonts w:eastAsiaTheme="majorEastAsia"/>
                <w:color w:val="000000"/>
                <w:sz w:val="22"/>
                <w:szCs w:val="22"/>
                <w:shd w:val="clear" w:color="auto" w:fill="FFFFFF"/>
              </w:rPr>
            </w:pPr>
            <w:r w:rsidRPr="00A8672A">
              <w:rPr>
                <w:rStyle w:val="normaltextrun"/>
                <w:rFonts w:eastAsiaTheme="majorEastAsia"/>
                <w:color w:val="000000"/>
                <w:sz w:val="22"/>
                <w:szCs w:val="22"/>
                <w:shd w:val="clear" w:color="auto" w:fill="FFFFFF"/>
              </w:rPr>
              <w:t>Sabiedrības integrācijas fonda Projektu konkursu un uzraudzības nodaļas vadītāja</w:t>
            </w:r>
          </w:p>
          <w:p w14:paraId="23F922D1" w14:textId="77777777" w:rsidR="00767824" w:rsidRPr="00A8672A" w:rsidRDefault="00767824">
            <w:pPr>
              <w:suppressAutoHyphens/>
              <w:spacing w:after="120"/>
              <w:textAlignment w:val="baseline"/>
              <w:rPr>
                <w:sz w:val="22"/>
                <w:szCs w:val="22"/>
              </w:rPr>
            </w:pPr>
          </w:p>
          <w:p w14:paraId="27B9719C" w14:textId="77777777" w:rsidR="00767824" w:rsidRPr="00A8672A" w:rsidRDefault="00767824">
            <w:pPr>
              <w:suppressAutoHyphens/>
              <w:spacing w:after="120"/>
              <w:textAlignment w:val="baseline"/>
              <w:rPr>
                <w:sz w:val="22"/>
                <w:szCs w:val="22"/>
              </w:rPr>
            </w:pPr>
            <w:r w:rsidRPr="00A8672A">
              <w:rPr>
                <w:sz w:val="22"/>
                <w:szCs w:val="22"/>
              </w:rPr>
              <w:t>Sabiedrības integrācijas fonda Projektu konkursu un uzraudzības nodaļas vadītājas vietniece</w:t>
            </w:r>
          </w:p>
          <w:p w14:paraId="104844AB" w14:textId="77777777" w:rsidR="00767824" w:rsidRPr="00A8672A" w:rsidRDefault="00767824">
            <w:pPr>
              <w:suppressAutoHyphens/>
              <w:spacing w:after="120"/>
              <w:textAlignment w:val="baseline"/>
              <w:rPr>
                <w:sz w:val="22"/>
                <w:szCs w:val="22"/>
              </w:rPr>
            </w:pPr>
            <w:r w:rsidRPr="00A8672A">
              <w:rPr>
                <w:sz w:val="22"/>
                <w:szCs w:val="22"/>
              </w:rPr>
              <w:t>Sabiedrības integrācijas fonda Administratīvā un finanšu departamenta sabiedrisko attiecību vadītāja</w:t>
            </w:r>
          </w:p>
          <w:p w14:paraId="3F7F032D" w14:textId="77777777" w:rsidR="00767824" w:rsidRPr="00A8672A" w:rsidRDefault="00767824">
            <w:pPr>
              <w:suppressAutoHyphens/>
              <w:spacing w:after="120"/>
              <w:textAlignment w:val="baseline"/>
              <w:rPr>
                <w:sz w:val="22"/>
                <w:szCs w:val="22"/>
              </w:rPr>
            </w:pPr>
            <w:r w:rsidRPr="00A8672A">
              <w:rPr>
                <w:sz w:val="22"/>
                <w:szCs w:val="22"/>
              </w:rPr>
              <w:t>Kultūras ministrijas Mediju politikas nodaļas vadītājs</w:t>
            </w:r>
          </w:p>
        </w:tc>
        <w:tc>
          <w:tcPr>
            <w:tcW w:w="3190" w:type="dxa"/>
            <w:shd w:val="clear" w:color="auto" w:fill="FFFFFF" w:themeFill="background1"/>
            <w:tcMar>
              <w:top w:w="0" w:type="dxa"/>
              <w:left w:w="108" w:type="dxa"/>
              <w:bottom w:w="0" w:type="dxa"/>
              <w:right w:w="108" w:type="dxa"/>
            </w:tcMar>
          </w:tcPr>
          <w:p w14:paraId="7E1C6D9F" w14:textId="77777777" w:rsidR="00767824" w:rsidRPr="00A8672A" w:rsidRDefault="00767824">
            <w:pPr>
              <w:rPr>
                <w:sz w:val="22"/>
                <w:szCs w:val="22"/>
              </w:rPr>
            </w:pPr>
            <w:r w:rsidRPr="00A8672A">
              <w:rPr>
                <w:sz w:val="22"/>
                <w:szCs w:val="22"/>
              </w:rPr>
              <w:t>Ieva Plūme</w:t>
            </w:r>
          </w:p>
          <w:p w14:paraId="23A66ED7" w14:textId="77777777" w:rsidR="00767824" w:rsidRPr="00A8672A" w:rsidRDefault="00767824">
            <w:pPr>
              <w:rPr>
                <w:sz w:val="22"/>
                <w:szCs w:val="22"/>
              </w:rPr>
            </w:pPr>
          </w:p>
          <w:p w14:paraId="42F6EE2B" w14:textId="77777777" w:rsidR="00767824" w:rsidRPr="00A8672A" w:rsidRDefault="00767824">
            <w:pPr>
              <w:rPr>
                <w:sz w:val="22"/>
                <w:szCs w:val="22"/>
              </w:rPr>
            </w:pPr>
          </w:p>
          <w:p w14:paraId="161BCD14" w14:textId="77777777" w:rsidR="00767824" w:rsidRPr="00A8672A" w:rsidRDefault="00767824">
            <w:pPr>
              <w:rPr>
                <w:sz w:val="22"/>
                <w:szCs w:val="22"/>
              </w:rPr>
            </w:pPr>
          </w:p>
          <w:p w14:paraId="4397297E" w14:textId="77777777" w:rsidR="00767824" w:rsidRPr="00A8672A" w:rsidRDefault="00767824">
            <w:pPr>
              <w:rPr>
                <w:sz w:val="22"/>
                <w:szCs w:val="22"/>
              </w:rPr>
            </w:pPr>
            <w:r w:rsidRPr="00A8672A">
              <w:rPr>
                <w:sz w:val="22"/>
                <w:szCs w:val="22"/>
              </w:rPr>
              <w:t>Liene Varslavāne</w:t>
            </w:r>
          </w:p>
          <w:p w14:paraId="191FAD94" w14:textId="77777777" w:rsidR="00767824" w:rsidRPr="00A8672A" w:rsidRDefault="00767824">
            <w:pPr>
              <w:rPr>
                <w:sz w:val="22"/>
                <w:szCs w:val="22"/>
              </w:rPr>
            </w:pPr>
          </w:p>
          <w:p w14:paraId="6F52C255" w14:textId="77777777" w:rsidR="00767824" w:rsidRPr="00A8672A" w:rsidRDefault="00767824">
            <w:pPr>
              <w:rPr>
                <w:sz w:val="22"/>
                <w:szCs w:val="22"/>
              </w:rPr>
            </w:pPr>
          </w:p>
          <w:p w14:paraId="54F6203A" w14:textId="77777777" w:rsidR="00767824" w:rsidRPr="00A8672A" w:rsidRDefault="00767824">
            <w:pPr>
              <w:rPr>
                <w:sz w:val="22"/>
                <w:szCs w:val="22"/>
              </w:rPr>
            </w:pPr>
            <w:r w:rsidRPr="00A8672A">
              <w:rPr>
                <w:sz w:val="22"/>
                <w:szCs w:val="22"/>
              </w:rPr>
              <w:t>Ilze Sarkanābola</w:t>
            </w:r>
          </w:p>
          <w:p w14:paraId="013F39E6" w14:textId="77777777" w:rsidR="00767824" w:rsidRPr="00A8672A" w:rsidRDefault="00767824">
            <w:pPr>
              <w:rPr>
                <w:sz w:val="22"/>
                <w:szCs w:val="22"/>
              </w:rPr>
            </w:pPr>
          </w:p>
          <w:p w14:paraId="719CE473" w14:textId="77777777" w:rsidR="00767824" w:rsidRPr="00A8672A" w:rsidRDefault="00767824">
            <w:pPr>
              <w:rPr>
                <w:sz w:val="22"/>
                <w:szCs w:val="22"/>
              </w:rPr>
            </w:pPr>
            <w:proofErr w:type="spellStart"/>
            <w:r w:rsidRPr="00A8672A">
              <w:rPr>
                <w:sz w:val="22"/>
                <w:szCs w:val="22"/>
              </w:rPr>
              <w:t>Kristers</w:t>
            </w:r>
            <w:proofErr w:type="spellEnd"/>
            <w:r w:rsidRPr="00A8672A">
              <w:rPr>
                <w:sz w:val="22"/>
                <w:szCs w:val="22"/>
              </w:rPr>
              <w:t xml:space="preserve"> </w:t>
            </w:r>
            <w:proofErr w:type="spellStart"/>
            <w:r w:rsidRPr="00A8672A">
              <w:rPr>
                <w:sz w:val="22"/>
                <w:szCs w:val="22"/>
              </w:rPr>
              <w:t>Pļešakovs</w:t>
            </w:r>
            <w:proofErr w:type="spellEnd"/>
          </w:p>
          <w:p w14:paraId="2AF4FCF3" w14:textId="77777777" w:rsidR="00767824" w:rsidRPr="00A8672A" w:rsidRDefault="00767824">
            <w:pPr>
              <w:rPr>
                <w:sz w:val="22"/>
                <w:szCs w:val="22"/>
              </w:rPr>
            </w:pPr>
          </w:p>
        </w:tc>
      </w:tr>
      <w:tr w:rsidR="00767824" w:rsidRPr="00A8672A" w14:paraId="03786307" w14:textId="77777777">
        <w:trPr>
          <w:trHeight w:val="70"/>
        </w:trPr>
        <w:tc>
          <w:tcPr>
            <w:tcW w:w="6353" w:type="dxa"/>
            <w:shd w:val="clear" w:color="auto" w:fill="FFFFFF" w:themeFill="background1"/>
            <w:tcMar>
              <w:top w:w="0" w:type="dxa"/>
              <w:left w:w="108" w:type="dxa"/>
              <w:bottom w:w="0" w:type="dxa"/>
              <w:right w:w="108" w:type="dxa"/>
            </w:tcMar>
            <w:vAlign w:val="bottom"/>
          </w:tcPr>
          <w:p w14:paraId="3C533752" w14:textId="77777777" w:rsidR="00767824" w:rsidRPr="00A8672A" w:rsidRDefault="00767824">
            <w:pPr>
              <w:suppressAutoHyphens/>
              <w:spacing w:after="120"/>
              <w:textAlignment w:val="baseline"/>
              <w:rPr>
                <w:sz w:val="22"/>
                <w:szCs w:val="22"/>
              </w:rPr>
            </w:pPr>
            <w:r w:rsidRPr="00A8672A">
              <w:rPr>
                <w:b/>
                <w:sz w:val="22"/>
                <w:szCs w:val="22"/>
              </w:rPr>
              <w:t>Protokolē:</w:t>
            </w:r>
          </w:p>
        </w:tc>
        <w:tc>
          <w:tcPr>
            <w:tcW w:w="3190" w:type="dxa"/>
            <w:tcMar>
              <w:top w:w="0" w:type="dxa"/>
              <w:left w:w="108" w:type="dxa"/>
              <w:bottom w:w="0" w:type="dxa"/>
              <w:right w:w="108" w:type="dxa"/>
            </w:tcMar>
          </w:tcPr>
          <w:p w14:paraId="5F7E1855" w14:textId="77777777" w:rsidR="00767824" w:rsidRPr="00A8672A" w:rsidRDefault="00767824">
            <w:pPr>
              <w:suppressAutoHyphens/>
              <w:spacing w:after="120"/>
              <w:textAlignment w:val="baseline"/>
              <w:rPr>
                <w:sz w:val="22"/>
                <w:szCs w:val="22"/>
              </w:rPr>
            </w:pPr>
          </w:p>
        </w:tc>
      </w:tr>
      <w:tr w:rsidR="00767824" w:rsidRPr="00A8672A" w14:paraId="64776C24" w14:textId="77777777">
        <w:trPr>
          <w:trHeight w:val="70"/>
        </w:trPr>
        <w:tc>
          <w:tcPr>
            <w:tcW w:w="6353" w:type="dxa"/>
            <w:shd w:val="clear" w:color="auto" w:fill="FFFFFF" w:themeFill="background1"/>
            <w:tcMar>
              <w:top w:w="0" w:type="dxa"/>
              <w:left w:w="108" w:type="dxa"/>
              <w:bottom w:w="0" w:type="dxa"/>
              <w:right w:w="108" w:type="dxa"/>
            </w:tcMar>
          </w:tcPr>
          <w:p w14:paraId="3C7BB778" w14:textId="77777777" w:rsidR="00767824" w:rsidRPr="00A8672A" w:rsidRDefault="00767824">
            <w:pPr>
              <w:suppressAutoHyphens/>
              <w:spacing w:after="120"/>
              <w:textAlignment w:val="baseline"/>
              <w:rPr>
                <w:sz w:val="22"/>
                <w:szCs w:val="22"/>
              </w:rPr>
            </w:pPr>
            <w:r w:rsidRPr="00A8672A">
              <w:rPr>
                <w:sz w:val="22"/>
                <w:szCs w:val="22"/>
              </w:rPr>
              <w:lastRenderedPageBreak/>
              <w:t>Sabiedrības integrācijas fonda Administratīvā un finanšu departamenta biroja vadītāja</w:t>
            </w:r>
          </w:p>
        </w:tc>
        <w:tc>
          <w:tcPr>
            <w:tcW w:w="3190" w:type="dxa"/>
            <w:shd w:val="clear" w:color="auto" w:fill="FFFFFF" w:themeFill="background1"/>
            <w:tcMar>
              <w:top w:w="0" w:type="dxa"/>
              <w:left w:w="108" w:type="dxa"/>
              <w:bottom w:w="0" w:type="dxa"/>
              <w:right w:w="108" w:type="dxa"/>
            </w:tcMar>
          </w:tcPr>
          <w:p w14:paraId="713A4BB6" w14:textId="77777777" w:rsidR="00767824" w:rsidRPr="00A8672A" w:rsidRDefault="00767824">
            <w:pPr>
              <w:suppressAutoHyphens/>
              <w:spacing w:after="120"/>
              <w:textAlignment w:val="baseline"/>
              <w:rPr>
                <w:sz w:val="22"/>
                <w:szCs w:val="22"/>
              </w:rPr>
            </w:pPr>
            <w:r w:rsidRPr="00A8672A">
              <w:rPr>
                <w:sz w:val="22"/>
                <w:szCs w:val="22"/>
              </w:rPr>
              <w:t>Gerda Vagule</w:t>
            </w:r>
          </w:p>
        </w:tc>
      </w:tr>
    </w:tbl>
    <w:p w14:paraId="547C97FD" w14:textId="77777777" w:rsidR="00767824" w:rsidRPr="00A0618C" w:rsidRDefault="00767824" w:rsidP="00767824">
      <w:pPr>
        <w:suppressAutoHyphens/>
        <w:textAlignment w:val="baseline"/>
      </w:pPr>
      <w:r w:rsidRPr="00A0618C">
        <w:br w:type="textWrapping" w:clear="all"/>
        <w:t>Sēdes sākuma laiks: plkst. 10:00.</w:t>
      </w:r>
    </w:p>
    <w:p w14:paraId="4ADFA8DD" w14:textId="77777777" w:rsidR="00767824" w:rsidRPr="00A0618C" w:rsidRDefault="00767824" w:rsidP="00767824">
      <w:pPr>
        <w:numPr>
          <w:ilvl w:val="0"/>
          <w:numId w:val="1"/>
        </w:numPr>
        <w:tabs>
          <w:tab w:val="left" w:pos="284"/>
        </w:tabs>
        <w:suppressAutoHyphens/>
        <w:spacing w:before="100" w:beforeAutospacing="1" w:after="100" w:afterAutospacing="1"/>
        <w:ind w:left="284" w:hanging="284"/>
        <w:jc w:val="both"/>
        <w:textAlignment w:val="baseline"/>
        <w:rPr>
          <w:rFonts w:eastAsia="Calibri"/>
          <w:color w:val="000000"/>
        </w:rPr>
      </w:pPr>
      <w:r w:rsidRPr="00A0618C">
        <w:rPr>
          <w:rFonts w:eastAsia="Calibri"/>
          <w:color w:val="000000"/>
        </w:rPr>
        <w:t>Par sēdes darba kārtības apstiprināšanu.</w:t>
      </w:r>
    </w:p>
    <w:p w14:paraId="015E0BF8" w14:textId="77777777" w:rsidR="00767824" w:rsidRPr="00A0618C" w:rsidRDefault="00767824" w:rsidP="00767824">
      <w:pPr>
        <w:tabs>
          <w:tab w:val="left" w:pos="284"/>
        </w:tabs>
        <w:suppressAutoHyphens/>
        <w:ind w:left="284"/>
        <w:jc w:val="both"/>
        <w:rPr>
          <w:rFonts w:eastAsia="Calibri"/>
        </w:rPr>
      </w:pPr>
      <w:bookmarkStart w:id="1" w:name="_Hlk131424017"/>
      <w:bookmarkStart w:id="2" w:name="_Hlk131408681"/>
      <w:r w:rsidRPr="00A0618C">
        <w:rPr>
          <w:rFonts w:eastAsia="Calibri"/>
        </w:rPr>
        <w:t xml:space="preserve">Padomes locekļi </w:t>
      </w:r>
      <w:r w:rsidRPr="00A0618C">
        <w:rPr>
          <w:rFonts w:eastAsia="Calibri"/>
          <w:b/>
          <w:bCs/>
        </w:rPr>
        <w:t>apstiprina</w:t>
      </w:r>
      <w:r w:rsidRPr="00A0618C">
        <w:rPr>
          <w:rFonts w:eastAsia="Calibri"/>
        </w:rPr>
        <w:t xml:space="preserve"> Sabiedrības integrācijas fonda (turpmāk arī – Fonds) Padomes 2024.gada 10.maija sēdes darba kārtību.</w:t>
      </w:r>
    </w:p>
    <w:p w14:paraId="0FFDC8DE" w14:textId="77777777" w:rsidR="00767824" w:rsidRPr="00A0618C" w:rsidRDefault="00767824" w:rsidP="00767824">
      <w:pPr>
        <w:tabs>
          <w:tab w:val="left" w:pos="284"/>
        </w:tabs>
        <w:suppressAutoHyphens/>
        <w:ind w:left="284"/>
        <w:jc w:val="both"/>
        <w:rPr>
          <w:rFonts w:eastAsia="Calibri"/>
        </w:rPr>
      </w:pPr>
    </w:p>
    <w:p w14:paraId="160FA0BA" w14:textId="77777777" w:rsidR="00767824" w:rsidRPr="00FE70B6" w:rsidRDefault="00767824" w:rsidP="00767824">
      <w:pPr>
        <w:pStyle w:val="ListParagraph"/>
        <w:numPr>
          <w:ilvl w:val="0"/>
          <w:numId w:val="1"/>
        </w:numPr>
        <w:tabs>
          <w:tab w:val="left" w:pos="284"/>
        </w:tabs>
        <w:suppressAutoHyphens/>
        <w:jc w:val="both"/>
        <w:rPr>
          <w:rFonts w:eastAsia="Calibri"/>
        </w:rPr>
      </w:pPr>
      <w:r w:rsidRPr="00FE70B6">
        <w:rPr>
          <w:rFonts w:eastAsia="Calibri"/>
        </w:rPr>
        <w:t xml:space="preserve">Par </w:t>
      </w:r>
      <w:r w:rsidRPr="00FE70B6">
        <w:rPr>
          <w:rStyle w:val="normaltextrun"/>
          <w:rFonts w:eastAsiaTheme="majorEastAsia"/>
          <w:color w:val="000000"/>
          <w:shd w:val="clear" w:color="auto" w:fill="FFFFFF"/>
        </w:rPr>
        <w:t>Latvijas valsts budžeta finansētās programmas “Reģionālo, vietējo, diasporas mediju un</w:t>
      </w:r>
      <w:r>
        <w:rPr>
          <w:rStyle w:val="normaltextrun"/>
          <w:rFonts w:eastAsiaTheme="majorEastAsia"/>
          <w:color w:val="000000"/>
          <w:shd w:val="clear" w:color="auto" w:fill="FFFFFF"/>
        </w:rPr>
        <w:t xml:space="preserve"> </w:t>
      </w:r>
      <w:r w:rsidRPr="00FE70B6">
        <w:rPr>
          <w:rStyle w:val="normaltextrun"/>
          <w:rFonts w:eastAsiaTheme="majorEastAsia"/>
          <w:color w:val="000000"/>
          <w:shd w:val="clear" w:color="auto" w:fill="FFFFFF"/>
        </w:rPr>
        <w:t>sadarbības projektu atbalsta programma” konkursa rezultātu apstiprināšanu.</w:t>
      </w:r>
    </w:p>
    <w:p w14:paraId="7095C7C3" w14:textId="77777777" w:rsidR="00767824" w:rsidRPr="00A0618C" w:rsidRDefault="00767824" w:rsidP="00767824">
      <w:pPr>
        <w:spacing w:beforeAutospacing="1" w:afterAutospacing="1"/>
        <w:jc w:val="both"/>
        <w:textAlignment w:val="baseline"/>
        <w:rPr>
          <w:u w:val="single"/>
        </w:rPr>
      </w:pPr>
      <w:r w:rsidRPr="00A0618C">
        <w:rPr>
          <w:u w:val="single"/>
        </w:rPr>
        <w:t>Ziņo: Dace Spaliņa</w:t>
      </w:r>
    </w:p>
    <w:p w14:paraId="3D1D7146" w14:textId="77777777" w:rsidR="00767824" w:rsidRPr="00A0618C" w:rsidRDefault="00767824" w:rsidP="00767824">
      <w:pPr>
        <w:spacing w:beforeAutospacing="1" w:afterAutospacing="1"/>
        <w:jc w:val="both"/>
        <w:textAlignment w:val="baseline"/>
        <w:rPr>
          <w:rStyle w:val="normaltextrun"/>
          <w:rFonts w:eastAsiaTheme="majorEastAsia"/>
          <w:color w:val="000000"/>
          <w:shd w:val="clear" w:color="auto" w:fill="FFFFFF"/>
        </w:rPr>
      </w:pPr>
      <w:r w:rsidRPr="00A0618C">
        <w:rPr>
          <w:rStyle w:val="normaltextrun"/>
          <w:rFonts w:eastAsiaTheme="majorEastAsia"/>
          <w:color w:val="000000"/>
          <w:shd w:val="clear" w:color="auto" w:fill="FFFFFF"/>
        </w:rPr>
        <w:t>Diskusija par 2.darba kārtības jautājumu.</w:t>
      </w:r>
    </w:p>
    <w:p w14:paraId="6FD00AB4" w14:textId="0F642435" w:rsidR="00767824" w:rsidRPr="00767824" w:rsidRDefault="00767824" w:rsidP="00767824">
      <w:pPr>
        <w:spacing w:beforeAutospacing="1" w:afterAutospacing="1"/>
        <w:jc w:val="both"/>
        <w:textAlignment w:val="baseline"/>
        <w:rPr>
          <w:rStyle w:val="normaltextrun"/>
          <w:rFonts w:eastAsiaTheme="majorEastAsia"/>
          <w:color w:val="000000"/>
          <w:shd w:val="clear" w:color="auto" w:fill="FFFFFF"/>
        </w:rPr>
      </w:pPr>
      <w:r w:rsidRPr="00A0618C">
        <w:rPr>
          <w:rStyle w:val="normaltextrun"/>
          <w:rFonts w:eastAsiaTheme="majorEastAsia"/>
          <w:color w:val="000000"/>
          <w:shd w:val="clear" w:color="auto" w:fill="FFFFFF"/>
        </w:rPr>
        <w:t>D. Spaliņa norāda, ka vērtēšanas komisijai ir tiesības veikt finansējuma pārdali</w:t>
      </w:r>
      <w:r w:rsidRPr="5093A52E">
        <w:rPr>
          <w:rStyle w:val="normaltextrun"/>
          <w:rFonts w:eastAsiaTheme="majorEastAsia"/>
          <w:color w:val="000000" w:themeColor="text1"/>
        </w:rPr>
        <w:t xml:space="preserve"> programmas ietvaros</w:t>
      </w:r>
      <w:r w:rsidRPr="00A0618C">
        <w:rPr>
          <w:rStyle w:val="normaltextrun"/>
          <w:rFonts w:eastAsiaTheme="majorEastAsia"/>
          <w:color w:val="000000"/>
          <w:shd w:val="clear" w:color="auto" w:fill="FFFFFF"/>
        </w:rPr>
        <w:t xml:space="preserve">, ja kādā </w:t>
      </w:r>
      <w:r w:rsidRPr="5093A52E">
        <w:rPr>
          <w:rStyle w:val="normaltextrun"/>
          <w:rFonts w:eastAsiaTheme="majorEastAsia"/>
          <w:color w:val="000000" w:themeColor="text1"/>
        </w:rPr>
        <w:t xml:space="preserve">no </w:t>
      </w:r>
      <w:r w:rsidRPr="00A0618C">
        <w:rPr>
          <w:rStyle w:val="normaltextrun"/>
          <w:rFonts w:eastAsiaTheme="majorEastAsia"/>
          <w:color w:val="000000"/>
          <w:shd w:val="clear" w:color="auto" w:fill="FFFFFF"/>
        </w:rPr>
        <w:t xml:space="preserve">kategorijām ir </w:t>
      </w:r>
      <w:r w:rsidRPr="5093A52E">
        <w:rPr>
          <w:rStyle w:val="normaltextrun"/>
          <w:rFonts w:eastAsiaTheme="majorEastAsia"/>
          <w:color w:val="000000" w:themeColor="text1"/>
        </w:rPr>
        <w:t xml:space="preserve">izveidojies </w:t>
      </w:r>
      <w:r w:rsidRPr="00A0618C">
        <w:rPr>
          <w:rStyle w:val="normaltextrun"/>
          <w:rFonts w:eastAsiaTheme="majorEastAsia"/>
          <w:color w:val="000000"/>
          <w:shd w:val="clear" w:color="auto" w:fill="FFFFFF"/>
        </w:rPr>
        <w:t>finansējuma pārpalikums</w:t>
      </w:r>
      <w:r w:rsidRPr="5093A52E">
        <w:rPr>
          <w:rStyle w:val="normaltextrun"/>
          <w:rFonts w:eastAsiaTheme="majorEastAsia"/>
          <w:color w:val="000000" w:themeColor="text1"/>
        </w:rPr>
        <w:t>.</w:t>
      </w:r>
      <w:r w:rsidRPr="00A0618C">
        <w:rPr>
          <w:rStyle w:val="normaltextrun"/>
          <w:rFonts w:eastAsiaTheme="majorEastAsia"/>
          <w:color w:val="000000"/>
          <w:shd w:val="clear" w:color="auto" w:fill="FFFFFF"/>
        </w:rPr>
        <w:t xml:space="preserve"> </w:t>
      </w:r>
      <w:r w:rsidRPr="5093A52E">
        <w:rPr>
          <w:rStyle w:val="normaltextrun"/>
          <w:rFonts w:eastAsiaTheme="majorEastAsia"/>
          <w:color w:val="000000" w:themeColor="text1"/>
        </w:rPr>
        <w:t>K</w:t>
      </w:r>
      <w:r w:rsidRPr="00A0618C">
        <w:rPr>
          <w:rStyle w:val="normaltextrun"/>
          <w:rFonts w:eastAsiaTheme="majorEastAsia"/>
          <w:color w:val="000000"/>
          <w:shd w:val="clear" w:color="auto" w:fill="FFFFFF"/>
        </w:rPr>
        <w:t xml:space="preserve">onkrēti šajā </w:t>
      </w:r>
      <w:r w:rsidRPr="5093A52E">
        <w:rPr>
          <w:rStyle w:val="normaltextrun"/>
          <w:rFonts w:eastAsiaTheme="majorEastAsia"/>
          <w:color w:val="000000" w:themeColor="text1"/>
        </w:rPr>
        <w:t xml:space="preserve">programmā </w:t>
      </w:r>
      <w:r w:rsidRPr="00A0618C">
        <w:rPr>
          <w:rStyle w:val="normaltextrun"/>
          <w:rFonts w:eastAsiaTheme="majorEastAsia"/>
          <w:color w:val="000000"/>
          <w:shd w:val="clear" w:color="auto" w:fill="FFFFFF"/>
        </w:rPr>
        <w:t xml:space="preserve">kopējais finansējuma pārpalikums, ko varēja </w:t>
      </w:r>
      <w:r w:rsidRPr="5093A52E">
        <w:rPr>
          <w:rStyle w:val="normaltextrun"/>
          <w:rFonts w:eastAsiaTheme="majorEastAsia"/>
          <w:color w:val="000000" w:themeColor="text1"/>
        </w:rPr>
        <w:t>pārdalīt starp</w:t>
      </w:r>
      <w:r w:rsidRPr="00A0618C">
        <w:rPr>
          <w:rStyle w:val="normaltextrun"/>
          <w:rFonts w:eastAsiaTheme="majorEastAsia"/>
          <w:color w:val="000000"/>
          <w:shd w:val="clear" w:color="auto" w:fill="FFFFFF"/>
        </w:rPr>
        <w:t xml:space="preserve"> konkursiem</w:t>
      </w:r>
      <w:r w:rsidRPr="5093A52E">
        <w:rPr>
          <w:rStyle w:val="normaltextrun"/>
          <w:rFonts w:eastAsiaTheme="majorEastAsia"/>
          <w:color w:val="000000" w:themeColor="text1"/>
        </w:rPr>
        <w:t xml:space="preserve"> (kategorijām)</w:t>
      </w:r>
      <w:r w:rsidRPr="00A0618C">
        <w:rPr>
          <w:rStyle w:val="normaltextrun"/>
          <w:rFonts w:eastAsiaTheme="majorEastAsia"/>
          <w:color w:val="000000"/>
          <w:shd w:val="clear" w:color="auto" w:fill="FFFFFF"/>
        </w:rPr>
        <w:t xml:space="preserve"> bija 109 902,35 EUR. Konsultējoties ar Kultūras ministrijas pārstāvjiem un balstoties uz pārstāvju sniegto viedokli, </w:t>
      </w:r>
      <w:r w:rsidRPr="5093A52E">
        <w:rPr>
          <w:rStyle w:val="normaltextrun"/>
          <w:rFonts w:eastAsiaTheme="majorEastAsia"/>
          <w:color w:val="000000" w:themeColor="text1"/>
        </w:rPr>
        <w:t xml:space="preserve">vērtēšanas komisijai </w:t>
      </w:r>
      <w:r w:rsidRPr="00A0618C">
        <w:rPr>
          <w:rStyle w:val="normaltextrun"/>
          <w:rFonts w:eastAsiaTheme="majorEastAsia"/>
          <w:color w:val="000000"/>
          <w:shd w:val="clear" w:color="auto" w:fill="FFFFFF"/>
        </w:rPr>
        <w:t>tika piedāvāta finansējuma pārdale</w:t>
      </w:r>
      <w:r w:rsidRPr="5093A52E">
        <w:rPr>
          <w:rStyle w:val="normaltextrun"/>
          <w:rFonts w:eastAsiaTheme="majorEastAsia"/>
          <w:color w:val="000000" w:themeColor="text1"/>
        </w:rPr>
        <w:t>, kura redzama vērtēšanas ziņojumā</w:t>
      </w:r>
      <w:r w:rsidRPr="00A0618C">
        <w:rPr>
          <w:rStyle w:val="normaltextrun"/>
          <w:rFonts w:eastAsiaTheme="majorEastAsia"/>
          <w:color w:val="000000"/>
          <w:shd w:val="clear" w:color="auto" w:fill="FFFFFF"/>
        </w:rPr>
        <w:t>.</w:t>
      </w:r>
    </w:p>
    <w:p w14:paraId="3CFD4320" w14:textId="0FCDB177" w:rsidR="00767824" w:rsidRPr="00767824" w:rsidRDefault="00767824" w:rsidP="00767824">
      <w:pPr>
        <w:spacing w:beforeAutospacing="1" w:afterAutospacing="1"/>
        <w:jc w:val="both"/>
        <w:textAlignment w:val="baseline"/>
        <w:rPr>
          <w:rStyle w:val="normaltextrun"/>
          <w:rFonts w:eastAsiaTheme="majorEastAsia"/>
          <w:color w:val="000000"/>
          <w:shd w:val="clear" w:color="auto" w:fill="FFFFFF"/>
        </w:rPr>
      </w:pPr>
      <w:r w:rsidRPr="00A0618C">
        <w:rPr>
          <w:rStyle w:val="normaltextrun"/>
          <w:rFonts w:eastAsiaTheme="majorEastAsia"/>
          <w:color w:val="000000"/>
          <w:shd w:val="clear" w:color="auto" w:fill="FFFFFF"/>
        </w:rPr>
        <w:t xml:space="preserve">K. </w:t>
      </w:r>
      <w:proofErr w:type="spellStart"/>
      <w:r w:rsidRPr="00A0618C">
        <w:rPr>
          <w:rStyle w:val="normaltextrun"/>
          <w:rFonts w:eastAsiaTheme="majorEastAsia"/>
          <w:color w:val="000000"/>
          <w:shd w:val="clear" w:color="auto" w:fill="FFFFFF"/>
        </w:rPr>
        <w:t>Pļešakovs</w:t>
      </w:r>
      <w:proofErr w:type="spellEnd"/>
      <w:r w:rsidRPr="00A0618C">
        <w:rPr>
          <w:rStyle w:val="normaltextrun"/>
          <w:rFonts w:eastAsiaTheme="majorEastAsia"/>
          <w:color w:val="000000"/>
          <w:shd w:val="clear" w:color="auto" w:fill="FFFFFF"/>
        </w:rPr>
        <w:t xml:space="preserve"> turpinot D. </w:t>
      </w:r>
      <w:proofErr w:type="spellStart"/>
      <w:r w:rsidRPr="00A0618C">
        <w:rPr>
          <w:rStyle w:val="normaltextrun"/>
          <w:rFonts w:eastAsiaTheme="majorEastAsia"/>
          <w:color w:val="000000"/>
          <w:shd w:val="clear" w:color="auto" w:fill="FFFFFF"/>
        </w:rPr>
        <w:t>Spaliņas</w:t>
      </w:r>
      <w:proofErr w:type="spellEnd"/>
      <w:r w:rsidRPr="00A0618C">
        <w:rPr>
          <w:rStyle w:val="normaltextrun"/>
          <w:rFonts w:eastAsiaTheme="majorEastAsia"/>
          <w:color w:val="000000"/>
          <w:shd w:val="clear" w:color="auto" w:fill="FFFFFF"/>
        </w:rPr>
        <w:t xml:space="preserve"> komentāru par piedāvāto finansējuma pārdali, norāda, ka šis finansējuma pārdales modelis ir izvēlēts balstoties uz matemātisku pieeju</w:t>
      </w:r>
      <w:r w:rsidRPr="5093A52E">
        <w:rPr>
          <w:rStyle w:val="normaltextrun"/>
          <w:rFonts w:eastAsiaTheme="majorEastAsia"/>
          <w:color w:val="000000" w:themeColor="text1"/>
        </w:rPr>
        <w:t xml:space="preserve"> </w:t>
      </w:r>
      <w:r w:rsidRPr="00A0618C">
        <w:rPr>
          <w:rStyle w:val="normaltextrun"/>
          <w:rFonts w:eastAsiaTheme="majorEastAsia"/>
          <w:color w:val="000000"/>
          <w:shd w:val="clear" w:color="auto" w:fill="FFFFFF"/>
        </w:rPr>
        <w:t xml:space="preserve">- novirzot vairāk finansējuma uz kategorijām, kur sākotnējais finansējums ir pietrūcis, tādējādi </w:t>
      </w:r>
      <w:r w:rsidRPr="60740EB9">
        <w:rPr>
          <w:rStyle w:val="normaltextrun"/>
          <w:rFonts w:eastAsiaTheme="majorEastAsia"/>
          <w:i/>
          <w:iCs/>
          <w:color w:val="000000"/>
          <w:shd w:val="clear" w:color="auto" w:fill="FFFFFF"/>
        </w:rPr>
        <w:t xml:space="preserve">izslēdzot </w:t>
      </w:r>
      <w:r w:rsidRPr="00A0618C">
        <w:rPr>
          <w:rStyle w:val="normaltextrun"/>
          <w:rFonts w:eastAsiaTheme="majorEastAsia"/>
          <w:color w:val="000000"/>
          <w:shd w:val="clear" w:color="auto" w:fill="FFFFFF"/>
        </w:rPr>
        <w:t xml:space="preserve">subjektivitāti. Tāpat, </w:t>
      </w:r>
      <w:r w:rsidRPr="60740EB9">
        <w:rPr>
          <w:rStyle w:val="normaltextrun"/>
          <w:rFonts w:eastAsiaTheme="majorEastAsia"/>
          <w:i/>
          <w:iCs/>
          <w:color w:val="000000"/>
          <w:shd w:val="clear" w:color="auto" w:fill="FFFFFF"/>
        </w:rPr>
        <w:t xml:space="preserve">Reģionālo mediju </w:t>
      </w:r>
      <w:r w:rsidRPr="00A0618C">
        <w:rPr>
          <w:rStyle w:val="normaltextrun"/>
          <w:rFonts w:eastAsiaTheme="majorEastAsia"/>
          <w:color w:val="000000"/>
          <w:shd w:val="clear" w:color="auto" w:fill="FFFFFF"/>
        </w:rPr>
        <w:t xml:space="preserve">programmā tiek apstiprināti visi projekti, kas sasniedza minimālo punktu skaitu pēc kvalitātes kritērijiem un gadījumā, ja finansējums pietrūkst, tad pārējos projektos finansējums tiek proporcionāli samazināts. K. </w:t>
      </w:r>
      <w:proofErr w:type="spellStart"/>
      <w:r w:rsidRPr="00A0618C">
        <w:rPr>
          <w:rStyle w:val="normaltextrun"/>
          <w:rFonts w:eastAsiaTheme="majorEastAsia"/>
          <w:color w:val="000000"/>
          <w:shd w:val="clear" w:color="auto" w:fill="FFFFFF"/>
        </w:rPr>
        <w:t>Pļešakovs</w:t>
      </w:r>
      <w:proofErr w:type="spellEnd"/>
      <w:r w:rsidRPr="00A0618C">
        <w:rPr>
          <w:rStyle w:val="normaltextrun"/>
          <w:rFonts w:eastAsiaTheme="majorEastAsia"/>
          <w:color w:val="000000"/>
          <w:shd w:val="clear" w:color="auto" w:fill="FFFFFF"/>
        </w:rPr>
        <w:t xml:space="preserve"> papildina, ka piedāvātais finansējuma pārdales modelis, kas tika iesniegts vērtēšanas komisijai, ir uzskatāms par pieņemamu risinājumu. </w:t>
      </w:r>
    </w:p>
    <w:p w14:paraId="67C6A4E0" w14:textId="611DDC26" w:rsidR="00767824" w:rsidRPr="00767824" w:rsidRDefault="00767824" w:rsidP="00767824">
      <w:pPr>
        <w:spacing w:beforeAutospacing="1" w:afterAutospacing="1"/>
        <w:jc w:val="both"/>
        <w:textAlignment w:val="baseline"/>
        <w:rPr>
          <w:rStyle w:val="normaltextrun"/>
          <w:rFonts w:eastAsiaTheme="majorEastAsia"/>
          <w:color w:val="000000"/>
          <w:shd w:val="clear" w:color="auto" w:fill="FFFFFF"/>
        </w:rPr>
      </w:pPr>
      <w:r w:rsidRPr="00A0618C">
        <w:rPr>
          <w:rStyle w:val="normaltextrun"/>
          <w:rFonts w:eastAsiaTheme="majorEastAsia"/>
          <w:color w:val="000000"/>
          <w:shd w:val="clear" w:color="auto" w:fill="FFFFFF"/>
        </w:rPr>
        <w:t>I. Vekteris min, ka ir būtiski apkopot jau esošos pētījumus, kas ir veikti no NEPLP un Kultūras ministrijas puses, un veikt sarunas (aptaujas, pētījumu veidā) ar medijiem, kuri ir un nav saņēmuši MAF finansējumu, izprotot, piemēram, kāds ir mediju lietojums sabiedrībā, tādējādi uzlabojot un pievēršot pārstiprinātu uzmanību MAF stratēģijas uzlabošanai.</w:t>
      </w:r>
    </w:p>
    <w:p w14:paraId="4AB02281" w14:textId="77777777" w:rsidR="00767824" w:rsidRPr="00FB1B3F" w:rsidRDefault="00767824" w:rsidP="00767824">
      <w:pPr>
        <w:spacing w:beforeAutospacing="1" w:afterAutospacing="1"/>
        <w:jc w:val="both"/>
        <w:textAlignment w:val="baseline"/>
        <w:rPr>
          <w:rStyle w:val="normaltextrun"/>
          <w:rFonts w:eastAsiaTheme="majorEastAsia"/>
          <w:color w:val="000000"/>
          <w:shd w:val="clear" w:color="auto" w:fill="FFFFFF"/>
        </w:rPr>
      </w:pPr>
      <w:r w:rsidRPr="00A0618C">
        <w:rPr>
          <w:rStyle w:val="normaltextrun"/>
          <w:rFonts w:eastAsiaTheme="majorEastAsia"/>
          <w:color w:val="000000"/>
          <w:shd w:val="clear" w:color="auto" w:fill="FFFFFF"/>
        </w:rPr>
        <w:t xml:space="preserve">Arī K. Ploka piekrītot I. </w:t>
      </w:r>
      <w:proofErr w:type="spellStart"/>
      <w:r w:rsidRPr="00A0618C">
        <w:rPr>
          <w:rStyle w:val="normaltextrun"/>
          <w:rFonts w:eastAsiaTheme="majorEastAsia"/>
          <w:color w:val="000000"/>
          <w:shd w:val="clear" w:color="auto" w:fill="FFFFFF"/>
        </w:rPr>
        <w:t>Vektera</w:t>
      </w:r>
      <w:proofErr w:type="spellEnd"/>
      <w:r w:rsidRPr="00A0618C">
        <w:rPr>
          <w:rStyle w:val="normaltextrun"/>
          <w:rFonts w:eastAsiaTheme="majorEastAsia"/>
          <w:color w:val="000000"/>
          <w:shd w:val="clear" w:color="auto" w:fill="FFFFFF"/>
        </w:rPr>
        <w:t xml:space="preserve"> minētajam, arī norāda, ka š.g. septembrī Padomei vajadzētu </w:t>
      </w:r>
      <w:r w:rsidRPr="00FB1B3F">
        <w:rPr>
          <w:rStyle w:val="normaltextrun"/>
          <w:rFonts w:eastAsiaTheme="majorEastAsia"/>
          <w:color w:val="000000"/>
          <w:shd w:val="clear" w:color="auto" w:fill="FFFFFF"/>
        </w:rPr>
        <w:t>atkārtoti diskutēt par MAF nolikumu, papildus iesaistot plašāku ekspertu loku (NEPLP, mediju eksperti un stratēģiskās komunikācijas eksperti).</w:t>
      </w:r>
    </w:p>
    <w:p w14:paraId="4A055C8F" w14:textId="5193874E" w:rsidR="00767824" w:rsidRPr="00767824" w:rsidRDefault="00767824" w:rsidP="00767824">
      <w:pPr>
        <w:spacing w:beforeAutospacing="1" w:afterAutospacing="1"/>
        <w:jc w:val="both"/>
        <w:textAlignment w:val="baseline"/>
        <w:rPr>
          <w:rStyle w:val="normaltextrun"/>
          <w:rFonts w:eastAsiaTheme="majorEastAsia"/>
          <w:color w:val="000000"/>
          <w:shd w:val="clear" w:color="auto" w:fill="FFFFFF"/>
        </w:rPr>
      </w:pPr>
      <w:r w:rsidRPr="00FB1B3F">
        <w:rPr>
          <w:rStyle w:val="normaltextrun"/>
          <w:rFonts w:eastAsiaTheme="majorEastAsia"/>
          <w:color w:val="000000"/>
          <w:shd w:val="clear" w:color="auto" w:fill="FFFFFF"/>
        </w:rPr>
        <w:t>A. Lāce norāda, ka Kultūras ministrijas pārstāvji ir gatavi organizēt starpnozaru sarunu par MAF stratēģiju un mērķiem, kā arī nolikumu.</w:t>
      </w:r>
    </w:p>
    <w:p w14:paraId="45FF0A66" w14:textId="23BA8B96" w:rsidR="00767824" w:rsidRPr="00767824" w:rsidRDefault="00767824" w:rsidP="00767824">
      <w:pPr>
        <w:spacing w:beforeAutospacing="1" w:afterAutospacing="1"/>
        <w:jc w:val="both"/>
        <w:textAlignment w:val="baseline"/>
        <w:rPr>
          <w:rStyle w:val="normaltextrun"/>
          <w:rFonts w:eastAsiaTheme="majorEastAsia"/>
          <w:color w:val="000000"/>
          <w:shd w:val="clear" w:color="auto" w:fill="FFFFFF"/>
        </w:rPr>
      </w:pPr>
      <w:r w:rsidRPr="00FB1B3F">
        <w:rPr>
          <w:rStyle w:val="normaltextrun"/>
          <w:rFonts w:eastAsiaTheme="majorEastAsia"/>
          <w:color w:val="000000"/>
          <w:shd w:val="clear" w:color="auto" w:fill="FFFFFF"/>
        </w:rPr>
        <w:t xml:space="preserve">K. Ploka komentē vērtēšanas komisijas ziņojumu, kurā tiek piedāvāts risinājums par finansējuma pārdali starp </w:t>
      </w:r>
      <w:r w:rsidRPr="5093A52E">
        <w:rPr>
          <w:rStyle w:val="normaltextrun"/>
          <w:rFonts w:eastAsiaTheme="majorEastAsia"/>
          <w:color w:val="000000" w:themeColor="text1"/>
        </w:rPr>
        <w:t xml:space="preserve">kategorijām </w:t>
      </w:r>
      <w:r w:rsidRPr="00FB1B3F">
        <w:rPr>
          <w:rStyle w:val="normaltextrun"/>
          <w:rFonts w:eastAsiaTheme="majorEastAsia"/>
          <w:color w:val="000000"/>
          <w:shd w:val="clear" w:color="auto" w:fill="FFFFFF"/>
        </w:rPr>
        <w:t xml:space="preserve">t.i. pārdalīt finansējumu uz tām </w:t>
      </w:r>
      <w:r w:rsidRPr="5093A52E">
        <w:rPr>
          <w:rStyle w:val="normaltextrun"/>
          <w:rFonts w:eastAsiaTheme="majorEastAsia"/>
          <w:color w:val="000000" w:themeColor="text1"/>
        </w:rPr>
        <w:t>kategorijām</w:t>
      </w:r>
      <w:r w:rsidRPr="00FB1B3F">
        <w:rPr>
          <w:rStyle w:val="normaltextrun"/>
          <w:rFonts w:eastAsiaTheme="majorEastAsia"/>
          <w:color w:val="000000"/>
          <w:shd w:val="clear" w:color="auto" w:fill="FFFFFF"/>
        </w:rPr>
        <w:t>, kur tas ir mazāks, ar piezīmi, vai finansējums ir jāpārdala un jāpiešķir vis</w:t>
      </w:r>
      <w:r w:rsidRPr="5093A52E">
        <w:rPr>
          <w:rStyle w:val="normaltextrun"/>
          <w:rFonts w:eastAsiaTheme="majorEastAsia"/>
          <w:color w:val="000000" w:themeColor="text1"/>
        </w:rPr>
        <w:t>ie</w:t>
      </w:r>
      <w:r w:rsidRPr="00FB1B3F">
        <w:rPr>
          <w:rStyle w:val="normaltextrun"/>
          <w:rFonts w:eastAsiaTheme="majorEastAsia"/>
          <w:color w:val="000000"/>
          <w:shd w:val="clear" w:color="auto" w:fill="FFFFFF"/>
        </w:rPr>
        <w:t xml:space="preserve">m projektiem, kas sasniegušas minimālo punktu skaitu pēc kvalitātes kritērijiem, norādot, ka minimālais punktu skaits pēc kvalitātes kritērijiem, nenorāda uz projekta kvalitāti kā tādu. Līdz ar to K. Ploka Padomei </w:t>
      </w:r>
      <w:r w:rsidRPr="00FB1B3F">
        <w:rPr>
          <w:rStyle w:val="normaltextrun"/>
          <w:rFonts w:eastAsiaTheme="majorEastAsia"/>
          <w:color w:val="000000"/>
          <w:shd w:val="clear" w:color="auto" w:fill="FFFFFF"/>
        </w:rPr>
        <w:lastRenderedPageBreak/>
        <w:t xml:space="preserve">piedāvā lemt par finansējuma 109 902,35 EUR apmērā nepārdalīšanu tām programmām, kur pietrūkst finansējums, bet finansējumu pārdalīt uz </w:t>
      </w:r>
      <w:r w:rsidRPr="60740EB9">
        <w:rPr>
          <w:rStyle w:val="normaltextrun"/>
          <w:rFonts w:eastAsiaTheme="majorEastAsia"/>
          <w:i/>
          <w:iCs/>
          <w:color w:val="000000"/>
          <w:shd w:val="clear" w:color="auto" w:fill="FFFFFF"/>
        </w:rPr>
        <w:t>Nacionālo mediju finansēšanas programmu</w:t>
      </w:r>
      <w:r w:rsidRPr="00FB1B3F">
        <w:rPr>
          <w:rStyle w:val="normaltextrun"/>
          <w:rFonts w:eastAsiaTheme="majorEastAsia"/>
          <w:color w:val="000000"/>
          <w:shd w:val="clear" w:color="auto" w:fill="FFFFFF"/>
        </w:rPr>
        <w:t xml:space="preserve">, norādot, ka tas ir lielākais un viens no nozīmīgākajiem </w:t>
      </w:r>
      <w:r w:rsidRPr="5093A52E">
        <w:rPr>
          <w:rStyle w:val="normaltextrun"/>
          <w:rFonts w:eastAsiaTheme="majorEastAsia"/>
          <w:color w:val="000000" w:themeColor="text1"/>
        </w:rPr>
        <w:t xml:space="preserve">mediju atbalsta </w:t>
      </w:r>
      <w:r w:rsidRPr="00FB1B3F">
        <w:rPr>
          <w:rStyle w:val="normaltextrun"/>
          <w:rFonts w:eastAsiaTheme="majorEastAsia"/>
          <w:color w:val="000000"/>
          <w:shd w:val="clear" w:color="auto" w:fill="FFFFFF"/>
        </w:rPr>
        <w:t xml:space="preserve">fondiem, kur šobrīd pietrūkst finansējums. </w:t>
      </w:r>
    </w:p>
    <w:p w14:paraId="55202D5D" w14:textId="66909A88" w:rsidR="00767824" w:rsidRPr="00767824" w:rsidRDefault="00767824" w:rsidP="00767824">
      <w:pPr>
        <w:spacing w:beforeAutospacing="1" w:afterAutospacing="1"/>
        <w:jc w:val="both"/>
        <w:textAlignment w:val="baseline"/>
        <w:rPr>
          <w:rStyle w:val="normaltextrun"/>
          <w:rFonts w:eastAsiaTheme="majorEastAsia"/>
          <w:shd w:val="clear" w:color="auto" w:fill="FFFFFF"/>
        </w:rPr>
      </w:pPr>
      <w:r w:rsidRPr="00FB1B3F">
        <w:rPr>
          <w:rStyle w:val="normaltextrun"/>
          <w:rFonts w:eastAsiaTheme="majorEastAsia"/>
          <w:shd w:val="clear" w:color="auto" w:fill="FFFFFF"/>
        </w:rPr>
        <w:t xml:space="preserve">A. Lāce, atsaucoties uz K. Plokas teikto, min, ka ir būtiski stiprināt, piešķirot finansējumu, tieši </w:t>
      </w:r>
      <w:r w:rsidRPr="6CACEA2A">
        <w:rPr>
          <w:rStyle w:val="normaltextrun"/>
          <w:rFonts w:eastAsiaTheme="majorEastAsia"/>
          <w:i/>
          <w:iCs/>
          <w:shd w:val="clear" w:color="auto" w:fill="FFFFFF"/>
        </w:rPr>
        <w:t xml:space="preserve">reģionālos medijus, </w:t>
      </w:r>
      <w:r w:rsidRPr="00FB1B3F">
        <w:rPr>
          <w:rStyle w:val="normaltextrun"/>
          <w:rFonts w:eastAsiaTheme="majorEastAsia"/>
          <w:shd w:val="clear" w:color="auto" w:fill="FFFFFF"/>
        </w:rPr>
        <w:t xml:space="preserve">kur finansējums pamatdarbības atbalstam jau ir ierobežots, arī skatot ilgtspējības jautājumus. Turpinot, A. Lāce </w:t>
      </w:r>
      <w:r w:rsidR="003D09FB">
        <w:rPr>
          <w:rStyle w:val="normaltextrun"/>
          <w:rFonts w:eastAsiaTheme="majorEastAsia"/>
          <w:shd w:val="clear" w:color="auto" w:fill="FFFFFF"/>
        </w:rPr>
        <w:t>ierosina</w:t>
      </w:r>
      <w:r w:rsidR="003D09FB" w:rsidRPr="00FB1B3F">
        <w:rPr>
          <w:rStyle w:val="normaltextrun"/>
          <w:rFonts w:eastAsiaTheme="majorEastAsia"/>
          <w:shd w:val="clear" w:color="auto" w:fill="FFFFFF"/>
        </w:rPr>
        <w:t xml:space="preserve"> </w:t>
      </w:r>
      <w:r w:rsidRPr="00FB1B3F">
        <w:rPr>
          <w:rStyle w:val="normaltextrun"/>
          <w:rFonts w:eastAsiaTheme="majorEastAsia"/>
          <w:shd w:val="clear" w:color="auto" w:fill="FFFFFF"/>
        </w:rPr>
        <w:t xml:space="preserve">finansējuma 109 902,35 EUR apmērā pārdali veikt nevis pēc piedāvātā risinājuma, bet gan pārdalīt starp </w:t>
      </w:r>
      <w:r w:rsidRPr="6CACEA2A">
        <w:rPr>
          <w:rStyle w:val="normaltextrun"/>
          <w:rFonts w:eastAsiaTheme="majorEastAsia"/>
          <w:i/>
          <w:iCs/>
          <w:shd w:val="clear" w:color="auto" w:fill="FFFFFF"/>
        </w:rPr>
        <w:t>sadarbības projektiem</w:t>
      </w:r>
      <w:r w:rsidRPr="6CACEA2A">
        <w:rPr>
          <w:rStyle w:val="normaltextrun"/>
          <w:rFonts w:eastAsiaTheme="majorEastAsia"/>
          <w:i/>
          <w:iCs/>
        </w:rPr>
        <w:t>, konkrēti piešķirt kategorijai 1.6.4. “Sadarbības projekti ar reģionālajiem medijiem”</w:t>
      </w:r>
      <w:r w:rsidRPr="6CACEA2A">
        <w:rPr>
          <w:rStyle w:val="normaltextrun"/>
          <w:rFonts w:eastAsiaTheme="majorEastAsia"/>
          <w:i/>
          <w:iCs/>
          <w:shd w:val="clear" w:color="auto" w:fill="FFFFFF"/>
        </w:rPr>
        <w:t xml:space="preserve"> </w:t>
      </w:r>
      <w:r w:rsidRPr="6CACEA2A">
        <w:rPr>
          <w:rStyle w:val="normaltextrun"/>
          <w:rFonts w:eastAsiaTheme="majorEastAsia"/>
          <w:i/>
          <w:iCs/>
        </w:rPr>
        <w:t xml:space="preserve">un atbalstīt divus pieteikumus, kurus vērtēšanas komisija    šobrīd  piedāvā noraidīt nepietiekama finansējuma dēļ un tie ir </w:t>
      </w:r>
      <w:r w:rsidR="000916BB" w:rsidRPr="000916BB">
        <w:rPr>
          <w:rStyle w:val="normaltextrun"/>
          <w:rFonts w:eastAsiaTheme="majorEastAsia"/>
          <w:i/>
          <w:iCs/>
          <w:shd w:val="clear" w:color="auto" w:fill="FFFFFF"/>
        </w:rPr>
        <w:t xml:space="preserve">(SIA “EHR </w:t>
      </w:r>
      <w:proofErr w:type="spellStart"/>
      <w:r w:rsidR="000916BB" w:rsidRPr="000916BB">
        <w:rPr>
          <w:rStyle w:val="normaltextrun"/>
          <w:rFonts w:eastAsiaTheme="majorEastAsia"/>
          <w:i/>
          <w:iCs/>
          <w:shd w:val="clear" w:color="auto" w:fill="FFFFFF"/>
        </w:rPr>
        <w:t>SuperHits</w:t>
      </w:r>
      <w:proofErr w:type="spellEnd"/>
      <w:r w:rsidR="000916BB" w:rsidRPr="000916BB">
        <w:rPr>
          <w:rStyle w:val="normaltextrun"/>
          <w:rFonts w:eastAsiaTheme="majorEastAsia"/>
          <w:i/>
          <w:iCs/>
          <w:shd w:val="clear" w:color="auto" w:fill="FFFFFF"/>
        </w:rPr>
        <w:t>”, projekt</w:t>
      </w:r>
      <w:r w:rsidR="000916BB">
        <w:rPr>
          <w:rStyle w:val="normaltextrun"/>
          <w:rFonts w:eastAsiaTheme="majorEastAsia"/>
          <w:i/>
          <w:iCs/>
          <w:shd w:val="clear" w:color="auto" w:fill="FFFFFF"/>
        </w:rPr>
        <w:t>s</w:t>
      </w:r>
      <w:r w:rsidR="000916BB" w:rsidRPr="000916BB">
        <w:rPr>
          <w:rStyle w:val="normaltextrun"/>
          <w:rFonts w:eastAsiaTheme="majorEastAsia"/>
          <w:i/>
          <w:iCs/>
          <w:shd w:val="clear" w:color="auto" w:fill="FFFFFF"/>
        </w:rPr>
        <w:t xml:space="preserve"> Nr. 2024.LV/RMA/1.6.4/008 un SIA “TV9 Pakalni”, projekt</w:t>
      </w:r>
      <w:r w:rsidR="000916BB">
        <w:rPr>
          <w:rStyle w:val="normaltextrun"/>
          <w:rFonts w:eastAsiaTheme="majorEastAsia"/>
          <w:i/>
          <w:iCs/>
          <w:shd w:val="clear" w:color="auto" w:fill="FFFFFF"/>
        </w:rPr>
        <w:t>s</w:t>
      </w:r>
      <w:r w:rsidR="000916BB" w:rsidRPr="000916BB">
        <w:rPr>
          <w:rStyle w:val="normaltextrun"/>
          <w:rFonts w:eastAsiaTheme="majorEastAsia"/>
          <w:i/>
          <w:iCs/>
          <w:shd w:val="clear" w:color="auto" w:fill="FFFFFF"/>
        </w:rPr>
        <w:t xml:space="preserve"> Nr. 2024.LV/RMA/1.6.4/002)</w:t>
      </w:r>
      <w:r w:rsidRPr="00FB1B3F">
        <w:rPr>
          <w:rStyle w:val="normaltextrun"/>
          <w:rFonts w:eastAsiaTheme="majorEastAsia"/>
          <w:shd w:val="clear" w:color="auto" w:fill="FFFFFF"/>
        </w:rPr>
        <w:t xml:space="preserve">, papildinot, ka </w:t>
      </w:r>
      <w:r w:rsidR="003D09FB">
        <w:rPr>
          <w:rStyle w:val="normaltextrun"/>
          <w:rFonts w:eastAsiaTheme="majorEastAsia"/>
          <w:shd w:val="clear" w:color="auto" w:fill="FFFFFF"/>
        </w:rPr>
        <w:t>tad apstiprinātajos sadarbības</w:t>
      </w:r>
      <w:r w:rsidR="003D09FB" w:rsidRPr="00FB1B3F">
        <w:rPr>
          <w:rStyle w:val="normaltextrun"/>
          <w:rFonts w:eastAsiaTheme="majorEastAsia"/>
          <w:shd w:val="clear" w:color="auto" w:fill="FFFFFF"/>
        </w:rPr>
        <w:t xml:space="preserve"> </w:t>
      </w:r>
      <w:r w:rsidRPr="00FB1B3F">
        <w:rPr>
          <w:rStyle w:val="normaltextrun"/>
          <w:rFonts w:eastAsiaTheme="majorEastAsia"/>
          <w:shd w:val="clear" w:color="auto" w:fill="FFFFFF"/>
        </w:rPr>
        <w:t>projektos būtu vairāk dažādības, izmantojot dažādākas mediju platformas,</w:t>
      </w:r>
      <w:r w:rsidRPr="5093A52E">
        <w:rPr>
          <w:rStyle w:val="normaltextrun"/>
          <w:rFonts w:eastAsiaTheme="majorEastAsia"/>
        </w:rPr>
        <w:t xml:space="preserve"> un lielāks reģionālais teritoriālais tvērums</w:t>
      </w:r>
      <w:r w:rsidRPr="00FB1B3F">
        <w:rPr>
          <w:rStyle w:val="normaltextrun"/>
          <w:rFonts w:eastAsiaTheme="majorEastAsia"/>
          <w:shd w:val="clear" w:color="auto" w:fill="FFFFFF"/>
        </w:rPr>
        <w:t>. Pārdalot nacionālajiem medijiem šo summu, finansējumu saņemtu tikai viens projekts, taču atbalsts reģionālajiem medijiem pēc būtības šajā gadījumā būtu būtiskāks, jo finansējumu saņemtu vairāki mediji, kas spētu uzrunāt vietējo auditoriju.</w:t>
      </w:r>
    </w:p>
    <w:p w14:paraId="1C1A78CB" w14:textId="2DD3F434" w:rsidR="00767824" w:rsidRDefault="00767824" w:rsidP="00767824">
      <w:pPr>
        <w:spacing w:beforeAutospacing="1" w:afterAutospacing="1"/>
        <w:jc w:val="both"/>
        <w:rPr>
          <w:rStyle w:val="normaltextrun"/>
          <w:rFonts w:eastAsiaTheme="majorEastAsia"/>
        </w:rPr>
      </w:pPr>
      <w:proofErr w:type="spellStart"/>
      <w:r w:rsidRPr="6CACEA2A">
        <w:rPr>
          <w:rStyle w:val="normaltextrun"/>
          <w:rFonts w:eastAsiaTheme="majorEastAsia"/>
        </w:rPr>
        <w:t>D.Spaliņa</w:t>
      </w:r>
      <w:proofErr w:type="spellEnd"/>
      <w:r w:rsidRPr="6CACEA2A">
        <w:rPr>
          <w:rStyle w:val="normaltextrun"/>
          <w:rFonts w:eastAsiaTheme="majorEastAsia"/>
        </w:rPr>
        <w:t xml:space="preserve"> vērš uzmanību, ka attiecībā uz sadarbības projektu vērtējumu saskaņā ar konkursa nolikumu finansējums būtu piešķirams tam projektam, kuram ir lielāks punktu skaits.</w:t>
      </w:r>
    </w:p>
    <w:p w14:paraId="3E98CE73" w14:textId="4A8994C2" w:rsidR="00767824" w:rsidRDefault="00767824" w:rsidP="00767824">
      <w:pPr>
        <w:spacing w:beforeAutospacing="1" w:afterAutospacing="1"/>
        <w:jc w:val="both"/>
        <w:rPr>
          <w:rStyle w:val="normaltextrun"/>
          <w:rFonts w:eastAsiaTheme="majorEastAsia"/>
        </w:rPr>
      </w:pPr>
      <w:r w:rsidRPr="76CA4164">
        <w:rPr>
          <w:rStyle w:val="normaltextrun"/>
          <w:rFonts w:eastAsiaTheme="majorEastAsia"/>
        </w:rPr>
        <w:t xml:space="preserve">Padomes locekļi diskutē, ka </w:t>
      </w:r>
      <w:proofErr w:type="spellStart"/>
      <w:r w:rsidRPr="76CA4164">
        <w:rPr>
          <w:rStyle w:val="normaltextrun"/>
          <w:rFonts w:eastAsiaTheme="majorEastAsia"/>
        </w:rPr>
        <w:t>jēgpilnāk</w:t>
      </w:r>
      <w:proofErr w:type="spellEnd"/>
      <w:r w:rsidRPr="76CA4164">
        <w:rPr>
          <w:rStyle w:val="normaltextrun"/>
          <w:rFonts w:eastAsiaTheme="majorEastAsia"/>
        </w:rPr>
        <w:t xml:space="preserve"> būtu 109 902,35 EUR piešķirt tiem diviem sadarbības projektiem, kurus vērtēšanas komisija piedāvā noraidīt nepietiekama finansējuma dēļ, sadalot pieejamo finansējumu attiecīgo sadarbības projektu starpā </w:t>
      </w:r>
      <w:r w:rsidRPr="00767824">
        <w:rPr>
          <w:rStyle w:val="normaltextrun"/>
          <w:rFonts w:eastAsiaTheme="majorEastAsia"/>
        </w:rPr>
        <w:t xml:space="preserve">(SIA “EHR </w:t>
      </w:r>
      <w:proofErr w:type="spellStart"/>
      <w:r w:rsidRPr="00767824">
        <w:rPr>
          <w:rStyle w:val="normaltextrun"/>
          <w:rFonts w:eastAsiaTheme="majorEastAsia"/>
        </w:rPr>
        <w:t>SuperHits</w:t>
      </w:r>
      <w:proofErr w:type="spellEnd"/>
      <w:r w:rsidRPr="00767824">
        <w:rPr>
          <w:rStyle w:val="normaltextrun"/>
          <w:rFonts w:eastAsiaTheme="majorEastAsia"/>
        </w:rPr>
        <w:t>”, projekta Nr.</w:t>
      </w:r>
      <w:r w:rsidR="0065484F">
        <w:rPr>
          <w:rStyle w:val="normaltextrun"/>
          <w:rFonts w:eastAsiaTheme="majorEastAsia"/>
        </w:rPr>
        <w:t xml:space="preserve"> </w:t>
      </w:r>
      <w:r w:rsidRPr="00767824">
        <w:t>2024.LV/RMA/1.6.4/008</w:t>
      </w:r>
      <w:r w:rsidRPr="00767824">
        <w:rPr>
          <w:rStyle w:val="normaltextrun"/>
          <w:rFonts w:eastAsiaTheme="majorEastAsia"/>
        </w:rPr>
        <w:t xml:space="preserve"> un SIA “TV9 Pakalni”, projek</w:t>
      </w:r>
      <w:r>
        <w:rPr>
          <w:rStyle w:val="normaltextrun"/>
          <w:rFonts w:eastAsiaTheme="majorEastAsia"/>
        </w:rPr>
        <w:t>ta</w:t>
      </w:r>
      <w:r w:rsidRPr="00767824">
        <w:t xml:space="preserve"> Nr. 2024.LV/RMA/1.6.4/002</w:t>
      </w:r>
      <w:r w:rsidRPr="00767824">
        <w:rPr>
          <w:rStyle w:val="normaltextrun"/>
          <w:rFonts w:eastAsiaTheme="majorEastAsia"/>
        </w:rPr>
        <w:t xml:space="preserve">), </w:t>
      </w:r>
      <w:r w:rsidRPr="76CA4164">
        <w:rPr>
          <w:rStyle w:val="normaltextrun"/>
          <w:rFonts w:eastAsiaTheme="majorEastAsia"/>
        </w:rPr>
        <w:t xml:space="preserve">finansējums būtu piešķirams pēc līdzīga principa kā kategorijās </w:t>
      </w:r>
      <w:r w:rsidRPr="76CA4164">
        <w:t>1.6.1. “Sabiedriski nozīmīgs saturs”, 1.6.2. “Latgales reģions” un 1.6.3. “Diasporas mediji”</w:t>
      </w:r>
      <w:r w:rsidRPr="76CA4164">
        <w:rPr>
          <w:rStyle w:val="normaltextrun"/>
          <w:rFonts w:eastAsiaTheme="majorEastAsia"/>
        </w:rPr>
        <w:t xml:space="preserve">, jo  šāda finansējuma pārdale vairāk sasniegtu sadarbības projektu sākotnējo mērķi - dažādot reģionālo mediju attīstības platformas un plašākas vietējās auditorijas sasniegšanu kopumā, nodrošinot plašāku pārklājumu. Finansējuma apmēru abiem konkrētajiem projektiem </w:t>
      </w:r>
      <w:r w:rsidRPr="00767824">
        <w:rPr>
          <w:rStyle w:val="normaltextrun"/>
          <w:rFonts w:eastAsiaTheme="majorEastAsia"/>
        </w:rPr>
        <w:t xml:space="preserve">(SIA “EHR </w:t>
      </w:r>
      <w:proofErr w:type="spellStart"/>
      <w:r w:rsidRPr="00767824">
        <w:rPr>
          <w:rStyle w:val="normaltextrun"/>
          <w:rFonts w:eastAsiaTheme="majorEastAsia"/>
        </w:rPr>
        <w:t>SuperHits</w:t>
      </w:r>
      <w:proofErr w:type="spellEnd"/>
      <w:r w:rsidRPr="00767824">
        <w:rPr>
          <w:rStyle w:val="normaltextrun"/>
          <w:rFonts w:eastAsiaTheme="majorEastAsia"/>
        </w:rPr>
        <w:t>”, projekta Nr.</w:t>
      </w:r>
      <w:r w:rsidRPr="00767824">
        <w:t xml:space="preserve"> 2024.LV/RMA/1.6.4/008</w:t>
      </w:r>
      <w:r w:rsidRPr="00767824">
        <w:rPr>
          <w:rStyle w:val="normaltextrun"/>
          <w:rFonts w:eastAsiaTheme="majorEastAsia"/>
        </w:rPr>
        <w:t xml:space="preserve"> un SIA “TV9 Pakalni”, projekta</w:t>
      </w:r>
      <w:r w:rsidRPr="00767824">
        <w:t xml:space="preserve"> Nr. 2024.LV/RMA/1.6.4/002</w:t>
      </w:r>
      <w:r w:rsidRPr="00767824">
        <w:rPr>
          <w:rStyle w:val="normaltextrun"/>
          <w:rFonts w:eastAsiaTheme="majorEastAsia"/>
        </w:rPr>
        <w:t>)</w:t>
      </w:r>
      <w:r w:rsidRPr="76CA4164">
        <w:rPr>
          <w:rStyle w:val="normaltextrun"/>
          <w:rFonts w:eastAsiaTheme="majorEastAsia"/>
        </w:rPr>
        <w:t xml:space="preserve"> aprēķinot proporcionāli, izmantojot formulu: </w:t>
      </w:r>
    </w:p>
    <w:p w14:paraId="0734EF4B" w14:textId="77777777" w:rsidR="00767824" w:rsidRDefault="00767824" w:rsidP="00767824">
      <w:pPr>
        <w:spacing w:beforeAutospacing="1" w:afterAutospacing="1"/>
        <w:jc w:val="both"/>
        <w:rPr>
          <w:rStyle w:val="normaltextrun"/>
          <w:rFonts w:eastAsiaTheme="majorEastAsia"/>
        </w:rPr>
      </w:pPr>
      <w:r w:rsidRPr="76CA4164">
        <w:t>Atbalsta summa vienam projekta iesniedzējam = kategorijā pieejamā kopējā summa / (dalīt) kopējā atbalstāmo projektu pieteikumu summa X (reizināt) konkrētā projekta pieteikuma summa.</w:t>
      </w:r>
    </w:p>
    <w:p w14:paraId="14CCB7BC" w14:textId="77777777" w:rsidR="00767824" w:rsidRPr="00FB1B3F" w:rsidRDefault="00767824" w:rsidP="00767824">
      <w:pPr>
        <w:spacing w:beforeAutospacing="1" w:afterAutospacing="1"/>
        <w:jc w:val="both"/>
        <w:textAlignment w:val="baseline"/>
        <w:rPr>
          <w:rStyle w:val="normaltextrun"/>
          <w:rFonts w:eastAsiaTheme="majorEastAsia"/>
          <w:color w:val="000000"/>
          <w:shd w:val="clear" w:color="auto" w:fill="FFFFFF"/>
        </w:rPr>
      </w:pPr>
      <w:r w:rsidRPr="00FB1B3F">
        <w:rPr>
          <w:rStyle w:val="normaltextrun"/>
          <w:rFonts w:eastAsiaTheme="majorEastAsia"/>
          <w:color w:val="000000"/>
          <w:shd w:val="clear" w:color="auto" w:fill="FFFFFF"/>
        </w:rPr>
        <w:t>Diskusijas izskaņā Padome vienojas par lēmuma pieņemšanu finansējuma pārdalei, atceļot Vērtēšanas komisijas pieņemto lēmumu par finansējuma pārdali starp kategorijām un piedāvā  apstiprināt rezultātus, SIF sekretariātam precizējot konkrētas projektu pieteikumu summas pie lēmumu parakstīšanas, veicot matemātisku pārrēķinu atbilstoši padomes pieņemtajam lēmumam.</w:t>
      </w:r>
    </w:p>
    <w:p w14:paraId="0CB17693" w14:textId="77777777" w:rsidR="00767824" w:rsidRPr="00FB1B3F" w:rsidRDefault="00767824" w:rsidP="00767824">
      <w:pPr>
        <w:spacing w:beforeAutospacing="1" w:afterAutospacing="1"/>
        <w:jc w:val="both"/>
        <w:textAlignment w:val="baseline"/>
        <w:rPr>
          <w:rStyle w:val="normaltextrun"/>
          <w:rFonts w:eastAsiaTheme="majorEastAsia"/>
          <w:b/>
          <w:bCs/>
          <w:color w:val="000000"/>
          <w:shd w:val="clear" w:color="auto" w:fill="FFFFFF"/>
        </w:rPr>
      </w:pPr>
      <w:r w:rsidRPr="00FB1B3F">
        <w:rPr>
          <w:rStyle w:val="normaltextrun"/>
          <w:rFonts w:eastAsiaTheme="majorEastAsia"/>
          <w:b/>
          <w:bCs/>
          <w:color w:val="000000"/>
          <w:shd w:val="clear" w:color="auto" w:fill="FFFFFF"/>
        </w:rPr>
        <w:t>Priekšlikums lēmumam:</w:t>
      </w:r>
    </w:p>
    <w:p w14:paraId="0207910F" w14:textId="77777777" w:rsidR="00767824" w:rsidRDefault="00767824" w:rsidP="00767824">
      <w:pPr>
        <w:pStyle w:val="ListParagraph"/>
        <w:numPr>
          <w:ilvl w:val="1"/>
          <w:numId w:val="1"/>
        </w:numPr>
        <w:spacing w:beforeAutospacing="1" w:afterAutospacing="1"/>
        <w:jc w:val="both"/>
        <w:textAlignment w:val="baseline"/>
        <w:rPr>
          <w:rStyle w:val="normaltextrun"/>
          <w:rFonts w:eastAsiaTheme="majorEastAsia"/>
          <w:color w:val="000000" w:themeColor="text1"/>
          <w:shd w:val="clear" w:color="auto" w:fill="FFFFFF"/>
        </w:rPr>
      </w:pPr>
      <w:r w:rsidRPr="00767824">
        <w:rPr>
          <w:rStyle w:val="normaltextrun"/>
          <w:rFonts w:eastAsiaTheme="majorEastAsia"/>
          <w:color w:val="000000" w:themeColor="text1"/>
          <w:shd w:val="clear" w:color="auto" w:fill="FFFFFF"/>
        </w:rPr>
        <w:t xml:space="preserve">Apstiprināt programmas “Reģionālo, vietējo, diasporas mediju un sadarbības projektu atbalsta programma” konkursa rezultātus. Padomes locekļi </w:t>
      </w:r>
      <w:r w:rsidRPr="00767824">
        <w:rPr>
          <w:rStyle w:val="normaltextrun"/>
          <w:rFonts w:eastAsiaTheme="majorEastAsia"/>
          <w:b/>
          <w:color w:val="000000" w:themeColor="text1"/>
          <w:shd w:val="clear" w:color="auto" w:fill="FFFFFF"/>
        </w:rPr>
        <w:t xml:space="preserve">uzdod </w:t>
      </w:r>
      <w:r w:rsidRPr="00767824">
        <w:rPr>
          <w:rStyle w:val="normaltextrun"/>
          <w:rFonts w:eastAsiaTheme="majorEastAsia"/>
          <w:color w:val="000000" w:themeColor="text1"/>
          <w:shd w:val="clear" w:color="auto" w:fill="FFFFFF"/>
        </w:rPr>
        <w:t xml:space="preserve">Fonda sekretariātam veikt aprēķina labojumus finansējuma pārdalē par visu finansējuma pārpalikuma summu 109 902,35 EUR apmērā, novirzot </w:t>
      </w:r>
      <w:r w:rsidRPr="00767824">
        <w:rPr>
          <w:rStyle w:val="normaltextrun"/>
          <w:rFonts w:eastAsiaTheme="majorEastAsia"/>
          <w:i/>
          <w:color w:val="000000" w:themeColor="text1"/>
          <w:shd w:val="clear" w:color="auto" w:fill="FFFFFF"/>
        </w:rPr>
        <w:t xml:space="preserve">sadarbības projektu </w:t>
      </w:r>
      <w:r w:rsidRPr="00767824">
        <w:rPr>
          <w:rStyle w:val="normaltextrun"/>
          <w:rFonts w:eastAsiaTheme="majorEastAsia"/>
          <w:color w:val="000000" w:themeColor="text1"/>
          <w:shd w:val="clear" w:color="auto" w:fill="FFFFFF"/>
        </w:rPr>
        <w:lastRenderedPageBreak/>
        <w:t xml:space="preserve">atbalstīšanai, pārdalītā finansējuma apmēru precizējot pie lēmuma parakstīšanas nosacījumu sadaļā. </w:t>
      </w:r>
    </w:p>
    <w:p w14:paraId="24DE75C6" w14:textId="2AE72F1F" w:rsidR="00767824" w:rsidRPr="00767824" w:rsidRDefault="00767824" w:rsidP="00767824">
      <w:pPr>
        <w:pStyle w:val="ListParagraph"/>
        <w:numPr>
          <w:ilvl w:val="1"/>
          <w:numId w:val="1"/>
        </w:numPr>
        <w:spacing w:beforeAutospacing="1" w:afterAutospacing="1"/>
        <w:jc w:val="both"/>
        <w:textAlignment w:val="baseline"/>
        <w:rPr>
          <w:rStyle w:val="normaltextrun"/>
          <w:rFonts w:eastAsiaTheme="majorEastAsia"/>
          <w:color w:val="000000" w:themeColor="text1"/>
          <w:shd w:val="clear" w:color="auto" w:fill="FFFFFF"/>
        </w:rPr>
      </w:pPr>
      <w:r w:rsidRPr="00767824">
        <w:rPr>
          <w:rStyle w:val="normaltextrun"/>
          <w:rFonts w:eastAsiaTheme="majorEastAsia"/>
          <w:color w:val="000000"/>
          <w:shd w:val="clear" w:color="auto" w:fill="FFFFFF"/>
        </w:rPr>
        <w:t xml:space="preserve">Kategorijā 1.6.1.1. “Audiovizuāls elektroniskais plašsaziņas līdzeklis” apstiprināt </w:t>
      </w:r>
      <w:bookmarkStart w:id="3" w:name="_Hlk166506534"/>
      <w:r w:rsidRPr="00A8672A">
        <w:rPr>
          <w:rStyle w:val="normaltextrun"/>
          <w:rFonts w:eastAsiaTheme="majorEastAsia"/>
          <w:color w:val="000000"/>
          <w:shd w:val="clear" w:color="auto" w:fill="FFFFFF"/>
        </w:rPr>
        <w:t>7</w:t>
      </w:r>
      <w:bookmarkEnd w:id="3"/>
      <w:r w:rsidRPr="00A8672A">
        <w:rPr>
          <w:rStyle w:val="normaltextrun"/>
          <w:rFonts w:eastAsiaTheme="majorEastAsia"/>
          <w:color w:val="000000"/>
          <w:shd w:val="clear" w:color="auto" w:fill="FFFFFF"/>
        </w:rPr>
        <w:t xml:space="preserve"> p</w:t>
      </w:r>
      <w:r w:rsidRPr="00767824">
        <w:rPr>
          <w:rStyle w:val="normaltextrun"/>
          <w:rFonts w:eastAsiaTheme="majorEastAsia"/>
          <w:color w:val="000000"/>
          <w:shd w:val="clear" w:color="auto" w:fill="FFFFFF"/>
        </w:rPr>
        <w:t>ieteikumus par kopējo pieejamo finansējumu 272 187,29  EUR. Vērtēšanas komisijas pārdalīto finansējumu no 1.6.5. kategorijas 13 040,37 EUR apmērā novirzīt uz kategoriju 1.6.4. “Sadarbības projekti ar reģionālajiem medijiem”.</w:t>
      </w:r>
    </w:p>
    <w:p w14:paraId="0558ECB3" w14:textId="697E2377" w:rsidR="00767824" w:rsidRPr="00FB1B3F" w:rsidRDefault="00767824" w:rsidP="00767824">
      <w:pPr>
        <w:spacing w:beforeAutospacing="1" w:afterAutospacing="1"/>
        <w:ind w:firstLine="720"/>
        <w:jc w:val="both"/>
        <w:textAlignment w:val="baseline"/>
        <w:rPr>
          <w:rStyle w:val="normaltextrun"/>
          <w:rFonts w:eastAsiaTheme="majorEastAsia"/>
          <w:color w:val="000000"/>
          <w:shd w:val="clear" w:color="auto" w:fill="FFFFFF"/>
        </w:rPr>
      </w:pPr>
      <w:r>
        <w:rPr>
          <w:rStyle w:val="normaltextrun"/>
          <w:rFonts w:eastAsiaTheme="majorEastAsia"/>
          <w:color w:val="000000" w:themeColor="text1"/>
        </w:rPr>
        <w:t>Padome n</w:t>
      </w:r>
      <w:r w:rsidRPr="7DBFCE9E">
        <w:rPr>
          <w:rStyle w:val="normaltextrun"/>
          <w:rFonts w:eastAsiaTheme="majorEastAsia"/>
          <w:color w:val="000000" w:themeColor="text1"/>
        </w:rPr>
        <w:t xml:space="preserve">olēma (ar </w:t>
      </w:r>
      <w:r w:rsidRPr="004F5B1A">
        <w:rPr>
          <w:rStyle w:val="normaltextrun"/>
          <w:rFonts w:eastAsiaTheme="majorEastAsia"/>
          <w:b/>
          <w:bCs/>
          <w:color w:val="000000" w:themeColor="text1"/>
        </w:rPr>
        <w:t>8</w:t>
      </w:r>
      <w:r w:rsidRPr="7DBFCE9E">
        <w:rPr>
          <w:rStyle w:val="normaltextrun"/>
          <w:rFonts w:eastAsiaTheme="majorEastAsia"/>
          <w:b/>
          <w:bCs/>
          <w:color w:val="000000" w:themeColor="text1"/>
        </w:rPr>
        <w:t xml:space="preserve"> balsīm</w:t>
      </w:r>
      <w:r w:rsidRPr="004F5B1A">
        <w:rPr>
          <w:rStyle w:val="normaltextrun"/>
          <w:rFonts w:eastAsiaTheme="majorEastAsia"/>
          <w:b/>
          <w:bCs/>
          <w:color w:val="000000" w:themeColor="text1"/>
        </w:rPr>
        <w:t xml:space="preserve"> “Par”</w:t>
      </w:r>
      <w:r w:rsidRPr="7DBFCE9E">
        <w:rPr>
          <w:rStyle w:val="normaltextrun"/>
          <w:rFonts w:eastAsiaTheme="majorEastAsia"/>
          <w:color w:val="000000" w:themeColor="text1"/>
        </w:rPr>
        <w:t xml:space="preserve">- K. Ploka, A. Lāce, S. Reinberga, M. Lācis, K. Pommere, R. Uzulnieks, M. Muižarājs, E. Balševics; ar </w:t>
      </w:r>
      <w:r w:rsidRPr="004F5B1A">
        <w:rPr>
          <w:rStyle w:val="normaltextrun"/>
          <w:rFonts w:eastAsiaTheme="majorEastAsia"/>
          <w:b/>
          <w:bCs/>
          <w:color w:val="000000" w:themeColor="text1"/>
        </w:rPr>
        <w:t>1 balsi “Atturas”</w:t>
      </w:r>
      <w:r w:rsidRPr="7DBFCE9E">
        <w:rPr>
          <w:rStyle w:val="normaltextrun"/>
          <w:rFonts w:eastAsiaTheme="majorEastAsia"/>
          <w:color w:val="000000" w:themeColor="text1"/>
        </w:rPr>
        <w:t xml:space="preserve">- I. Vekteris) </w:t>
      </w:r>
      <w:r w:rsidRPr="00767824">
        <w:rPr>
          <w:rStyle w:val="normaltextrun"/>
          <w:rFonts w:eastAsiaTheme="majorEastAsia"/>
          <w:b/>
          <w:bCs/>
          <w:color w:val="000000" w:themeColor="text1"/>
        </w:rPr>
        <w:t xml:space="preserve">apstiprināt </w:t>
      </w:r>
      <w:r w:rsidRPr="00767824">
        <w:rPr>
          <w:rStyle w:val="normaltextrun"/>
          <w:rFonts w:eastAsiaTheme="majorEastAsia"/>
          <w:color w:val="000000" w:themeColor="text1"/>
        </w:rPr>
        <w:t xml:space="preserve">7 </w:t>
      </w:r>
      <w:r w:rsidRPr="7DBFCE9E">
        <w:rPr>
          <w:rStyle w:val="normaltextrun"/>
          <w:rFonts w:eastAsiaTheme="majorEastAsia"/>
          <w:color w:val="000000" w:themeColor="text1"/>
        </w:rPr>
        <w:t>pieteikumus par kopējo pieejamo finansējumu 272 187,29  EUR. Vērtēšanas komisijas pārdalīto finansējumu no 1.6.5. kategorijas 13 040,37 EUR apmērā novirzīt uz kategoriju 1.6.4. “Sadarbības projekti ar reģionālajiem medijiem”.</w:t>
      </w:r>
    </w:p>
    <w:p w14:paraId="3F7D323E" w14:textId="3EB6730C" w:rsidR="00767824" w:rsidRDefault="00767824" w:rsidP="00767824">
      <w:pPr>
        <w:pStyle w:val="ListParagraph"/>
        <w:numPr>
          <w:ilvl w:val="0"/>
          <w:numId w:val="1"/>
        </w:numPr>
        <w:spacing w:beforeAutospacing="1" w:afterAutospacing="1"/>
        <w:ind w:left="1134"/>
        <w:jc w:val="both"/>
        <w:textAlignment w:val="baseline"/>
        <w:rPr>
          <w:color w:val="000000"/>
          <w:shd w:val="clear" w:color="auto" w:fill="FFFFFF"/>
        </w:rPr>
      </w:pPr>
      <w:r w:rsidRPr="00A97EDE">
        <w:rPr>
          <w:color w:val="000000"/>
          <w:shd w:val="clear" w:color="auto" w:fill="FFFFFF"/>
        </w:rPr>
        <w:t>Kategorijā 1.6.1.2. “</w:t>
      </w:r>
      <w:proofErr w:type="spellStart"/>
      <w:r w:rsidRPr="00A97EDE">
        <w:rPr>
          <w:color w:val="000000"/>
          <w:shd w:val="clear" w:color="auto" w:fill="FFFFFF"/>
        </w:rPr>
        <w:t>Audiāls</w:t>
      </w:r>
      <w:proofErr w:type="spellEnd"/>
      <w:r w:rsidRPr="00A97EDE">
        <w:rPr>
          <w:color w:val="000000"/>
          <w:shd w:val="clear" w:color="auto" w:fill="FFFFFF"/>
        </w:rPr>
        <w:t xml:space="preserve"> elektroniskais plašsaziņas līdzeklis” apstiprināt</w:t>
      </w:r>
      <w:r w:rsidRPr="00A97EDE">
        <w:t xml:space="preserve"> </w:t>
      </w:r>
      <w:r w:rsidRPr="00A97EDE">
        <w:rPr>
          <w:color w:val="000000"/>
          <w:shd w:val="clear" w:color="auto" w:fill="FFFFFF"/>
        </w:rPr>
        <w:t>4 pieteikumus par kopējo finansējumu 176 363,96 EUR</w:t>
      </w:r>
      <w:r w:rsidRPr="00A97EDE">
        <w:t xml:space="preserve"> </w:t>
      </w:r>
      <w:r w:rsidRPr="00A97EDE">
        <w:rPr>
          <w:color w:val="000000"/>
          <w:shd w:val="clear" w:color="auto" w:fill="FFFFFF"/>
        </w:rPr>
        <w:t>un kategorijā izveidojušos atlikumu 19 163,44 EUR apmērā novirzīt uz kategoriju 1.6.4. “Sadarbības projekti ar reģionālajiem medijiem”</w:t>
      </w:r>
    </w:p>
    <w:p w14:paraId="5B1D9915" w14:textId="77777777" w:rsidR="00767824" w:rsidRPr="00A97EDE" w:rsidRDefault="00767824" w:rsidP="00767824">
      <w:pPr>
        <w:pStyle w:val="ListParagraph"/>
        <w:spacing w:beforeAutospacing="1" w:afterAutospacing="1"/>
        <w:ind w:left="1134"/>
        <w:jc w:val="both"/>
        <w:textAlignment w:val="baseline"/>
        <w:rPr>
          <w:color w:val="000000"/>
          <w:shd w:val="clear" w:color="auto" w:fill="FFFFFF"/>
        </w:rPr>
      </w:pPr>
    </w:p>
    <w:p w14:paraId="40FD5C99" w14:textId="2A1A7630" w:rsidR="00767824" w:rsidRDefault="00767824" w:rsidP="00767824">
      <w:pPr>
        <w:pStyle w:val="ListParagraph"/>
        <w:spacing w:beforeAutospacing="1" w:after="160" w:afterAutospacing="1" w:line="259" w:lineRule="auto"/>
        <w:ind w:left="0" w:firstLine="709"/>
        <w:jc w:val="both"/>
        <w:textAlignment w:val="baseline"/>
        <w:rPr>
          <w:color w:val="000000"/>
          <w:shd w:val="clear" w:color="auto" w:fill="FFFFFF"/>
        </w:rPr>
      </w:pPr>
      <w:r>
        <w:rPr>
          <w:rStyle w:val="normaltextrun"/>
          <w:rFonts w:eastAsiaTheme="majorEastAsia"/>
          <w:color w:val="000000"/>
          <w:shd w:val="clear" w:color="auto" w:fill="FFFFFF"/>
        </w:rPr>
        <w:t>Padome n</w:t>
      </w:r>
      <w:r w:rsidRPr="00A97EDE">
        <w:rPr>
          <w:rStyle w:val="normaltextrun"/>
          <w:rFonts w:eastAsiaTheme="majorEastAsia"/>
          <w:color w:val="000000"/>
          <w:shd w:val="clear" w:color="auto" w:fill="FFFFFF"/>
        </w:rPr>
        <w:t xml:space="preserve">olēma (ar </w:t>
      </w:r>
      <w:r w:rsidRPr="00A97EDE">
        <w:rPr>
          <w:rStyle w:val="normaltextrun"/>
          <w:rFonts w:eastAsiaTheme="majorEastAsia"/>
          <w:b/>
          <w:color w:val="000000"/>
          <w:shd w:val="clear" w:color="auto" w:fill="FFFFFF"/>
        </w:rPr>
        <w:t>8 balsīm “Par”</w:t>
      </w:r>
      <w:r w:rsidRPr="00A97EDE">
        <w:rPr>
          <w:rStyle w:val="normaltextrun"/>
          <w:rFonts w:eastAsiaTheme="majorEastAsia"/>
          <w:color w:val="000000"/>
          <w:shd w:val="clear" w:color="auto" w:fill="FFFFFF"/>
        </w:rPr>
        <w:t xml:space="preserve">- K. Ploka, A. Lāce, S. Reinberga, M. Lācis, K. Pommere, R. Uzulnieks, M. Muižarājs, E. Balševics; ar </w:t>
      </w:r>
      <w:r w:rsidRPr="00A97EDE">
        <w:rPr>
          <w:rStyle w:val="normaltextrun"/>
          <w:rFonts w:eastAsiaTheme="majorEastAsia"/>
          <w:b/>
          <w:color w:val="000000"/>
          <w:shd w:val="clear" w:color="auto" w:fill="FFFFFF"/>
        </w:rPr>
        <w:t>1 balsi “Atturas”</w:t>
      </w:r>
      <w:r w:rsidRPr="00A97EDE">
        <w:rPr>
          <w:rStyle w:val="normaltextrun"/>
          <w:rFonts w:eastAsiaTheme="majorEastAsia"/>
          <w:color w:val="000000"/>
          <w:shd w:val="clear" w:color="auto" w:fill="FFFFFF"/>
        </w:rPr>
        <w:t xml:space="preserve">- I. Vekteris) </w:t>
      </w:r>
      <w:r w:rsidRPr="00A97EDE">
        <w:rPr>
          <w:rStyle w:val="normaltextrun"/>
          <w:rFonts w:eastAsiaTheme="majorEastAsia"/>
          <w:b/>
          <w:color w:val="000000"/>
          <w:shd w:val="clear" w:color="auto" w:fill="FFFFFF"/>
        </w:rPr>
        <w:t xml:space="preserve">apstiprināt </w:t>
      </w:r>
      <w:r w:rsidRPr="00A97EDE">
        <w:rPr>
          <w:color w:val="000000"/>
          <w:shd w:val="clear" w:color="auto" w:fill="FFFFFF"/>
        </w:rPr>
        <w:t>4 pieteikumus par kopējo finansējumu 176 363,96 EUR</w:t>
      </w:r>
      <w:r w:rsidRPr="00A97EDE">
        <w:t xml:space="preserve"> </w:t>
      </w:r>
      <w:r w:rsidRPr="00A97EDE">
        <w:rPr>
          <w:color w:val="000000"/>
          <w:shd w:val="clear" w:color="auto" w:fill="FFFFFF"/>
        </w:rPr>
        <w:t>un kategorijā izveidojušos atlikumu 19 163,44 EUR apmērā novirzīt uz kategoriju 1.6.4. “Sadarbības projekti ar reģionālajiem medijiem”.</w:t>
      </w:r>
    </w:p>
    <w:p w14:paraId="324073DF" w14:textId="77777777" w:rsidR="00767824" w:rsidRPr="00A97EDE" w:rsidRDefault="00767824" w:rsidP="00767824">
      <w:pPr>
        <w:pStyle w:val="ListParagraph"/>
        <w:spacing w:beforeAutospacing="1" w:after="160" w:afterAutospacing="1" w:line="259" w:lineRule="auto"/>
        <w:ind w:left="0" w:firstLine="709"/>
        <w:jc w:val="both"/>
        <w:textAlignment w:val="baseline"/>
        <w:rPr>
          <w:rStyle w:val="normaltextrun"/>
          <w:rFonts w:eastAsiaTheme="majorEastAsia"/>
          <w:color w:val="000000"/>
          <w:shd w:val="clear" w:color="auto" w:fill="FFFFFF"/>
        </w:rPr>
      </w:pPr>
    </w:p>
    <w:p w14:paraId="00375420" w14:textId="5B4E0FA5" w:rsidR="00767824" w:rsidRPr="00767824" w:rsidRDefault="00767824" w:rsidP="00767824">
      <w:pPr>
        <w:pStyle w:val="ListParagraph"/>
        <w:numPr>
          <w:ilvl w:val="0"/>
          <w:numId w:val="1"/>
        </w:numPr>
        <w:spacing w:beforeAutospacing="1" w:afterAutospacing="1"/>
        <w:ind w:left="1276"/>
        <w:jc w:val="both"/>
        <w:textAlignment w:val="baseline"/>
        <w:rPr>
          <w:color w:val="000000"/>
          <w:shd w:val="clear" w:color="auto" w:fill="FFFFFF"/>
        </w:rPr>
      </w:pPr>
      <w:r w:rsidRPr="00767824">
        <w:rPr>
          <w:color w:val="000000"/>
          <w:shd w:val="clear" w:color="auto" w:fill="FFFFFF"/>
        </w:rPr>
        <w:t>Kategorijā 1.6.1.3. “Preses izdevumi un interneta vietnes” apstiprināt</w:t>
      </w:r>
      <w:r w:rsidRPr="002F022A">
        <w:t xml:space="preserve"> </w:t>
      </w:r>
      <w:r w:rsidRPr="00767824">
        <w:rPr>
          <w:color w:val="000000" w:themeColor="text1"/>
        </w:rPr>
        <w:t>26</w:t>
      </w:r>
      <w:r w:rsidRPr="00767824">
        <w:rPr>
          <w:color w:val="000000"/>
          <w:shd w:val="clear" w:color="auto" w:fill="FFFFFF"/>
        </w:rPr>
        <w:t xml:space="preserve"> pieteikumus par kopējo pieejamo finansējumu 824 922,06 EUR. Vērtēšanas komisijas pārdalīto finansējumu </w:t>
      </w:r>
      <w:r w:rsidRPr="00767824">
        <w:rPr>
          <w:color w:val="000000" w:themeColor="text1"/>
        </w:rPr>
        <w:t>66 331,05</w:t>
      </w:r>
      <w:r w:rsidRPr="00767824">
        <w:rPr>
          <w:color w:val="000000"/>
          <w:shd w:val="clear" w:color="auto" w:fill="FFFFFF"/>
        </w:rPr>
        <w:t xml:space="preserve"> EUR apmērā novirzīt uz kategoriju 1.6.4. “Sadarbības projekti ar reģionālajiem medijiem”.</w:t>
      </w:r>
    </w:p>
    <w:p w14:paraId="37288BBC" w14:textId="30827694" w:rsidR="00767824" w:rsidRPr="00767824" w:rsidRDefault="00767824" w:rsidP="00767824">
      <w:pPr>
        <w:spacing w:beforeAutospacing="1" w:after="160" w:afterAutospacing="1" w:line="259" w:lineRule="auto"/>
        <w:ind w:firstLine="720"/>
        <w:jc w:val="both"/>
        <w:textAlignment w:val="baseline"/>
        <w:rPr>
          <w:rFonts w:eastAsiaTheme="majorEastAsia"/>
          <w:color w:val="000000"/>
          <w:shd w:val="clear" w:color="auto" w:fill="FFFFFF"/>
        </w:rPr>
      </w:pPr>
      <w:r>
        <w:rPr>
          <w:rStyle w:val="normaltextrun"/>
          <w:rFonts w:eastAsiaTheme="majorEastAsia"/>
          <w:color w:val="000000"/>
          <w:shd w:val="clear" w:color="auto" w:fill="FFFFFF"/>
        </w:rPr>
        <w:t>Padome n</w:t>
      </w:r>
      <w:r w:rsidRPr="00767824">
        <w:rPr>
          <w:rStyle w:val="normaltextrun"/>
          <w:rFonts w:eastAsiaTheme="majorEastAsia"/>
          <w:color w:val="000000"/>
          <w:shd w:val="clear" w:color="auto" w:fill="FFFFFF"/>
        </w:rPr>
        <w:t xml:space="preserve">olēma (ar </w:t>
      </w:r>
      <w:r w:rsidRPr="00767824">
        <w:rPr>
          <w:rStyle w:val="normaltextrun"/>
          <w:rFonts w:eastAsiaTheme="majorEastAsia"/>
          <w:b/>
          <w:color w:val="000000"/>
          <w:shd w:val="clear" w:color="auto" w:fill="FFFFFF"/>
        </w:rPr>
        <w:t>8 balsīm “Par”</w:t>
      </w:r>
      <w:r w:rsidRPr="00767824">
        <w:rPr>
          <w:rStyle w:val="normaltextrun"/>
          <w:rFonts w:eastAsiaTheme="majorEastAsia"/>
          <w:color w:val="000000"/>
          <w:shd w:val="clear" w:color="auto" w:fill="FFFFFF"/>
        </w:rPr>
        <w:t xml:space="preserve">- K. Ploka, A. Lāce, S. Reinberga, M. Lācis, K. Pommere, R. Uzulnieks, M. Muižarājs, E. Balševics; ar </w:t>
      </w:r>
      <w:r w:rsidRPr="00767824">
        <w:rPr>
          <w:rStyle w:val="normaltextrun"/>
          <w:rFonts w:eastAsiaTheme="majorEastAsia"/>
          <w:b/>
          <w:color w:val="000000"/>
          <w:shd w:val="clear" w:color="auto" w:fill="FFFFFF"/>
        </w:rPr>
        <w:t>1 balsi “Atturas”</w:t>
      </w:r>
      <w:r w:rsidRPr="00767824">
        <w:rPr>
          <w:rStyle w:val="normaltextrun"/>
          <w:rFonts w:eastAsiaTheme="majorEastAsia"/>
          <w:color w:val="000000"/>
          <w:shd w:val="clear" w:color="auto" w:fill="FFFFFF"/>
        </w:rPr>
        <w:t xml:space="preserve">- I. Vekteris) </w:t>
      </w:r>
      <w:r w:rsidRPr="00767824">
        <w:rPr>
          <w:rStyle w:val="normaltextrun"/>
          <w:rFonts w:eastAsiaTheme="majorEastAsia"/>
          <w:b/>
          <w:color w:val="000000"/>
          <w:shd w:val="clear" w:color="auto" w:fill="FFFFFF"/>
        </w:rPr>
        <w:t xml:space="preserve">apstiprināt </w:t>
      </w:r>
      <w:r w:rsidRPr="00767824">
        <w:rPr>
          <w:color w:val="000000"/>
          <w:shd w:val="clear" w:color="auto" w:fill="FFFFFF"/>
        </w:rPr>
        <w:t>26 pieteikumus par kopējo pieejamo finansējumu 824 922,06 EUR. Vērtēšanas komisijas pārdalīto finansējumu 66 331,05 EUR apmērā novirzīt uz kategoriju 1.6.4. “Sadarbības projekti ar reģionālajiem medijiem”.</w:t>
      </w:r>
    </w:p>
    <w:p w14:paraId="298583B7" w14:textId="3AEF277A" w:rsidR="00767824" w:rsidRPr="002F022A" w:rsidRDefault="00767824" w:rsidP="00767824">
      <w:pPr>
        <w:pStyle w:val="ListParagraph"/>
        <w:numPr>
          <w:ilvl w:val="0"/>
          <w:numId w:val="1"/>
        </w:numPr>
        <w:spacing w:beforeAutospacing="1" w:afterAutospacing="1"/>
        <w:ind w:left="1276"/>
        <w:jc w:val="both"/>
        <w:textAlignment w:val="baseline"/>
        <w:rPr>
          <w:color w:val="000000"/>
          <w:shd w:val="clear" w:color="auto" w:fill="FFFFFF"/>
        </w:rPr>
      </w:pPr>
      <w:bookmarkStart w:id="4" w:name="_Hlk166505625"/>
      <w:r w:rsidRPr="002F022A">
        <w:rPr>
          <w:color w:val="000000"/>
          <w:shd w:val="clear" w:color="auto" w:fill="FFFFFF"/>
        </w:rPr>
        <w:t xml:space="preserve">Kategorijā 1.6.2.1. “Latgales reģiona elektroniskie plašsaziņas līdzekļi” apstiprināt </w:t>
      </w:r>
      <w:r w:rsidRPr="28C4539E">
        <w:rPr>
          <w:color w:val="000000" w:themeColor="text1"/>
        </w:rPr>
        <w:t>6</w:t>
      </w:r>
      <w:r w:rsidRPr="002F022A">
        <w:rPr>
          <w:color w:val="000000"/>
          <w:shd w:val="clear" w:color="auto" w:fill="FFFFFF"/>
        </w:rPr>
        <w:t xml:space="preserve"> pieteikumus par kopējo pieejamo finansējumu 117 474,54  EUR. Vērtēšanas komisijas pārdalīto finansējumu 17 789,02 EUR apmērā novirzīt uz kategoriju 1.6.4. “Sadarbības projekti ar reģionālajiem medijiem”</w:t>
      </w:r>
      <w:bookmarkEnd w:id="4"/>
      <w:r w:rsidRPr="002F022A">
        <w:rPr>
          <w:color w:val="000000"/>
          <w:shd w:val="clear" w:color="auto" w:fill="FFFFFF"/>
        </w:rPr>
        <w:t>.</w:t>
      </w:r>
    </w:p>
    <w:p w14:paraId="021AC3D9" w14:textId="0C33EC94" w:rsidR="00767824" w:rsidRPr="00FB1B3F" w:rsidRDefault="00767824" w:rsidP="00767824">
      <w:pPr>
        <w:spacing w:beforeAutospacing="1" w:afterAutospacing="1"/>
        <w:ind w:firstLine="720"/>
        <w:jc w:val="both"/>
        <w:textAlignment w:val="baseline"/>
        <w:rPr>
          <w:rStyle w:val="normaltextrun"/>
          <w:rFonts w:eastAsiaTheme="majorEastAsia"/>
          <w:color w:val="000000"/>
          <w:shd w:val="clear" w:color="auto" w:fill="FFFFFF"/>
        </w:rPr>
      </w:pPr>
      <w:r>
        <w:rPr>
          <w:rStyle w:val="normaltextrun"/>
          <w:rFonts w:eastAsiaTheme="majorEastAsia"/>
          <w:color w:val="000000"/>
          <w:shd w:val="clear" w:color="auto" w:fill="FFFFFF"/>
        </w:rPr>
        <w:t>Padome n</w:t>
      </w:r>
      <w:r w:rsidRPr="00FB1B3F">
        <w:rPr>
          <w:rStyle w:val="normaltextrun"/>
          <w:rFonts w:eastAsiaTheme="majorEastAsia"/>
          <w:color w:val="000000"/>
          <w:shd w:val="clear" w:color="auto" w:fill="FFFFFF"/>
        </w:rPr>
        <w:t xml:space="preserve">olēma (ar </w:t>
      </w:r>
      <w:r w:rsidRPr="00FB1B3F">
        <w:rPr>
          <w:rStyle w:val="normaltextrun"/>
          <w:rFonts w:eastAsiaTheme="majorEastAsia"/>
          <w:b/>
          <w:bCs/>
          <w:color w:val="000000"/>
          <w:shd w:val="clear" w:color="auto" w:fill="FFFFFF"/>
        </w:rPr>
        <w:t>8 balsīm “Par”</w:t>
      </w:r>
      <w:r w:rsidRPr="00FB1B3F">
        <w:rPr>
          <w:rStyle w:val="normaltextrun"/>
          <w:rFonts w:eastAsiaTheme="majorEastAsia"/>
          <w:color w:val="000000"/>
          <w:shd w:val="clear" w:color="auto" w:fill="FFFFFF"/>
        </w:rPr>
        <w:t xml:space="preserve">- K. Ploka, A. Lāce, S. Reinberga, M. Lācis, K. Pommere, R. Uzulnieks, M. Muižarājs, E. Balševics; ar </w:t>
      </w:r>
      <w:r w:rsidRPr="00FB1B3F">
        <w:rPr>
          <w:rStyle w:val="normaltextrun"/>
          <w:rFonts w:eastAsiaTheme="majorEastAsia"/>
          <w:b/>
          <w:bCs/>
          <w:color w:val="000000"/>
          <w:shd w:val="clear" w:color="auto" w:fill="FFFFFF"/>
        </w:rPr>
        <w:t>1 balsi “Atturas”</w:t>
      </w:r>
      <w:r w:rsidRPr="00FB1B3F">
        <w:rPr>
          <w:rStyle w:val="normaltextrun"/>
          <w:rFonts w:eastAsiaTheme="majorEastAsia"/>
          <w:color w:val="000000"/>
          <w:shd w:val="clear" w:color="auto" w:fill="FFFFFF"/>
        </w:rPr>
        <w:t xml:space="preserve">- I. Vekteris) </w:t>
      </w:r>
      <w:r w:rsidRPr="00FB1B3F">
        <w:rPr>
          <w:rStyle w:val="normaltextrun"/>
          <w:rFonts w:eastAsiaTheme="majorEastAsia"/>
          <w:b/>
          <w:bCs/>
          <w:color w:val="000000"/>
          <w:shd w:val="clear" w:color="auto" w:fill="FFFFFF"/>
        </w:rPr>
        <w:t xml:space="preserve">apstiprināt </w:t>
      </w:r>
      <w:r w:rsidRPr="00FB1B3F">
        <w:rPr>
          <w:color w:val="000000"/>
          <w:shd w:val="clear" w:color="auto" w:fill="FFFFFF"/>
        </w:rPr>
        <w:t>6 pieteikumus par kopējo pieejamo finansējumu 117 474,54  EUR. Vērtēšanas komisijas pārdalīto finansējumu 17 789,02 EUR apmērā novirzīt uz kategoriju 1.6.4. “Sadarbības projekti ar reģionālajiem medijiem”.</w:t>
      </w:r>
    </w:p>
    <w:p w14:paraId="16FB3970" w14:textId="5CBB06B4" w:rsidR="00767824" w:rsidRPr="00767824" w:rsidRDefault="00767824" w:rsidP="00767824">
      <w:pPr>
        <w:pStyle w:val="ListParagraph"/>
        <w:numPr>
          <w:ilvl w:val="0"/>
          <w:numId w:val="1"/>
        </w:numPr>
        <w:spacing w:beforeAutospacing="1" w:afterAutospacing="1"/>
        <w:ind w:left="1418" w:hanging="425"/>
        <w:jc w:val="both"/>
        <w:textAlignment w:val="baseline"/>
        <w:rPr>
          <w:color w:val="000000"/>
          <w:shd w:val="clear" w:color="auto" w:fill="FFFFFF"/>
        </w:rPr>
      </w:pPr>
      <w:r w:rsidRPr="00767824">
        <w:rPr>
          <w:color w:val="000000"/>
          <w:shd w:val="clear" w:color="auto" w:fill="FFFFFF"/>
        </w:rPr>
        <w:t xml:space="preserve">Kategorijā 1.6.2.2. “Latgales reģiona preses izdevumi un interneta vietnes” apstiprināt </w:t>
      </w:r>
      <w:r w:rsidRPr="00767824">
        <w:rPr>
          <w:color w:val="000000" w:themeColor="text1"/>
        </w:rPr>
        <w:t>7</w:t>
      </w:r>
      <w:r w:rsidRPr="00767824">
        <w:rPr>
          <w:color w:val="000000"/>
          <w:shd w:val="clear" w:color="auto" w:fill="FFFFFF"/>
        </w:rPr>
        <w:t xml:space="preserve"> pieteikumus par kopējo pieejamo finansējumu 79 182,</w:t>
      </w:r>
      <w:r w:rsidRPr="00767824">
        <w:rPr>
          <w:color w:val="000000" w:themeColor="text1"/>
        </w:rPr>
        <w:t xml:space="preserve">90 </w:t>
      </w:r>
      <w:r w:rsidRPr="00767824">
        <w:rPr>
          <w:color w:val="000000"/>
          <w:shd w:val="clear" w:color="auto" w:fill="FFFFFF"/>
        </w:rPr>
        <w:t xml:space="preserve">EUR. </w:t>
      </w:r>
      <w:r w:rsidRPr="00767824">
        <w:rPr>
          <w:color w:val="000000"/>
          <w:shd w:val="clear" w:color="auto" w:fill="FFFFFF"/>
        </w:rPr>
        <w:lastRenderedPageBreak/>
        <w:t>Vērtēšanas komisijas pārdalīto finansējumu 10 220,13 EUR apmērā novirzīt uz kategoriju 1.6.4. “Sadarbības projekti ar reģionālajiem medijiem”.</w:t>
      </w:r>
    </w:p>
    <w:p w14:paraId="60636B7B" w14:textId="36D08FDF" w:rsidR="00767824" w:rsidRPr="00767824" w:rsidRDefault="00767824" w:rsidP="00767824">
      <w:pPr>
        <w:spacing w:beforeAutospacing="1" w:after="160" w:afterAutospacing="1" w:line="259" w:lineRule="auto"/>
        <w:ind w:firstLine="720"/>
        <w:jc w:val="both"/>
        <w:textAlignment w:val="baseline"/>
        <w:rPr>
          <w:rFonts w:eastAsiaTheme="majorEastAsia"/>
          <w:color w:val="000000"/>
          <w:shd w:val="clear" w:color="auto" w:fill="FFFFFF"/>
        </w:rPr>
      </w:pPr>
      <w:r>
        <w:rPr>
          <w:rStyle w:val="normaltextrun"/>
          <w:rFonts w:eastAsiaTheme="majorEastAsia"/>
          <w:color w:val="000000"/>
          <w:shd w:val="clear" w:color="auto" w:fill="FFFFFF"/>
        </w:rPr>
        <w:t>Padome n</w:t>
      </w:r>
      <w:r w:rsidRPr="00767824">
        <w:rPr>
          <w:rStyle w:val="normaltextrun"/>
          <w:rFonts w:eastAsiaTheme="majorEastAsia"/>
          <w:color w:val="000000"/>
          <w:shd w:val="clear" w:color="auto" w:fill="FFFFFF"/>
        </w:rPr>
        <w:t xml:space="preserve">olēma (ar </w:t>
      </w:r>
      <w:r w:rsidRPr="00767824">
        <w:rPr>
          <w:rStyle w:val="normaltextrun"/>
          <w:rFonts w:eastAsiaTheme="majorEastAsia"/>
          <w:b/>
          <w:color w:val="000000"/>
          <w:shd w:val="clear" w:color="auto" w:fill="FFFFFF"/>
        </w:rPr>
        <w:t>8 balsīm “Par”</w:t>
      </w:r>
      <w:r w:rsidRPr="00767824">
        <w:rPr>
          <w:rStyle w:val="normaltextrun"/>
          <w:rFonts w:eastAsiaTheme="majorEastAsia"/>
          <w:color w:val="000000"/>
          <w:shd w:val="clear" w:color="auto" w:fill="FFFFFF"/>
        </w:rPr>
        <w:t xml:space="preserve">- K. Ploka, A. Lāce, S. Reinberga, M. Lācis, K. Pommere, R. Uzulnieks, M. Muižarājs, E. Balševics; ar </w:t>
      </w:r>
      <w:r w:rsidRPr="00767824">
        <w:rPr>
          <w:rStyle w:val="normaltextrun"/>
          <w:rFonts w:eastAsiaTheme="majorEastAsia"/>
          <w:b/>
          <w:color w:val="000000"/>
          <w:shd w:val="clear" w:color="auto" w:fill="FFFFFF"/>
        </w:rPr>
        <w:t>1 balsi “Atturas”</w:t>
      </w:r>
      <w:r w:rsidRPr="00767824">
        <w:rPr>
          <w:rStyle w:val="normaltextrun"/>
          <w:rFonts w:eastAsiaTheme="majorEastAsia"/>
          <w:color w:val="000000"/>
          <w:shd w:val="clear" w:color="auto" w:fill="FFFFFF"/>
        </w:rPr>
        <w:t xml:space="preserve">- I. Vekteris) </w:t>
      </w:r>
      <w:r w:rsidRPr="00767824">
        <w:rPr>
          <w:rStyle w:val="normaltextrun"/>
          <w:rFonts w:eastAsiaTheme="majorEastAsia"/>
          <w:b/>
          <w:color w:val="000000"/>
          <w:shd w:val="clear" w:color="auto" w:fill="FFFFFF"/>
        </w:rPr>
        <w:t xml:space="preserve">apstiprināt </w:t>
      </w:r>
      <w:r w:rsidRPr="00767824">
        <w:rPr>
          <w:color w:val="000000"/>
          <w:shd w:val="clear" w:color="auto" w:fill="FFFFFF"/>
        </w:rPr>
        <w:t>7 pieteikumus par kopējo pieejamo finansējumu 79 182,90 EUR. Vērtēšanas komisijas pārdalīto finansējumu 10 220,13 EUR apmērā novirzīt uz kategoriju 1.6.4. “Sadarbības projekti ar reģionālajiem medijiem”.</w:t>
      </w:r>
    </w:p>
    <w:p w14:paraId="0528BC0E" w14:textId="3DCA5BF4" w:rsidR="00767824" w:rsidRPr="00767824" w:rsidRDefault="00767824" w:rsidP="00767824">
      <w:pPr>
        <w:pStyle w:val="ListParagraph"/>
        <w:numPr>
          <w:ilvl w:val="0"/>
          <w:numId w:val="1"/>
        </w:numPr>
        <w:ind w:left="1418"/>
        <w:jc w:val="both"/>
        <w:rPr>
          <w:color w:val="000000"/>
          <w:shd w:val="clear" w:color="auto" w:fill="FFFFFF"/>
        </w:rPr>
      </w:pPr>
      <w:r w:rsidRPr="00767824">
        <w:rPr>
          <w:color w:val="000000"/>
          <w:shd w:val="clear" w:color="auto" w:fill="FFFFFF"/>
        </w:rPr>
        <w:t xml:space="preserve">Kategorijā 1.6.3. “Diasporas mediji” apstiprināt </w:t>
      </w:r>
      <w:r w:rsidRPr="00767824">
        <w:rPr>
          <w:color w:val="000000" w:themeColor="text1"/>
        </w:rPr>
        <w:t>2</w:t>
      </w:r>
      <w:r w:rsidRPr="00767824">
        <w:rPr>
          <w:color w:val="000000"/>
          <w:shd w:val="clear" w:color="auto" w:fill="FFFFFF"/>
        </w:rPr>
        <w:t xml:space="preserve"> pieteikumus par kopējo finansējumu 39 993,00 EUR</w:t>
      </w:r>
      <w:r w:rsidRPr="002F022A">
        <w:t xml:space="preserve"> </w:t>
      </w:r>
      <w:r w:rsidRPr="00767824">
        <w:rPr>
          <w:color w:val="000000"/>
          <w:shd w:val="clear" w:color="auto" w:fill="FFFFFF"/>
        </w:rPr>
        <w:t>un kategorijā izveidojušos atlikumu 19 926,03 EUR apmērā novirzīt uz kategoriju 1.6.4. “Sadarbības projekti ar reģionālajiem medijiem”</w:t>
      </w:r>
      <w:r>
        <w:rPr>
          <w:color w:val="000000"/>
          <w:shd w:val="clear" w:color="auto" w:fill="FFFFFF"/>
        </w:rPr>
        <w:t>.</w:t>
      </w:r>
    </w:p>
    <w:p w14:paraId="5D813F8F" w14:textId="0DFD1876" w:rsidR="00767824" w:rsidRPr="00A8672A" w:rsidRDefault="00767824" w:rsidP="00A8672A">
      <w:pPr>
        <w:spacing w:beforeAutospacing="1" w:after="160" w:afterAutospacing="1" w:line="259" w:lineRule="auto"/>
        <w:ind w:firstLine="720"/>
        <w:jc w:val="both"/>
        <w:textAlignment w:val="baseline"/>
        <w:rPr>
          <w:rFonts w:eastAsiaTheme="majorEastAsia"/>
          <w:color w:val="000000"/>
          <w:shd w:val="clear" w:color="auto" w:fill="FFFFFF"/>
        </w:rPr>
      </w:pPr>
      <w:r>
        <w:rPr>
          <w:rStyle w:val="normaltextrun"/>
          <w:rFonts w:eastAsiaTheme="majorEastAsia"/>
          <w:color w:val="000000"/>
          <w:shd w:val="clear" w:color="auto" w:fill="FFFFFF"/>
        </w:rPr>
        <w:t>Padome n</w:t>
      </w:r>
      <w:r w:rsidRPr="00767824">
        <w:rPr>
          <w:rStyle w:val="normaltextrun"/>
          <w:rFonts w:eastAsiaTheme="majorEastAsia"/>
          <w:color w:val="000000"/>
          <w:shd w:val="clear" w:color="auto" w:fill="FFFFFF"/>
        </w:rPr>
        <w:t xml:space="preserve">olēma (ar </w:t>
      </w:r>
      <w:r w:rsidRPr="00767824">
        <w:rPr>
          <w:rStyle w:val="normaltextrun"/>
          <w:rFonts w:eastAsiaTheme="majorEastAsia"/>
          <w:b/>
          <w:color w:val="000000"/>
          <w:shd w:val="clear" w:color="auto" w:fill="FFFFFF"/>
        </w:rPr>
        <w:t>8 balsīm “Par”</w:t>
      </w:r>
      <w:r w:rsidRPr="00767824">
        <w:rPr>
          <w:rStyle w:val="normaltextrun"/>
          <w:rFonts w:eastAsiaTheme="majorEastAsia"/>
          <w:color w:val="000000"/>
          <w:shd w:val="clear" w:color="auto" w:fill="FFFFFF"/>
        </w:rPr>
        <w:t xml:space="preserve">- K. Ploka, A. Lāce, S. Reinberga, M. Lācis, K. Pommere, R. Uzulnieks, M. Muižarājs, E. Balševics; ar </w:t>
      </w:r>
      <w:r w:rsidRPr="00767824">
        <w:rPr>
          <w:rStyle w:val="normaltextrun"/>
          <w:rFonts w:eastAsiaTheme="majorEastAsia"/>
          <w:b/>
          <w:color w:val="000000"/>
          <w:shd w:val="clear" w:color="auto" w:fill="FFFFFF"/>
        </w:rPr>
        <w:t>1 balsi “Atturas”</w:t>
      </w:r>
      <w:r w:rsidRPr="00767824">
        <w:rPr>
          <w:rStyle w:val="normaltextrun"/>
          <w:rFonts w:eastAsiaTheme="majorEastAsia"/>
          <w:color w:val="000000"/>
          <w:shd w:val="clear" w:color="auto" w:fill="FFFFFF"/>
        </w:rPr>
        <w:t xml:space="preserve">- I. Vekteris) </w:t>
      </w:r>
      <w:r w:rsidRPr="00767824">
        <w:rPr>
          <w:rStyle w:val="normaltextrun"/>
          <w:rFonts w:eastAsiaTheme="majorEastAsia"/>
          <w:b/>
          <w:color w:val="000000"/>
          <w:shd w:val="clear" w:color="auto" w:fill="FFFFFF"/>
        </w:rPr>
        <w:t xml:space="preserve">apstiprināt </w:t>
      </w:r>
      <w:r w:rsidRPr="00767824">
        <w:rPr>
          <w:color w:val="000000"/>
          <w:shd w:val="clear" w:color="auto" w:fill="FFFFFF"/>
        </w:rPr>
        <w:t>2 pieteikumus par kopējo finansējumu 39 993,00 EUR</w:t>
      </w:r>
      <w:r w:rsidRPr="002F022A">
        <w:t xml:space="preserve"> </w:t>
      </w:r>
      <w:r w:rsidRPr="00767824">
        <w:rPr>
          <w:color w:val="000000"/>
          <w:shd w:val="clear" w:color="auto" w:fill="FFFFFF"/>
        </w:rPr>
        <w:t>un kategorijā izveidojušos atlikumu 19 926,03 EUR apmērā novirzīt uz kategoriju 1.6.4. “Sadarbības projekti ar reģionālajiem medijiem”.</w:t>
      </w:r>
    </w:p>
    <w:p w14:paraId="42702E03" w14:textId="0E72F933" w:rsidR="00767824" w:rsidRPr="00767824" w:rsidRDefault="00767824" w:rsidP="00767824">
      <w:pPr>
        <w:pStyle w:val="ListParagraph"/>
        <w:numPr>
          <w:ilvl w:val="0"/>
          <w:numId w:val="1"/>
        </w:numPr>
        <w:ind w:left="1276"/>
        <w:jc w:val="both"/>
        <w:rPr>
          <w:color w:val="000000"/>
          <w:shd w:val="clear" w:color="auto" w:fill="FFFFFF"/>
        </w:rPr>
      </w:pPr>
      <w:r w:rsidRPr="75FBF00C">
        <w:rPr>
          <w:color w:val="000000" w:themeColor="text1"/>
        </w:rPr>
        <w:t xml:space="preserve"> </w:t>
      </w:r>
      <w:r w:rsidRPr="00767824">
        <w:rPr>
          <w:color w:val="000000"/>
          <w:shd w:val="clear" w:color="auto" w:fill="FFFFFF"/>
        </w:rPr>
        <w:t>Kategorijā 1.6.4. “Sadarbības projekti ar reģionālajiem medijiem” apstiprināt</w:t>
      </w:r>
      <w:r w:rsidRPr="00767824">
        <w:t xml:space="preserve"> </w:t>
      </w:r>
      <w:r w:rsidRPr="00767824">
        <w:rPr>
          <w:color w:val="000000" w:themeColor="text1"/>
        </w:rPr>
        <w:t>5</w:t>
      </w:r>
      <w:r w:rsidRPr="00767824">
        <w:rPr>
          <w:color w:val="000000"/>
          <w:shd w:val="clear" w:color="auto" w:fill="FFFFFF"/>
        </w:rPr>
        <w:t xml:space="preserve"> pieteikumus par kopējo pieejamo finansējumu </w:t>
      </w:r>
      <w:r w:rsidRPr="00767824">
        <w:rPr>
          <w:color w:val="000000" w:themeColor="text1"/>
        </w:rPr>
        <w:t>400 002,36</w:t>
      </w:r>
      <w:r w:rsidRPr="00767824">
        <w:rPr>
          <w:color w:val="000000"/>
          <w:shd w:val="clear" w:color="auto" w:fill="FFFFFF"/>
        </w:rPr>
        <w:t xml:space="preserve"> EUR.”.</w:t>
      </w:r>
    </w:p>
    <w:p w14:paraId="7A78700E" w14:textId="77777777" w:rsidR="00767824" w:rsidRPr="002F022A" w:rsidRDefault="00767824" w:rsidP="00767824">
      <w:pPr>
        <w:pStyle w:val="ListParagraph"/>
        <w:ind w:left="1276"/>
        <w:jc w:val="both"/>
        <w:rPr>
          <w:color w:val="000000"/>
          <w:shd w:val="clear" w:color="auto" w:fill="FFFFFF"/>
        </w:rPr>
      </w:pPr>
    </w:p>
    <w:p w14:paraId="340710C6" w14:textId="0D9DD89D" w:rsidR="00767824" w:rsidRPr="00767824" w:rsidRDefault="00767824" w:rsidP="00767824">
      <w:pPr>
        <w:spacing w:beforeAutospacing="1" w:after="160" w:afterAutospacing="1" w:line="259" w:lineRule="auto"/>
        <w:ind w:firstLine="720"/>
        <w:jc w:val="both"/>
        <w:textAlignment w:val="baseline"/>
        <w:rPr>
          <w:rFonts w:eastAsiaTheme="majorEastAsia"/>
          <w:color w:val="000000"/>
          <w:shd w:val="clear" w:color="auto" w:fill="FFFFFF"/>
        </w:rPr>
      </w:pPr>
      <w:r>
        <w:rPr>
          <w:rStyle w:val="normaltextrun"/>
          <w:rFonts w:eastAsiaTheme="majorEastAsia"/>
          <w:color w:val="000000"/>
          <w:shd w:val="clear" w:color="auto" w:fill="FFFFFF"/>
        </w:rPr>
        <w:t>Padome n</w:t>
      </w:r>
      <w:r w:rsidRPr="00767824">
        <w:rPr>
          <w:rStyle w:val="normaltextrun"/>
          <w:rFonts w:eastAsiaTheme="majorEastAsia"/>
          <w:color w:val="000000"/>
          <w:shd w:val="clear" w:color="auto" w:fill="FFFFFF"/>
        </w:rPr>
        <w:t xml:space="preserve">olēma (ar </w:t>
      </w:r>
      <w:r w:rsidRPr="00767824">
        <w:rPr>
          <w:rStyle w:val="normaltextrun"/>
          <w:rFonts w:eastAsiaTheme="majorEastAsia"/>
          <w:b/>
          <w:color w:val="000000"/>
          <w:shd w:val="clear" w:color="auto" w:fill="FFFFFF"/>
        </w:rPr>
        <w:t>8 balsīm “Par”</w:t>
      </w:r>
      <w:r w:rsidRPr="00767824">
        <w:rPr>
          <w:rStyle w:val="normaltextrun"/>
          <w:rFonts w:eastAsiaTheme="majorEastAsia"/>
          <w:color w:val="000000"/>
          <w:shd w:val="clear" w:color="auto" w:fill="FFFFFF"/>
        </w:rPr>
        <w:t xml:space="preserve">- K. Ploka, A. Lāce, S. Reinberga, M. Lācis, K. Pommere, R. Uzulnieks, M. Muižarājs, E. Balševics; ar </w:t>
      </w:r>
      <w:r w:rsidRPr="00767824">
        <w:rPr>
          <w:rStyle w:val="normaltextrun"/>
          <w:rFonts w:eastAsiaTheme="majorEastAsia"/>
          <w:b/>
          <w:color w:val="000000"/>
          <w:shd w:val="clear" w:color="auto" w:fill="FFFFFF"/>
        </w:rPr>
        <w:t>1 balsi “Atturas”</w:t>
      </w:r>
      <w:r w:rsidRPr="00767824">
        <w:rPr>
          <w:rStyle w:val="normaltextrun"/>
          <w:rFonts w:eastAsiaTheme="majorEastAsia"/>
          <w:color w:val="000000"/>
          <w:shd w:val="clear" w:color="auto" w:fill="FFFFFF"/>
        </w:rPr>
        <w:t xml:space="preserve">- I. Vekteris) </w:t>
      </w:r>
      <w:r w:rsidRPr="00767824">
        <w:rPr>
          <w:rStyle w:val="normaltextrun"/>
          <w:rFonts w:eastAsiaTheme="majorEastAsia"/>
          <w:b/>
          <w:color w:val="000000"/>
          <w:shd w:val="clear" w:color="auto" w:fill="FFFFFF"/>
        </w:rPr>
        <w:t xml:space="preserve">apstiprināt </w:t>
      </w:r>
      <w:r w:rsidRPr="00767824">
        <w:rPr>
          <w:color w:val="000000"/>
          <w:shd w:val="clear" w:color="auto" w:fill="FFFFFF"/>
        </w:rPr>
        <w:t xml:space="preserve">5 pieteikumus par kopējo pieejamo finansējumu 400 002,36 EUR. </w:t>
      </w:r>
    </w:p>
    <w:p w14:paraId="1785D948" w14:textId="362C20D7" w:rsidR="00767824" w:rsidRDefault="00767824" w:rsidP="00767824">
      <w:pPr>
        <w:pStyle w:val="ListParagraph"/>
        <w:numPr>
          <w:ilvl w:val="0"/>
          <w:numId w:val="1"/>
        </w:numPr>
        <w:spacing w:beforeAutospacing="1" w:afterAutospacing="1"/>
        <w:ind w:left="1418"/>
        <w:jc w:val="both"/>
        <w:textAlignment w:val="baseline"/>
        <w:rPr>
          <w:color w:val="000000"/>
          <w:shd w:val="clear" w:color="auto" w:fill="FFFFFF"/>
        </w:rPr>
      </w:pPr>
      <w:bookmarkStart w:id="5" w:name="_Hlk166505968"/>
      <w:r w:rsidRPr="00767824">
        <w:rPr>
          <w:color w:val="000000"/>
          <w:shd w:val="clear" w:color="auto" w:fill="FFFFFF"/>
        </w:rPr>
        <w:t xml:space="preserve">Kategorijā 1.6.5. “Sadarbības projekti ar diasporas medijiem” apstiprināt </w:t>
      </w:r>
      <w:r w:rsidRPr="00767824">
        <w:rPr>
          <w:color w:val="000000" w:themeColor="text1"/>
        </w:rPr>
        <w:t>1</w:t>
      </w:r>
      <w:r w:rsidRPr="00767824">
        <w:rPr>
          <w:color w:val="000000"/>
          <w:shd w:val="clear" w:color="auto" w:fill="FFFFFF"/>
        </w:rPr>
        <w:t xml:space="preserve"> pieteikumu par kopējo finansējumu 29 910,00 EUR un kategorijā izveidojušos atlikumu 47 450,00 EUR apmērā novirzīt uz kategoriju 1.6.4. “Sadarbības projekti ar reģionālajiem medijiem”</w:t>
      </w:r>
      <w:bookmarkEnd w:id="5"/>
      <w:r>
        <w:rPr>
          <w:color w:val="000000"/>
          <w:shd w:val="clear" w:color="auto" w:fill="FFFFFF"/>
        </w:rPr>
        <w:t>.</w:t>
      </w:r>
    </w:p>
    <w:p w14:paraId="471926FD" w14:textId="25176192" w:rsidR="00767824" w:rsidRPr="00A8672A" w:rsidRDefault="00767824" w:rsidP="00A8672A">
      <w:pPr>
        <w:spacing w:beforeAutospacing="1" w:after="160" w:afterAutospacing="1" w:line="259" w:lineRule="auto"/>
        <w:ind w:firstLine="720"/>
        <w:jc w:val="both"/>
        <w:textAlignment w:val="baseline"/>
        <w:rPr>
          <w:rFonts w:eastAsiaTheme="majorEastAsia"/>
          <w:color w:val="000000"/>
          <w:shd w:val="clear" w:color="auto" w:fill="FFFFFF"/>
        </w:rPr>
      </w:pPr>
      <w:r w:rsidRPr="00767824">
        <w:rPr>
          <w:rStyle w:val="normaltextrun"/>
          <w:rFonts w:eastAsiaTheme="majorEastAsia"/>
          <w:color w:val="000000"/>
          <w:shd w:val="clear" w:color="auto" w:fill="FFFFFF"/>
        </w:rPr>
        <w:t xml:space="preserve">Nolēma (ar </w:t>
      </w:r>
      <w:r w:rsidRPr="00767824">
        <w:rPr>
          <w:rStyle w:val="normaltextrun"/>
          <w:rFonts w:eastAsiaTheme="majorEastAsia"/>
          <w:b/>
          <w:color w:val="000000"/>
          <w:shd w:val="clear" w:color="auto" w:fill="FFFFFF"/>
        </w:rPr>
        <w:t>7 balsīm “Par”</w:t>
      </w:r>
      <w:r w:rsidRPr="00767824">
        <w:rPr>
          <w:rStyle w:val="normaltextrun"/>
          <w:rFonts w:eastAsiaTheme="majorEastAsia"/>
          <w:color w:val="000000"/>
          <w:shd w:val="clear" w:color="auto" w:fill="FFFFFF"/>
        </w:rPr>
        <w:t xml:space="preserve">- K. Ploka, A. Lāce, S. Reinberga, M. Lācis, K. Pommere, R. Uzulnieks, E. Balševics; ar </w:t>
      </w:r>
      <w:r w:rsidRPr="00767824">
        <w:rPr>
          <w:rStyle w:val="normaltextrun"/>
          <w:rFonts w:eastAsiaTheme="majorEastAsia"/>
          <w:b/>
          <w:color w:val="000000"/>
          <w:shd w:val="clear" w:color="auto" w:fill="FFFFFF"/>
        </w:rPr>
        <w:t>1 balsi “Atturas”</w:t>
      </w:r>
      <w:r w:rsidRPr="00767824">
        <w:rPr>
          <w:rStyle w:val="normaltextrun"/>
          <w:rFonts w:eastAsiaTheme="majorEastAsia"/>
          <w:color w:val="000000"/>
          <w:shd w:val="clear" w:color="auto" w:fill="FFFFFF"/>
        </w:rPr>
        <w:t xml:space="preserve">- I. Vekteris. </w:t>
      </w:r>
      <w:r w:rsidRPr="00A8672A">
        <w:rPr>
          <w:rStyle w:val="normaltextrun"/>
          <w:rFonts w:eastAsiaTheme="majorEastAsia"/>
          <w:b/>
          <w:color w:val="000000"/>
          <w:shd w:val="clear" w:color="auto" w:fill="FFFFFF"/>
        </w:rPr>
        <w:t>Balsojumā nepiedalās</w:t>
      </w:r>
      <w:r w:rsidRPr="00A8672A">
        <w:rPr>
          <w:rStyle w:val="normaltextrun"/>
          <w:rFonts w:eastAsiaTheme="majorEastAsia"/>
          <w:color w:val="000000"/>
          <w:shd w:val="clear" w:color="auto" w:fill="FFFFFF"/>
        </w:rPr>
        <w:t>-</w:t>
      </w:r>
      <w:r w:rsidRPr="00767824">
        <w:rPr>
          <w:rStyle w:val="normaltextrun"/>
          <w:rFonts w:eastAsiaTheme="majorEastAsia"/>
          <w:color w:val="000000"/>
          <w:shd w:val="clear" w:color="auto" w:fill="FFFFFF"/>
        </w:rPr>
        <w:t xml:space="preserve"> M.</w:t>
      </w:r>
      <w:r w:rsidR="00A8672A">
        <w:rPr>
          <w:rStyle w:val="normaltextrun"/>
          <w:rFonts w:eastAsiaTheme="majorEastAsia"/>
          <w:color w:val="000000"/>
          <w:shd w:val="clear" w:color="auto" w:fill="FFFFFF"/>
        </w:rPr>
        <w:t> </w:t>
      </w:r>
      <w:r w:rsidRPr="00767824">
        <w:rPr>
          <w:rStyle w:val="normaltextrun"/>
          <w:rFonts w:eastAsiaTheme="majorEastAsia"/>
          <w:color w:val="000000"/>
          <w:shd w:val="clear" w:color="auto" w:fill="FFFFFF"/>
        </w:rPr>
        <w:t xml:space="preserve">Muižarājs) </w:t>
      </w:r>
      <w:r w:rsidRPr="00767824">
        <w:rPr>
          <w:rStyle w:val="normaltextrun"/>
          <w:rFonts w:eastAsiaTheme="majorEastAsia"/>
          <w:b/>
          <w:color w:val="000000"/>
          <w:shd w:val="clear" w:color="auto" w:fill="FFFFFF"/>
        </w:rPr>
        <w:t xml:space="preserve">apstiprināt </w:t>
      </w:r>
      <w:r w:rsidRPr="00767824">
        <w:rPr>
          <w:color w:val="000000"/>
          <w:shd w:val="clear" w:color="auto" w:fill="FFFFFF"/>
        </w:rPr>
        <w:t>1 pieteikumu par kopējo finansējumu 29 910,00 EUR un kategorijā izveidojušos atlikumu 47 450,00 EUR apmērā novirzīt uz kategoriju 1.6.4. “Sadarbības projekti ar reģionālajiem medijiem”.</w:t>
      </w:r>
    </w:p>
    <w:p w14:paraId="67A128DF" w14:textId="6443AC67" w:rsidR="00A8672A" w:rsidRPr="00A8672A" w:rsidRDefault="00767824" w:rsidP="00A8672A">
      <w:pPr>
        <w:pStyle w:val="ListParagraph"/>
        <w:numPr>
          <w:ilvl w:val="0"/>
          <w:numId w:val="1"/>
        </w:numPr>
        <w:spacing w:beforeAutospacing="1" w:afterAutospacing="1"/>
        <w:ind w:left="1418"/>
        <w:jc w:val="both"/>
        <w:textAlignment w:val="baseline"/>
        <w:rPr>
          <w:color w:val="000000"/>
          <w:shd w:val="clear" w:color="auto" w:fill="FFFFFF"/>
        </w:rPr>
      </w:pPr>
      <w:r w:rsidRPr="00A8672A">
        <w:rPr>
          <w:color w:val="000000"/>
          <w:shd w:val="clear" w:color="auto" w:fill="FFFFFF"/>
        </w:rPr>
        <w:t xml:space="preserve"> Kategorijā 1.6.6. “Sadarbības projekti ar Latgales reģiona medijiem” apstiprināt </w:t>
      </w:r>
      <w:r w:rsidRPr="00A8672A">
        <w:rPr>
          <w:color w:val="000000" w:themeColor="text1"/>
        </w:rPr>
        <w:t>1</w:t>
      </w:r>
      <w:r w:rsidRPr="00A8672A">
        <w:rPr>
          <w:color w:val="000000"/>
          <w:shd w:val="clear" w:color="auto" w:fill="FFFFFF"/>
        </w:rPr>
        <w:t>pieteikumu par kopējo finansējumu 24 987,12 EUR</w:t>
      </w:r>
      <w:r w:rsidRPr="002F022A">
        <w:t xml:space="preserve"> </w:t>
      </w:r>
      <w:r w:rsidRPr="00A8672A">
        <w:rPr>
          <w:color w:val="000000"/>
          <w:shd w:val="clear" w:color="auto" w:fill="FFFFFF"/>
        </w:rPr>
        <w:t>un kategorijā izveidojušos atlikumu 23 362,88 EUR apmērā novirzīt uz kategoriju 1.6.4. “Sadarbības projekti ar reģionālajiem medijiem”.</w:t>
      </w:r>
    </w:p>
    <w:p w14:paraId="4884B6C5" w14:textId="5A22356C" w:rsidR="00767824" w:rsidRPr="00A8672A" w:rsidRDefault="00767824" w:rsidP="00A8672A">
      <w:pPr>
        <w:spacing w:beforeAutospacing="1" w:after="160" w:afterAutospacing="1" w:line="259" w:lineRule="auto"/>
        <w:ind w:firstLine="720"/>
        <w:jc w:val="both"/>
        <w:textAlignment w:val="baseline"/>
        <w:rPr>
          <w:rFonts w:eastAsiaTheme="majorEastAsia"/>
          <w:color w:val="000000"/>
          <w:shd w:val="clear" w:color="auto" w:fill="FFFFFF"/>
        </w:rPr>
      </w:pPr>
      <w:r w:rsidRPr="00A8672A">
        <w:rPr>
          <w:rStyle w:val="normaltextrun"/>
          <w:rFonts w:eastAsiaTheme="majorEastAsia"/>
          <w:color w:val="000000"/>
          <w:shd w:val="clear" w:color="auto" w:fill="FFFFFF"/>
        </w:rPr>
        <w:t xml:space="preserve">Nolēma (ar </w:t>
      </w:r>
      <w:r w:rsidRPr="00A8672A">
        <w:rPr>
          <w:rStyle w:val="normaltextrun"/>
          <w:rFonts w:eastAsiaTheme="majorEastAsia"/>
          <w:b/>
          <w:color w:val="000000"/>
          <w:shd w:val="clear" w:color="auto" w:fill="FFFFFF"/>
        </w:rPr>
        <w:t>8 balsīm “Par”</w:t>
      </w:r>
      <w:r w:rsidRPr="00A8672A">
        <w:rPr>
          <w:rStyle w:val="normaltextrun"/>
          <w:rFonts w:eastAsiaTheme="majorEastAsia"/>
          <w:color w:val="000000"/>
          <w:shd w:val="clear" w:color="auto" w:fill="FFFFFF"/>
        </w:rPr>
        <w:t xml:space="preserve">- K. Ploka, A. Lāce, S. Reinberga, M. Lācis, K. Pommere, R. Uzulnieks, M. Muižarājs, E. Balševics; ar </w:t>
      </w:r>
      <w:r w:rsidRPr="00A8672A">
        <w:rPr>
          <w:rStyle w:val="normaltextrun"/>
          <w:rFonts w:eastAsiaTheme="majorEastAsia"/>
          <w:b/>
          <w:color w:val="000000"/>
          <w:shd w:val="clear" w:color="auto" w:fill="FFFFFF"/>
        </w:rPr>
        <w:t>1 balsi “Atturas”</w:t>
      </w:r>
      <w:r w:rsidRPr="00A8672A">
        <w:rPr>
          <w:rStyle w:val="normaltextrun"/>
          <w:rFonts w:eastAsiaTheme="majorEastAsia"/>
          <w:color w:val="000000"/>
          <w:shd w:val="clear" w:color="auto" w:fill="FFFFFF"/>
        </w:rPr>
        <w:t xml:space="preserve">- I. Vekteris) </w:t>
      </w:r>
      <w:r w:rsidRPr="00A8672A">
        <w:rPr>
          <w:rStyle w:val="normaltextrun"/>
          <w:rFonts w:eastAsiaTheme="majorEastAsia"/>
          <w:b/>
          <w:color w:val="000000"/>
          <w:shd w:val="clear" w:color="auto" w:fill="FFFFFF"/>
        </w:rPr>
        <w:t xml:space="preserve">apstiprināt  </w:t>
      </w:r>
      <w:r w:rsidRPr="00A8672A">
        <w:rPr>
          <w:color w:val="000000"/>
          <w:shd w:val="clear" w:color="auto" w:fill="FFFFFF"/>
        </w:rPr>
        <w:t>1 pieteikumu par kopējo finansējumu 24 987,12 EUR</w:t>
      </w:r>
      <w:r w:rsidRPr="002F022A">
        <w:t xml:space="preserve"> </w:t>
      </w:r>
      <w:r w:rsidRPr="00A8672A">
        <w:rPr>
          <w:color w:val="000000"/>
          <w:shd w:val="clear" w:color="auto" w:fill="FFFFFF"/>
        </w:rPr>
        <w:t xml:space="preserve">un kategorijā izveidojušos atlikumu </w:t>
      </w:r>
      <w:r w:rsidRPr="00A8672A">
        <w:rPr>
          <w:color w:val="000000"/>
          <w:shd w:val="clear" w:color="auto" w:fill="FFFFFF"/>
        </w:rPr>
        <w:lastRenderedPageBreak/>
        <w:t>23 362,88 EUR apmērā novirzīt uz kategoriju 1.6.4. “Sadarbības projekti ar reģionālajiem medijiem”.</w:t>
      </w:r>
    </w:p>
    <w:tbl>
      <w:tblPr>
        <w:tblW w:w="14783" w:type="dxa"/>
        <w:tblInd w:w="-118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9"/>
        <w:gridCol w:w="1670"/>
        <w:gridCol w:w="883"/>
        <w:gridCol w:w="992"/>
        <w:gridCol w:w="1134"/>
        <w:gridCol w:w="1134"/>
        <w:gridCol w:w="1276"/>
        <w:gridCol w:w="1417"/>
        <w:gridCol w:w="2268"/>
        <w:gridCol w:w="3260"/>
      </w:tblGrid>
      <w:tr w:rsidR="00767824" w:rsidRPr="00A0618C" w14:paraId="679CB3A9" w14:textId="77777777">
        <w:trPr>
          <w:gridAfter w:val="1"/>
          <w:wAfter w:w="3260" w:type="dxa"/>
          <w:trHeight w:val="2112"/>
        </w:trPr>
        <w:tc>
          <w:tcPr>
            <w:tcW w:w="241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6481C1" w14:textId="77777777" w:rsidR="00767824" w:rsidRPr="008565B3" w:rsidRDefault="00767824">
            <w:pPr>
              <w:jc w:val="center"/>
              <w:textAlignment w:val="baseline"/>
              <w:rPr>
                <w:sz w:val="16"/>
                <w:szCs w:val="16"/>
              </w:rPr>
            </w:pPr>
            <w:r w:rsidRPr="008565B3">
              <w:rPr>
                <w:color w:val="000000" w:themeColor="text1"/>
                <w:sz w:val="16"/>
                <w:szCs w:val="16"/>
              </w:rPr>
              <w:t> </w:t>
            </w:r>
          </w:p>
          <w:p w14:paraId="78D288F3" w14:textId="77777777" w:rsidR="00767824" w:rsidRPr="008565B3" w:rsidRDefault="00767824">
            <w:pPr>
              <w:jc w:val="center"/>
              <w:textAlignment w:val="baseline"/>
              <w:rPr>
                <w:sz w:val="16"/>
                <w:szCs w:val="16"/>
              </w:rPr>
            </w:pPr>
            <w:r w:rsidRPr="008565B3">
              <w:rPr>
                <w:b/>
                <w:bCs/>
                <w:color w:val="000000" w:themeColor="text1"/>
                <w:sz w:val="16"/>
                <w:szCs w:val="16"/>
              </w:rPr>
              <w:t>Kategorijas</w:t>
            </w:r>
            <w:r w:rsidRPr="008565B3">
              <w:rPr>
                <w:color w:val="000000" w:themeColor="text1"/>
                <w:sz w:val="16"/>
                <w:szCs w:val="16"/>
              </w:rPr>
              <w:t> </w:t>
            </w:r>
          </w:p>
        </w:tc>
        <w:tc>
          <w:tcPr>
            <w:tcW w:w="883" w:type="dxa"/>
            <w:tcBorders>
              <w:top w:val="single" w:sz="6" w:space="0" w:color="auto"/>
              <w:left w:val="nil"/>
              <w:bottom w:val="single" w:sz="6" w:space="0" w:color="auto"/>
              <w:right w:val="single" w:sz="6" w:space="0" w:color="auto"/>
            </w:tcBorders>
            <w:shd w:val="clear" w:color="auto" w:fill="auto"/>
            <w:vAlign w:val="center"/>
            <w:hideMark/>
          </w:tcPr>
          <w:p w14:paraId="3FDCC930" w14:textId="77777777" w:rsidR="00767824" w:rsidRPr="008565B3" w:rsidRDefault="00767824">
            <w:pPr>
              <w:jc w:val="center"/>
              <w:textAlignment w:val="baseline"/>
              <w:rPr>
                <w:sz w:val="16"/>
                <w:szCs w:val="16"/>
              </w:rPr>
            </w:pPr>
            <w:r w:rsidRPr="008565B3">
              <w:rPr>
                <w:b/>
                <w:bCs/>
                <w:color w:val="000000" w:themeColor="text1"/>
                <w:sz w:val="16"/>
                <w:szCs w:val="16"/>
              </w:rPr>
              <w:t>Iesniegti pieteikumi</w:t>
            </w:r>
            <w:r w:rsidRPr="008565B3">
              <w:rPr>
                <w:color w:val="000000" w:themeColor="text1"/>
                <w:sz w:val="16"/>
                <w:szCs w:val="16"/>
              </w:rPr>
              <w:t> </w:t>
            </w:r>
          </w:p>
          <w:p w14:paraId="141F1A78" w14:textId="77777777" w:rsidR="00767824" w:rsidRPr="008565B3" w:rsidRDefault="00767824">
            <w:pPr>
              <w:jc w:val="center"/>
              <w:textAlignment w:val="baseline"/>
              <w:rPr>
                <w:sz w:val="16"/>
                <w:szCs w:val="16"/>
              </w:rPr>
            </w:pPr>
            <w:r w:rsidRPr="008565B3">
              <w:rPr>
                <w:color w:val="000000" w:themeColor="text1"/>
                <w:sz w:val="16"/>
                <w:szCs w:val="16"/>
              </w:rPr>
              <w:t>(</w:t>
            </w:r>
            <w:r w:rsidRPr="008565B3">
              <w:rPr>
                <w:b/>
                <w:bCs/>
                <w:color w:val="000000" w:themeColor="text1"/>
                <w:sz w:val="16"/>
                <w:szCs w:val="16"/>
              </w:rPr>
              <w:t>apstiprināmie projekti), skaits</w:t>
            </w:r>
            <w:r w:rsidRPr="008565B3">
              <w:rPr>
                <w:color w:val="000000" w:themeColor="text1"/>
                <w:sz w:val="16"/>
                <w:szCs w:val="16"/>
              </w:rPr>
              <w:t> </w:t>
            </w:r>
          </w:p>
        </w:tc>
        <w:tc>
          <w:tcPr>
            <w:tcW w:w="992" w:type="dxa"/>
            <w:tcBorders>
              <w:top w:val="single" w:sz="6" w:space="0" w:color="auto"/>
              <w:left w:val="nil"/>
              <w:bottom w:val="single" w:sz="6" w:space="0" w:color="auto"/>
              <w:right w:val="single" w:sz="6" w:space="0" w:color="auto"/>
            </w:tcBorders>
            <w:shd w:val="clear" w:color="auto" w:fill="auto"/>
            <w:vAlign w:val="center"/>
            <w:hideMark/>
          </w:tcPr>
          <w:p w14:paraId="084733E1" w14:textId="77777777" w:rsidR="00767824" w:rsidRPr="008565B3" w:rsidRDefault="00767824">
            <w:pPr>
              <w:jc w:val="center"/>
              <w:textAlignment w:val="baseline"/>
              <w:rPr>
                <w:sz w:val="16"/>
                <w:szCs w:val="16"/>
              </w:rPr>
            </w:pPr>
            <w:r w:rsidRPr="008565B3">
              <w:rPr>
                <w:b/>
                <w:bCs/>
                <w:color w:val="000000" w:themeColor="text1"/>
                <w:sz w:val="16"/>
                <w:szCs w:val="16"/>
              </w:rPr>
              <w:t xml:space="preserve">Vienam pieteikumam </w:t>
            </w:r>
            <w:proofErr w:type="spellStart"/>
            <w:r w:rsidRPr="008565B3">
              <w:rPr>
                <w:b/>
                <w:bCs/>
                <w:color w:val="000000" w:themeColor="text1"/>
                <w:sz w:val="16"/>
                <w:szCs w:val="16"/>
              </w:rPr>
              <w:t>max</w:t>
            </w:r>
            <w:proofErr w:type="spellEnd"/>
            <w:r w:rsidRPr="008565B3">
              <w:rPr>
                <w:b/>
                <w:bCs/>
                <w:color w:val="000000" w:themeColor="text1"/>
                <w:sz w:val="16"/>
                <w:szCs w:val="16"/>
              </w:rPr>
              <w:t xml:space="preserve"> pieejamais finansējums, EUR</w:t>
            </w:r>
            <w:r w:rsidRPr="008565B3">
              <w:rPr>
                <w:color w:val="000000" w:themeColor="text1"/>
                <w:sz w:val="16"/>
                <w:szCs w:val="16"/>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2E9E00C0" w14:textId="77777777" w:rsidR="00767824" w:rsidRPr="008565B3" w:rsidRDefault="00767824">
            <w:pPr>
              <w:jc w:val="center"/>
              <w:textAlignment w:val="baseline"/>
              <w:rPr>
                <w:sz w:val="16"/>
                <w:szCs w:val="16"/>
              </w:rPr>
            </w:pPr>
            <w:r w:rsidRPr="008565B3">
              <w:rPr>
                <w:b/>
                <w:bCs/>
                <w:color w:val="000000" w:themeColor="text1"/>
                <w:sz w:val="16"/>
                <w:szCs w:val="16"/>
              </w:rPr>
              <w:t>Pieejamais finansējums kategorijā, EUR</w:t>
            </w:r>
            <w:r w:rsidRPr="008565B3">
              <w:rPr>
                <w:color w:val="000000" w:themeColor="text1"/>
                <w:sz w:val="16"/>
                <w:szCs w:val="16"/>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7E8FA08F" w14:textId="77777777" w:rsidR="00767824" w:rsidRPr="008565B3" w:rsidRDefault="00767824">
            <w:pPr>
              <w:jc w:val="center"/>
              <w:textAlignment w:val="baseline"/>
              <w:rPr>
                <w:sz w:val="16"/>
                <w:szCs w:val="16"/>
              </w:rPr>
            </w:pPr>
            <w:r w:rsidRPr="008565B3">
              <w:rPr>
                <w:b/>
                <w:bCs/>
                <w:color w:val="000000" w:themeColor="text1"/>
                <w:sz w:val="16"/>
                <w:szCs w:val="16"/>
              </w:rPr>
              <w:t>Apstiprināmo pieteikumu kopsumma, EUR </w:t>
            </w:r>
            <w:r w:rsidRPr="008565B3">
              <w:rPr>
                <w:color w:val="000000" w:themeColor="text1"/>
                <w:sz w:val="16"/>
                <w:szCs w:val="16"/>
              </w:rPr>
              <w:t> </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670F93D8" w14:textId="77777777" w:rsidR="00767824" w:rsidRPr="008565B3" w:rsidRDefault="00767824">
            <w:pPr>
              <w:jc w:val="center"/>
              <w:textAlignment w:val="baseline"/>
              <w:rPr>
                <w:sz w:val="16"/>
                <w:szCs w:val="16"/>
              </w:rPr>
            </w:pPr>
            <w:r w:rsidRPr="008565B3">
              <w:rPr>
                <w:b/>
                <w:bCs/>
                <w:color w:val="000000" w:themeColor="text1"/>
                <w:sz w:val="16"/>
                <w:szCs w:val="16"/>
              </w:rPr>
              <w:t>Iztrūkums/ pārpalikums uz kopējo finansējuma pieprasījumu, EUR</w:t>
            </w:r>
            <w:r w:rsidRPr="008565B3">
              <w:rPr>
                <w:color w:val="000000" w:themeColor="text1"/>
                <w:sz w:val="16"/>
                <w:szCs w:val="16"/>
              </w:rPr>
              <w:t> </w:t>
            </w:r>
          </w:p>
        </w:tc>
        <w:tc>
          <w:tcPr>
            <w:tcW w:w="1417" w:type="dxa"/>
            <w:tcBorders>
              <w:top w:val="single" w:sz="6" w:space="0" w:color="auto"/>
              <w:left w:val="nil"/>
              <w:bottom w:val="single" w:sz="6" w:space="0" w:color="auto"/>
              <w:right w:val="single" w:sz="6" w:space="0" w:color="auto"/>
            </w:tcBorders>
            <w:shd w:val="clear" w:color="auto" w:fill="FFFFFF" w:themeFill="background1"/>
            <w:vAlign w:val="center"/>
            <w:hideMark/>
          </w:tcPr>
          <w:p w14:paraId="5BA7B616" w14:textId="77777777" w:rsidR="00767824" w:rsidRPr="008565B3" w:rsidRDefault="00767824">
            <w:pPr>
              <w:jc w:val="center"/>
              <w:textAlignment w:val="baseline"/>
              <w:rPr>
                <w:sz w:val="16"/>
                <w:szCs w:val="16"/>
              </w:rPr>
            </w:pPr>
            <w:r w:rsidRPr="008565B3">
              <w:rPr>
                <w:b/>
                <w:bCs/>
                <w:color w:val="000000" w:themeColor="text1"/>
                <w:sz w:val="16"/>
                <w:szCs w:val="16"/>
              </w:rPr>
              <w:t>Apstiprināmo pieteikumu kopsumma pēc finansējuma pārdales, EUR</w:t>
            </w:r>
            <w:r w:rsidRPr="008565B3">
              <w:rPr>
                <w:color w:val="000000" w:themeColor="text1"/>
                <w:sz w:val="16"/>
                <w:szCs w:val="16"/>
              </w:rPr>
              <w:t>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C01440E" w14:textId="77777777" w:rsidR="00767824" w:rsidRPr="008565B3" w:rsidRDefault="00767824">
            <w:pPr>
              <w:jc w:val="center"/>
              <w:textAlignment w:val="baseline"/>
              <w:rPr>
                <w:sz w:val="16"/>
                <w:szCs w:val="16"/>
              </w:rPr>
            </w:pPr>
            <w:r w:rsidRPr="008565B3">
              <w:rPr>
                <w:b/>
                <w:bCs/>
                <w:color w:val="000000" w:themeColor="text1"/>
                <w:sz w:val="16"/>
                <w:szCs w:val="16"/>
              </w:rPr>
              <w:t>Finansējuma pārdale</w:t>
            </w:r>
            <w:r w:rsidRPr="008565B3">
              <w:rPr>
                <w:color w:val="000000" w:themeColor="text1"/>
                <w:sz w:val="16"/>
                <w:szCs w:val="16"/>
              </w:rPr>
              <w:t> </w:t>
            </w:r>
          </w:p>
        </w:tc>
      </w:tr>
      <w:tr w:rsidR="00767824" w:rsidRPr="00A0618C" w14:paraId="2D946B76" w14:textId="77777777">
        <w:trPr>
          <w:gridAfter w:val="1"/>
          <w:wAfter w:w="3260" w:type="dxa"/>
          <w:trHeight w:val="677"/>
        </w:trPr>
        <w:tc>
          <w:tcPr>
            <w:tcW w:w="749" w:type="dxa"/>
            <w:tcBorders>
              <w:top w:val="nil"/>
              <w:left w:val="single" w:sz="6" w:space="0" w:color="auto"/>
              <w:bottom w:val="single" w:sz="6" w:space="0" w:color="auto"/>
              <w:right w:val="single" w:sz="6" w:space="0" w:color="auto"/>
            </w:tcBorders>
            <w:shd w:val="clear" w:color="auto" w:fill="FFFFFF" w:themeFill="background1"/>
            <w:vAlign w:val="center"/>
            <w:hideMark/>
          </w:tcPr>
          <w:p w14:paraId="01A54DCA" w14:textId="77777777" w:rsidR="00767824" w:rsidRPr="008565B3" w:rsidRDefault="00767824">
            <w:pPr>
              <w:jc w:val="center"/>
              <w:textAlignment w:val="baseline"/>
              <w:rPr>
                <w:sz w:val="16"/>
                <w:szCs w:val="16"/>
              </w:rPr>
            </w:pPr>
            <w:bookmarkStart w:id="6" w:name="_Hlk166502088"/>
            <w:r w:rsidRPr="008565B3">
              <w:rPr>
                <w:color w:val="000000" w:themeColor="text1"/>
                <w:sz w:val="16"/>
                <w:szCs w:val="16"/>
              </w:rPr>
              <w:t>1.6.1.1. </w:t>
            </w:r>
          </w:p>
        </w:tc>
        <w:tc>
          <w:tcPr>
            <w:tcW w:w="1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5E75E" w14:textId="77777777" w:rsidR="00767824" w:rsidRPr="008565B3" w:rsidRDefault="00767824">
            <w:pPr>
              <w:jc w:val="center"/>
              <w:textAlignment w:val="baseline"/>
              <w:rPr>
                <w:sz w:val="16"/>
                <w:szCs w:val="16"/>
              </w:rPr>
            </w:pPr>
            <w:r w:rsidRPr="008565B3">
              <w:rPr>
                <w:color w:val="000000" w:themeColor="text1"/>
                <w:sz w:val="16"/>
                <w:szCs w:val="16"/>
              </w:rPr>
              <w:t>Sabiedriski nozīmīgs saturs – audiovizuālie EPL </w:t>
            </w:r>
          </w:p>
        </w:tc>
        <w:tc>
          <w:tcPr>
            <w:tcW w:w="883" w:type="dxa"/>
            <w:tcBorders>
              <w:top w:val="nil"/>
              <w:left w:val="nil"/>
              <w:bottom w:val="single" w:sz="6" w:space="0" w:color="auto"/>
              <w:right w:val="single" w:sz="6" w:space="0" w:color="auto"/>
            </w:tcBorders>
            <w:shd w:val="clear" w:color="auto" w:fill="auto"/>
            <w:vAlign w:val="center"/>
            <w:hideMark/>
          </w:tcPr>
          <w:p w14:paraId="20A9E8B4" w14:textId="77777777" w:rsidR="00767824" w:rsidRPr="008565B3" w:rsidRDefault="00767824">
            <w:pPr>
              <w:jc w:val="center"/>
              <w:textAlignment w:val="baseline"/>
              <w:rPr>
                <w:sz w:val="16"/>
                <w:szCs w:val="16"/>
              </w:rPr>
            </w:pPr>
            <w:r w:rsidRPr="008565B3">
              <w:rPr>
                <w:color w:val="000000" w:themeColor="text1"/>
                <w:sz w:val="16"/>
                <w:szCs w:val="16"/>
              </w:rPr>
              <w:t>8 (7)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10161" w14:textId="77777777" w:rsidR="00767824" w:rsidRPr="008565B3" w:rsidRDefault="00767824">
            <w:pPr>
              <w:jc w:val="center"/>
              <w:textAlignment w:val="baseline"/>
              <w:rPr>
                <w:sz w:val="16"/>
                <w:szCs w:val="16"/>
              </w:rPr>
            </w:pPr>
            <w:r w:rsidRPr="008565B3">
              <w:rPr>
                <w:color w:val="000000" w:themeColor="text1"/>
                <w:sz w:val="16"/>
                <w:szCs w:val="16"/>
              </w:rPr>
              <w:t>50 000,00 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EC4BA" w14:textId="77777777" w:rsidR="00767824" w:rsidRPr="008565B3" w:rsidRDefault="00767824">
            <w:pPr>
              <w:jc w:val="center"/>
              <w:textAlignment w:val="baseline"/>
              <w:rPr>
                <w:sz w:val="16"/>
                <w:szCs w:val="16"/>
              </w:rPr>
            </w:pPr>
            <w:r w:rsidRPr="008565B3">
              <w:rPr>
                <w:color w:val="000000" w:themeColor="text1"/>
                <w:sz w:val="16"/>
                <w:szCs w:val="16"/>
              </w:rPr>
              <w:t>272 187,29 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DC8EB" w14:textId="77777777" w:rsidR="00767824" w:rsidRPr="008565B3" w:rsidRDefault="00767824">
            <w:pPr>
              <w:jc w:val="center"/>
              <w:textAlignment w:val="baseline"/>
              <w:rPr>
                <w:sz w:val="16"/>
                <w:szCs w:val="16"/>
              </w:rPr>
            </w:pPr>
            <w:r w:rsidRPr="008565B3">
              <w:rPr>
                <w:sz w:val="16"/>
                <w:szCs w:val="16"/>
              </w:rPr>
              <w:t>346 237,14 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1C5CC" w14:textId="77777777" w:rsidR="00767824" w:rsidRPr="008565B3" w:rsidRDefault="00767824">
            <w:pPr>
              <w:jc w:val="center"/>
              <w:textAlignment w:val="baseline"/>
              <w:rPr>
                <w:sz w:val="16"/>
                <w:szCs w:val="16"/>
              </w:rPr>
            </w:pPr>
            <w:r w:rsidRPr="008565B3">
              <w:rPr>
                <w:sz w:val="16"/>
                <w:szCs w:val="16"/>
              </w:rPr>
              <w:t>-74 049,85 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9E0890" w14:textId="77777777" w:rsidR="00767824" w:rsidRPr="008565B3" w:rsidRDefault="00767824">
            <w:pPr>
              <w:jc w:val="center"/>
              <w:textAlignment w:val="baseline"/>
              <w:rPr>
                <w:sz w:val="16"/>
                <w:szCs w:val="16"/>
              </w:rPr>
            </w:pPr>
            <w:r w:rsidRPr="008565B3">
              <w:rPr>
                <w:b/>
                <w:bCs/>
                <w:color w:val="000000" w:themeColor="text1"/>
                <w:sz w:val="16"/>
                <w:szCs w:val="16"/>
              </w:rPr>
              <w:t>272 187,29</w:t>
            </w:r>
            <w:r w:rsidRPr="7DBFCE9E">
              <w:rPr>
                <w:color w:val="000000" w:themeColor="text1"/>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B540F" w14:textId="77777777" w:rsidR="00767824" w:rsidRPr="008565B3" w:rsidRDefault="00767824">
            <w:pPr>
              <w:jc w:val="center"/>
              <w:rPr>
                <w:strike/>
                <w:sz w:val="16"/>
                <w:szCs w:val="16"/>
              </w:rPr>
            </w:pPr>
          </w:p>
        </w:tc>
      </w:tr>
      <w:bookmarkEnd w:id="6"/>
      <w:tr w:rsidR="00767824" w:rsidRPr="00A0618C" w14:paraId="7473AC08" w14:textId="77777777">
        <w:trPr>
          <w:gridAfter w:val="1"/>
          <w:wAfter w:w="3260" w:type="dxa"/>
          <w:trHeight w:val="557"/>
        </w:trPr>
        <w:tc>
          <w:tcPr>
            <w:tcW w:w="749" w:type="dxa"/>
            <w:tcBorders>
              <w:top w:val="nil"/>
              <w:left w:val="single" w:sz="6" w:space="0" w:color="auto"/>
              <w:bottom w:val="single" w:sz="6" w:space="0" w:color="auto"/>
              <w:right w:val="single" w:sz="6" w:space="0" w:color="auto"/>
            </w:tcBorders>
            <w:shd w:val="clear" w:color="auto" w:fill="FFFFFF" w:themeFill="background1"/>
            <w:vAlign w:val="center"/>
            <w:hideMark/>
          </w:tcPr>
          <w:p w14:paraId="31EB678F" w14:textId="77777777" w:rsidR="00767824" w:rsidRPr="008565B3" w:rsidRDefault="00767824">
            <w:pPr>
              <w:jc w:val="center"/>
              <w:textAlignment w:val="baseline"/>
              <w:rPr>
                <w:sz w:val="16"/>
                <w:szCs w:val="16"/>
              </w:rPr>
            </w:pPr>
            <w:r w:rsidRPr="008565B3">
              <w:rPr>
                <w:color w:val="000000" w:themeColor="text1"/>
                <w:sz w:val="16"/>
                <w:szCs w:val="16"/>
              </w:rPr>
              <w:t>1.6.1.2. </w:t>
            </w:r>
          </w:p>
        </w:tc>
        <w:tc>
          <w:tcPr>
            <w:tcW w:w="1670" w:type="dxa"/>
            <w:tcBorders>
              <w:top w:val="nil"/>
              <w:left w:val="single" w:sz="6" w:space="0" w:color="auto"/>
              <w:bottom w:val="single" w:sz="6" w:space="0" w:color="auto"/>
              <w:right w:val="single" w:sz="6" w:space="0" w:color="auto"/>
            </w:tcBorders>
            <w:shd w:val="clear" w:color="auto" w:fill="auto"/>
            <w:vAlign w:val="center"/>
            <w:hideMark/>
          </w:tcPr>
          <w:p w14:paraId="2EF0A830" w14:textId="77777777" w:rsidR="00767824" w:rsidRPr="008565B3" w:rsidRDefault="00767824">
            <w:pPr>
              <w:jc w:val="center"/>
              <w:textAlignment w:val="baseline"/>
              <w:rPr>
                <w:sz w:val="16"/>
                <w:szCs w:val="16"/>
              </w:rPr>
            </w:pPr>
            <w:r w:rsidRPr="008565B3">
              <w:rPr>
                <w:color w:val="000000" w:themeColor="text1"/>
                <w:sz w:val="16"/>
                <w:szCs w:val="16"/>
              </w:rPr>
              <w:t xml:space="preserve">Sabiedriski nozīmīgs saturs – </w:t>
            </w:r>
            <w:proofErr w:type="spellStart"/>
            <w:r w:rsidRPr="008565B3">
              <w:rPr>
                <w:color w:val="000000" w:themeColor="text1"/>
                <w:sz w:val="16"/>
                <w:szCs w:val="16"/>
              </w:rPr>
              <w:t>audiālie</w:t>
            </w:r>
            <w:proofErr w:type="spellEnd"/>
            <w:r w:rsidRPr="008565B3">
              <w:rPr>
                <w:color w:val="000000" w:themeColor="text1"/>
                <w:sz w:val="16"/>
                <w:szCs w:val="16"/>
              </w:rPr>
              <w:t xml:space="preserve"> EPL </w:t>
            </w:r>
          </w:p>
        </w:tc>
        <w:tc>
          <w:tcPr>
            <w:tcW w:w="883" w:type="dxa"/>
            <w:tcBorders>
              <w:top w:val="nil"/>
              <w:left w:val="nil"/>
              <w:bottom w:val="single" w:sz="6" w:space="0" w:color="auto"/>
              <w:right w:val="single" w:sz="6" w:space="0" w:color="auto"/>
            </w:tcBorders>
            <w:shd w:val="clear" w:color="auto" w:fill="auto"/>
            <w:vAlign w:val="center"/>
            <w:hideMark/>
          </w:tcPr>
          <w:p w14:paraId="6171035A" w14:textId="77777777" w:rsidR="00767824" w:rsidRPr="008565B3" w:rsidRDefault="00767824">
            <w:pPr>
              <w:jc w:val="center"/>
              <w:textAlignment w:val="baseline"/>
              <w:rPr>
                <w:sz w:val="16"/>
                <w:szCs w:val="16"/>
              </w:rPr>
            </w:pPr>
            <w:r w:rsidRPr="008565B3">
              <w:rPr>
                <w:color w:val="000000" w:themeColor="text1"/>
                <w:sz w:val="16"/>
                <w:szCs w:val="16"/>
              </w:rPr>
              <w:t>6 (4)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479A87F2" w14:textId="77777777" w:rsidR="00767824" w:rsidRPr="008565B3" w:rsidRDefault="00767824">
            <w:pPr>
              <w:jc w:val="center"/>
              <w:textAlignment w:val="baseline"/>
              <w:rPr>
                <w:sz w:val="16"/>
                <w:szCs w:val="16"/>
              </w:rPr>
            </w:pPr>
            <w:r w:rsidRPr="008565B3">
              <w:rPr>
                <w:color w:val="000000" w:themeColor="text1"/>
                <w:sz w:val="16"/>
                <w:szCs w:val="16"/>
              </w:rPr>
              <w:t>50 000,00 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0E5E34D2" w14:textId="77777777" w:rsidR="00767824" w:rsidRPr="008565B3" w:rsidRDefault="00767824">
            <w:pPr>
              <w:jc w:val="center"/>
              <w:textAlignment w:val="baseline"/>
              <w:rPr>
                <w:sz w:val="16"/>
                <w:szCs w:val="16"/>
              </w:rPr>
            </w:pPr>
            <w:r w:rsidRPr="008565B3">
              <w:rPr>
                <w:color w:val="000000" w:themeColor="text1"/>
                <w:sz w:val="16"/>
                <w:szCs w:val="16"/>
              </w:rPr>
              <w:t>195 527,40 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4F1D10F7" w14:textId="77777777" w:rsidR="00767824" w:rsidRPr="008565B3" w:rsidRDefault="00767824">
            <w:pPr>
              <w:jc w:val="center"/>
              <w:textAlignment w:val="baseline"/>
              <w:rPr>
                <w:sz w:val="16"/>
                <w:szCs w:val="16"/>
              </w:rPr>
            </w:pPr>
            <w:r w:rsidRPr="008565B3">
              <w:rPr>
                <w:sz w:val="16"/>
                <w:szCs w:val="16"/>
              </w:rPr>
              <w:t>176 363,96 </w:t>
            </w:r>
          </w:p>
        </w:tc>
        <w:tc>
          <w:tcPr>
            <w:tcW w:w="1276" w:type="dxa"/>
            <w:tcBorders>
              <w:top w:val="nil"/>
              <w:left w:val="single" w:sz="6" w:space="0" w:color="auto"/>
              <w:bottom w:val="single" w:sz="6" w:space="0" w:color="auto"/>
              <w:right w:val="single" w:sz="6" w:space="0" w:color="auto"/>
            </w:tcBorders>
            <w:shd w:val="clear" w:color="auto" w:fill="auto"/>
            <w:vAlign w:val="center"/>
            <w:hideMark/>
          </w:tcPr>
          <w:p w14:paraId="2920A1CF" w14:textId="77777777" w:rsidR="00767824" w:rsidRPr="008565B3" w:rsidRDefault="00767824">
            <w:pPr>
              <w:jc w:val="center"/>
              <w:textAlignment w:val="baseline"/>
              <w:rPr>
                <w:sz w:val="16"/>
                <w:szCs w:val="16"/>
              </w:rPr>
            </w:pPr>
            <w:r w:rsidRPr="008565B3">
              <w:rPr>
                <w:sz w:val="16"/>
                <w:szCs w:val="16"/>
              </w:rPr>
              <w:t>19 163,44 </w:t>
            </w:r>
          </w:p>
        </w:tc>
        <w:tc>
          <w:tcPr>
            <w:tcW w:w="1417" w:type="dxa"/>
            <w:tcBorders>
              <w:top w:val="nil"/>
              <w:left w:val="single" w:sz="6" w:space="0" w:color="auto"/>
              <w:bottom w:val="single" w:sz="6" w:space="0" w:color="auto"/>
              <w:right w:val="single" w:sz="6" w:space="0" w:color="auto"/>
            </w:tcBorders>
            <w:shd w:val="clear" w:color="auto" w:fill="auto"/>
            <w:vAlign w:val="center"/>
            <w:hideMark/>
          </w:tcPr>
          <w:p w14:paraId="63EC4003" w14:textId="77777777" w:rsidR="00767824" w:rsidRPr="008565B3" w:rsidRDefault="00767824">
            <w:pPr>
              <w:jc w:val="center"/>
              <w:textAlignment w:val="baseline"/>
              <w:rPr>
                <w:sz w:val="16"/>
                <w:szCs w:val="16"/>
              </w:rPr>
            </w:pPr>
            <w:r w:rsidRPr="008565B3">
              <w:rPr>
                <w:b/>
                <w:bCs/>
                <w:color w:val="000000" w:themeColor="text1"/>
                <w:sz w:val="16"/>
                <w:szCs w:val="16"/>
              </w:rPr>
              <w:t>176 363,96 </w:t>
            </w:r>
            <w:r w:rsidRPr="008565B3">
              <w:rPr>
                <w:color w:val="000000" w:themeColor="text1"/>
                <w:sz w:val="16"/>
                <w:szCs w:val="16"/>
              </w:rPr>
              <w:t> </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7960ADAB" w14:textId="77777777" w:rsidR="00767824" w:rsidRPr="008565B3" w:rsidRDefault="00767824">
            <w:pPr>
              <w:jc w:val="center"/>
              <w:rPr>
                <w:sz w:val="16"/>
                <w:szCs w:val="16"/>
              </w:rPr>
            </w:pPr>
            <w:r w:rsidRPr="008565B3">
              <w:rPr>
                <w:sz w:val="16"/>
                <w:szCs w:val="16"/>
              </w:rPr>
              <w:t xml:space="preserve">Uz </w:t>
            </w:r>
            <w:r w:rsidRPr="76CA4164">
              <w:rPr>
                <w:sz w:val="16"/>
                <w:szCs w:val="16"/>
              </w:rPr>
              <w:t>1.6.4.– 19 163,44 EUR</w:t>
            </w:r>
          </w:p>
          <w:p w14:paraId="0CF37F9F" w14:textId="77777777" w:rsidR="00767824" w:rsidRPr="00A0618C" w:rsidRDefault="00767824">
            <w:pPr>
              <w:jc w:val="center"/>
              <w:textAlignment w:val="baseline"/>
              <w:rPr>
                <w:sz w:val="16"/>
                <w:szCs w:val="16"/>
              </w:rPr>
            </w:pPr>
          </w:p>
        </w:tc>
      </w:tr>
      <w:tr w:rsidR="00767824" w:rsidRPr="00A0618C" w14:paraId="532D1DE3" w14:textId="77777777">
        <w:trPr>
          <w:gridAfter w:val="1"/>
          <w:wAfter w:w="3260" w:type="dxa"/>
          <w:trHeight w:val="481"/>
        </w:trPr>
        <w:tc>
          <w:tcPr>
            <w:tcW w:w="749" w:type="dxa"/>
            <w:tcBorders>
              <w:top w:val="nil"/>
              <w:left w:val="single" w:sz="6" w:space="0" w:color="auto"/>
              <w:bottom w:val="single" w:sz="6" w:space="0" w:color="auto"/>
              <w:right w:val="single" w:sz="6" w:space="0" w:color="auto"/>
            </w:tcBorders>
            <w:shd w:val="clear" w:color="auto" w:fill="FFFFFF" w:themeFill="background1"/>
            <w:vAlign w:val="center"/>
            <w:hideMark/>
          </w:tcPr>
          <w:p w14:paraId="149BB4BB" w14:textId="77777777" w:rsidR="00767824" w:rsidRPr="008565B3" w:rsidRDefault="00767824">
            <w:pPr>
              <w:jc w:val="center"/>
              <w:textAlignment w:val="baseline"/>
              <w:rPr>
                <w:sz w:val="16"/>
                <w:szCs w:val="16"/>
              </w:rPr>
            </w:pPr>
            <w:r w:rsidRPr="008565B3">
              <w:rPr>
                <w:color w:val="000000" w:themeColor="text1"/>
                <w:sz w:val="16"/>
                <w:szCs w:val="16"/>
              </w:rPr>
              <w:t>1.6.1.3. </w:t>
            </w:r>
          </w:p>
        </w:tc>
        <w:tc>
          <w:tcPr>
            <w:tcW w:w="1670" w:type="dxa"/>
            <w:tcBorders>
              <w:top w:val="nil"/>
              <w:left w:val="single" w:sz="6" w:space="0" w:color="auto"/>
              <w:bottom w:val="single" w:sz="6" w:space="0" w:color="auto"/>
              <w:right w:val="single" w:sz="6" w:space="0" w:color="auto"/>
            </w:tcBorders>
            <w:shd w:val="clear" w:color="auto" w:fill="auto"/>
            <w:vAlign w:val="center"/>
            <w:hideMark/>
          </w:tcPr>
          <w:p w14:paraId="34712D4C" w14:textId="77777777" w:rsidR="00767824" w:rsidRPr="008565B3" w:rsidRDefault="00767824">
            <w:pPr>
              <w:jc w:val="center"/>
              <w:textAlignment w:val="baseline"/>
              <w:rPr>
                <w:sz w:val="16"/>
                <w:szCs w:val="16"/>
              </w:rPr>
            </w:pPr>
            <w:r w:rsidRPr="008565B3">
              <w:rPr>
                <w:color w:val="000000" w:themeColor="text1"/>
                <w:sz w:val="16"/>
                <w:szCs w:val="16"/>
              </w:rPr>
              <w:t>Sabiedriski nozīmīgs saturs - preses izdevumi (t.sk. internets) </w:t>
            </w:r>
          </w:p>
        </w:tc>
        <w:tc>
          <w:tcPr>
            <w:tcW w:w="883" w:type="dxa"/>
            <w:tcBorders>
              <w:top w:val="nil"/>
              <w:left w:val="nil"/>
              <w:bottom w:val="single" w:sz="6" w:space="0" w:color="auto"/>
              <w:right w:val="single" w:sz="6" w:space="0" w:color="auto"/>
            </w:tcBorders>
            <w:shd w:val="clear" w:color="auto" w:fill="auto"/>
            <w:vAlign w:val="center"/>
            <w:hideMark/>
          </w:tcPr>
          <w:p w14:paraId="74E37B65" w14:textId="77777777" w:rsidR="00767824" w:rsidRPr="008565B3" w:rsidRDefault="00767824">
            <w:pPr>
              <w:jc w:val="center"/>
              <w:textAlignment w:val="baseline"/>
              <w:rPr>
                <w:sz w:val="16"/>
                <w:szCs w:val="16"/>
              </w:rPr>
            </w:pPr>
            <w:r w:rsidRPr="008565B3">
              <w:rPr>
                <w:color w:val="000000" w:themeColor="text1"/>
                <w:sz w:val="16"/>
                <w:szCs w:val="16"/>
              </w:rPr>
              <w:t>28 (26)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5601DA23" w14:textId="77777777" w:rsidR="00767824" w:rsidRPr="008565B3" w:rsidRDefault="00767824">
            <w:pPr>
              <w:jc w:val="center"/>
              <w:textAlignment w:val="baseline"/>
              <w:rPr>
                <w:sz w:val="16"/>
                <w:szCs w:val="16"/>
              </w:rPr>
            </w:pPr>
            <w:r w:rsidRPr="008565B3">
              <w:rPr>
                <w:color w:val="000000" w:themeColor="text1"/>
                <w:sz w:val="16"/>
                <w:szCs w:val="16"/>
              </w:rPr>
              <w:t>50 000,00 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201A41B7" w14:textId="77777777" w:rsidR="00767824" w:rsidRPr="008565B3" w:rsidRDefault="00767824">
            <w:pPr>
              <w:jc w:val="center"/>
              <w:textAlignment w:val="baseline"/>
              <w:rPr>
                <w:sz w:val="16"/>
                <w:szCs w:val="16"/>
              </w:rPr>
            </w:pPr>
            <w:r w:rsidRPr="008565B3">
              <w:rPr>
                <w:color w:val="000000" w:themeColor="text1"/>
                <w:sz w:val="16"/>
                <w:szCs w:val="16"/>
              </w:rPr>
              <w:t>824 922,06 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2A57CA85" w14:textId="77777777" w:rsidR="00767824" w:rsidRPr="008565B3" w:rsidRDefault="00767824">
            <w:pPr>
              <w:jc w:val="center"/>
              <w:textAlignment w:val="baseline"/>
              <w:rPr>
                <w:sz w:val="16"/>
                <w:szCs w:val="16"/>
              </w:rPr>
            </w:pPr>
            <w:r w:rsidRPr="008565B3">
              <w:rPr>
                <w:color w:val="000000" w:themeColor="text1"/>
                <w:sz w:val="16"/>
                <w:szCs w:val="16"/>
              </w:rPr>
              <w:t>1 201 583,30 </w:t>
            </w:r>
          </w:p>
        </w:tc>
        <w:tc>
          <w:tcPr>
            <w:tcW w:w="1276" w:type="dxa"/>
            <w:tcBorders>
              <w:top w:val="nil"/>
              <w:left w:val="single" w:sz="6" w:space="0" w:color="auto"/>
              <w:bottom w:val="single" w:sz="6" w:space="0" w:color="auto"/>
              <w:right w:val="single" w:sz="6" w:space="0" w:color="auto"/>
            </w:tcBorders>
            <w:shd w:val="clear" w:color="auto" w:fill="auto"/>
            <w:vAlign w:val="center"/>
            <w:hideMark/>
          </w:tcPr>
          <w:p w14:paraId="05011D46" w14:textId="77777777" w:rsidR="00767824" w:rsidRPr="008565B3" w:rsidRDefault="00767824">
            <w:pPr>
              <w:jc w:val="center"/>
              <w:textAlignment w:val="baseline"/>
              <w:rPr>
                <w:sz w:val="16"/>
                <w:szCs w:val="16"/>
              </w:rPr>
            </w:pPr>
            <w:r w:rsidRPr="008565B3">
              <w:rPr>
                <w:sz w:val="16"/>
                <w:szCs w:val="16"/>
              </w:rPr>
              <w:t>-376 661,24 </w:t>
            </w:r>
          </w:p>
        </w:tc>
        <w:tc>
          <w:tcPr>
            <w:tcW w:w="1417" w:type="dxa"/>
            <w:tcBorders>
              <w:top w:val="nil"/>
              <w:left w:val="single" w:sz="6" w:space="0" w:color="auto"/>
              <w:bottom w:val="single" w:sz="6" w:space="0" w:color="auto"/>
              <w:right w:val="single" w:sz="6" w:space="0" w:color="auto"/>
            </w:tcBorders>
            <w:shd w:val="clear" w:color="auto" w:fill="auto"/>
            <w:vAlign w:val="center"/>
            <w:hideMark/>
          </w:tcPr>
          <w:p w14:paraId="16CCA873" w14:textId="01FB891B" w:rsidR="00767824" w:rsidRPr="008565B3" w:rsidRDefault="00767824">
            <w:pPr>
              <w:jc w:val="center"/>
              <w:textAlignment w:val="baseline"/>
              <w:rPr>
                <w:sz w:val="16"/>
                <w:szCs w:val="16"/>
              </w:rPr>
            </w:pPr>
            <w:r w:rsidRPr="008565B3">
              <w:rPr>
                <w:b/>
                <w:bCs/>
                <w:color w:val="000000" w:themeColor="text1"/>
                <w:sz w:val="16"/>
                <w:szCs w:val="16"/>
              </w:rPr>
              <w:t>824 922,0</w:t>
            </w:r>
            <w:r w:rsidR="00C433C4">
              <w:rPr>
                <w:b/>
                <w:bCs/>
                <w:color w:val="000000" w:themeColor="text1"/>
                <w:sz w:val="16"/>
                <w:szCs w:val="16"/>
              </w:rPr>
              <w:t>6</w:t>
            </w:r>
            <w:r w:rsidRPr="7DBFCE9E">
              <w:rPr>
                <w:b/>
                <w:bCs/>
                <w:color w:val="000000" w:themeColor="text1"/>
                <w:sz w:val="16"/>
                <w:szCs w:val="16"/>
              </w:rPr>
              <w:t> </w:t>
            </w:r>
            <w:r w:rsidRPr="7DBFCE9E">
              <w:rPr>
                <w:color w:val="000000" w:themeColor="text1"/>
                <w:sz w:val="16"/>
                <w:szCs w:val="16"/>
              </w:rPr>
              <w:t> </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44670916" w14:textId="77777777" w:rsidR="00767824" w:rsidRPr="008565B3" w:rsidRDefault="00767824">
            <w:pPr>
              <w:jc w:val="center"/>
              <w:rPr>
                <w:strike/>
                <w:sz w:val="16"/>
                <w:szCs w:val="16"/>
              </w:rPr>
            </w:pPr>
          </w:p>
          <w:p w14:paraId="3FD46B82" w14:textId="77777777" w:rsidR="00767824" w:rsidRPr="008565B3" w:rsidRDefault="00767824">
            <w:pPr>
              <w:jc w:val="center"/>
              <w:textAlignment w:val="baseline"/>
              <w:rPr>
                <w:sz w:val="16"/>
                <w:szCs w:val="16"/>
              </w:rPr>
            </w:pPr>
          </w:p>
        </w:tc>
      </w:tr>
      <w:tr w:rsidR="00767824" w:rsidRPr="00A0618C" w14:paraId="264186E6" w14:textId="77777777">
        <w:trPr>
          <w:gridAfter w:val="1"/>
          <w:wAfter w:w="3260" w:type="dxa"/>
          <w:trHeight w:val="527"/>
        </w:trPr>
        <w:tc>
          <w:tcPr>
            <w:tcW w:w="749" w:type="dxa"/>
            <w:tcBorders>
              <w:top w:val="nil"/>
              <w:left w:val="single" w:sz="6" w:space="0" w:color="auto"/>
              <w:bottom w:val="single" w:sz="6" w:space="0" w:color="auto"/>
              <w:right w:val="single" w:sz="6" w:space="0" w:color="auto"/>
            </w:tcBorders>
            <w:shd w:val="clear" w:color="auto" w:fill="FFFFFF" w:themeFill="background1"/>
            <w:vAlign w:val="center"/>
            <w:hideMark/>
          </w:tcPr>
          <w:p w14:paraId="04E06822" w14:textId="77777777" w:rsidR="00767824" w:rsidRPr="008565B3" w:rsidRDefault="00767824">
            <w:pPr>
              <w:jc w:val="center"/>
              <w:textAlignment w:val="baseline"/>
              <w:rPr>
                <w:sz w:val="16"/>
                <w:szCs w:val="16"/>
              </w:rPr>
            </w:pPr>
            <w:r w:rsidRPr="008565B3">
              <w:rPr>
                <w:color w:val="000000" w:themeColor="text1"/>
                <w:sz w:val="16"/>
                <w:szCs w:val="16"/>
              </w:rPr>
              <w:t>1.6.2.1. </w:t>
            </w:r>
          </w:p>
        </w:tc>
        <w:tc>
          <w:tcPr>
            <w:tcW w:w="1670" w:type="dxa"/>
            <w:tcBorders>
              <w:top w:val="nil"/>
              <w:left w:val="single" w:sz="6" w:space="0" w:color="auto"/>
              <w:bottom w:val="single" w:sz="6" w:space="0" w:color="auto"/>
              <w:right w:val="single" w:sz="6" w:space="0" w:color="auto"/>
            </w:tcBorders>
            <w:shd w:val="clear" w:color="auto" w:fill="auto"/>
            <w:vAlign w:val="center"/>
            <w:hideMark/>
          </w:tcPr>
          <w:p w14:paraId="30078B96" w14:textId="77777777" w:rsidR="00767824" w:rsidRPr="008565B3" w:rsidRDefault="00767824">
            <w:pPr>
              <w:jc w:val="center"/>
              <w:textAlignment w:val="baseline"/>
              <w:rPr>
                <w:sz w:val="16"/>
                <w:szCs w:val="16"/>
              </w:rPr>
            </w:pPr>
            <w:r w:rsidRPr="008565B3">
              <w:rPr>
                <w:color w:val="000000" w:themeColor="text1"/>
                <w:sz w:val="16"/>
                <w:szCs w:val="16"/>
              </w:rPr>
              <w:t>Latgales reģions - EPL </w:t>
            </w:r>
          </w:p>
        </w:tc>
        <w:tc>
          <w:tcPr>
            <w:tcW w:w="883" w:type="dxa"/>
            <w:tcBorders>
              <w:top w:val="nil"/>
              <w:left w:val="nil"/>
              <w:bottom w:val="single" w:sz="6" w:space="0" w:color="auto"/>
              <w:right w:val="single" w:sz="6" w:space="0" w:color="auto"/>
            </w:tcBorders>
            <w:shd w:val="clear" w:color="auto" w:fill="auto"/>
            <w:vAlign w:val="center"/>
            <w:hideMark/>
          </w:tcPr>
          <w:p w14:paraId="2C82CBEA" w14:textId="77777777" w:rsidR="00767824" w:rsidRPr="008565B3" w:rsidRDefault="00767824">
            <w:pPr>
              <w:jc w:val="center"/>
              <w:textAlignment w:val="baseline"/>
              <w:rPr>
                <w:sz w:val="16"/>
                <w:szCs w:val="16"/>
              </w:rPr>
            </w:pPr>
            <w:r w:rsidRPr="008565B3">
              <w:rPr>
                <w:color w:val="000000" w:themeColor="text1"/>
                <w:sz w:val="16"/>
                <w:szCs w:val="16"/>
              </w:rPr>
              <w:t>7 (6)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30D5A25B" w14:textId="77777777" w:rsidR="00767824" w:rsidRPr="008565B3" w:rsidRDefault="00767824">
            <w:pPr>
              <w:jc w:val="center"/>
              <w:textAlignment w:val="baseline"/>
              <w:rPr>
                <w:sz w:val="16"/>
                <w:szCs w:val="16"/>
              </w:rPr>
            </w:pPr>
            <w:r w:rsidRPr="008565B3">
              <w:rPr>
                <w:color w:val="000000" w:themeColor="text1"/>
                <w:sz w:val="16"/>
                <w:szCs w:val="16"/>
              </w:rPr>
              <w:t>40 000,00 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0EC24871" w14:textId="77777777" w:rsidR="00767824" w:rsidRPr="008565B3" w:rsidRDefault="00767824">
            <w:pPr>
              <w:jc w:val="center"/>
              <w:textAlignment w:val="baseline"/>
              <w:rPr>
                <w:sz w:val="16"/>
                <w:szCs w:val="16"/>
              </w:rPr>
            </w:pPr>
            <w:r w:rsidRPr="008565B3">
              <w:rPr>
                <w:color w:val="000000" w:themeColor="text1"/>
                <w:sz w:val="16"/>
                <w:szCs w:val="16"/>
              </w:rPr>
              <w:t>117 474,54 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4E61C030" w14:textId="77777777" w:rsidR="00767824" w:rsidRPr="008565B3" w:rsidRDefault="00767824">
            <w:pPr>
              <w:jc w:val="center"/>
              <w:textAlignment w:val="baseline"/>
              <w:rPr>
                <w:sz w:val="16"/>
                <w:szCs w:val="16"/>
              </w:rPr>
            </w:pPr>
            <w:r w:rsidRPr="008565B3">
              <w:rPr>
                <w:sz w:val="16"/>
                <w:szCs w:val="16"/>
              </w:rPr>
              <w:t>218 489,63 </w:t>
            </w:r>
          </w:p>
        </w:tc>
        <w:tc>
          <w:tcPr>
            <w:tcW w:w="1276" w:type="dxa"/>
            <w:tcBorders>
              <w:top w:val="nil"/>
              <w:left w:val="single" w:sz="6" w:space="0" w:color="auto"/>
              <w:bottom w:val="single" w:sz="6" w:space="0" w:color="auto"/>
              <w:right w:val="single" w:sz="6" w:space="0" w:color="auto"/>
            </w:tcBorders>
            <w:shd w:val="clear" w:color="auto" w:fill="auto"/>
            <w:vAlign w:val="center"/>
            <w:hideMark/>
          </w:tcPr>
          <w:p w14:paraId="1716C091" w14:textId="77777777" w:rsidR="00767824" w:rsidRPr="008565B3" w:rsidRDefault="00767824">
            <w:pPr>
              <w:jc w:val="center"/>
              <w:textAlignment w:val="baseline"/>
              <w:rPr>
                <w:sz w:val="16"/>
                <w:szCs w:val="16"/>
              </w:rPr>
            </w:pPr>
            <w:r w:rsidRPr="008565B3">
              <w:rPr>
                <w:sz w:val="16"/>
                <w:szCs w:val="16"/>
              </w:rPr>
              <w:t>- 101 015,09 </w:t>
            </w:r>
          </w:p>
        </w:tc>
        <w:tc>
          <w:tcPr>
            <w:tcW w:w="1417" w:type="dxa"/>
            <w:tcBorders>
              <w:top w:val="nil"/>
              <w:left w:val="single" w:sz="6" w:space="0" w:color="auto"/>
              <w:bottom w:val="single" w:sz="6" w:space="0" w:color="auto"/>
              <w:right w:val="single" w:sz="6" w:space="0" w:color="auto"/>
            </w:tcBorders>
            <w:shd w:val="clear" w:color="auto" w:fill="auto"/>
            <w:vAlign w:val="center"/>
            <w:hideMark/>
          </w:tcPr>
          <w:p w14:paraId="5EE626F5" w14:textId="67B1A49A" w:rsidR="00767824" w:rsidRPr="00A0618C" w:rsidRDefault="00767824">
            <w:pPr>
              <w:jc w:val="center"/>
              <w:textAlignment w:val="baseline"/>
              <w:rPr>
                <w:sz w:val="16"/>
                <w:szCs w:val="16"/>
              </w:rPr>
            </w:pPr>
            <w:r w:rsidRPr="008565B3">
              <w:rPr>
                <w:b/>
                <w:bCs/>
                <w:color w:val="000000" w:themeColor="text1"/>
                <w:sz w:val="16"/>
                <w:szCs w:val="16"/>
              </w:rPr>
              <w:t>117 474,5</w:t>
            </w:r>
            <w:r w:rsidR="00C433C4">
              <w:rPr>
                <w:b/>
                <w:bCs/>
                <w:color w:val="000000" w:themeColor="text1"/>
                <w:sz w:val="16"/>
                <w:szCs w:val="16"/>
              </w:rPr>
              <w:t>4</w:t>
            </w:r>
            <w:r w:rsidRPr="7DBFCE9E">
              <w:rPr>
                <w:b/>
                <w:bCs/>
                <w:color w:val="000000" w:themeColor="text1"/>
                <w:sz w:val="16"/>
                <w:szCs w:val="16"/>
              </w:rPr>
              <w:t> </w:t>
            </w:r>
            <w:r w:rsidRPr="7DBFCE9E">
              <w:rPr>
                <w:color w:val="000000" w:themeColor="text1"/>
                <w:sz w:val="16"/>
                <w:szCs w:val="16"/>
              </w:rPr>
              <w:t> </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3E716C41" w14:textId="77777777" w:rsidR="00767824" w:rsidRPr="00A0618C" w:rsidRDefault="00767824">
            <w:pPr>
              <w:jc w:val="center"/>
              <w:rPr>
                <w:strike/>
                <w:sz w:val="16"/>
                <w:szCs w:val="16"/>
              </w:rPr>
            </w:pPr>
          </w:p>
          <w:p w14:paraId="2052DEFE" w14:textId="77777777" w:rsidR="00767824" w:rsidRPr="00A0618C" w:rsidRDefault="00767824">
            <w:pPr>
              <w:jc w:val="center"/>
              <w:textAlignment w:val="baseline"/>
              <w:rPr>
                <w:sz w:val="16"/>
                <w:szCs w:val="16"/>
              </w:rPr>
            </w:pPr>
          </w:p>
        </w:tc>
      </w:tr>
      <w:tr w:rsidR="00767824" w:rsidRPr="00A0618C" w14:paraId="7C9BDB41" w14:textId="77777777">
        <w:trPr>
          <w:gridAfter w:val="1"/>
          <w:wAfter w:w="3260" w:type="dxa"/>
          <w:trHeight w:val="557"/>
        </w:trPr>
        <w:tc>
          <w:tcPr>
            <w:tcW w:w="749" w:type="dxa"/>
            <w:tcBorders>
              <w:top w:val="nil"/>
              <w:left w:val="single" w:sz="6" w:space="0" w:color="auto"/>
              <w:bottom w:val="single" w:sz="6" w:space="0" w:color="auto"/>
              <w:right w:val="single" w:sz="6" w:space="0" w:color="auto"/>
            </w:tcBorders>
            <w:shd w:val="clear" w:color="auto" w:fill="FFFFFF" w:themeFill="background1"/>
            <w:vAlign w:val="center"/>
            <w:hideMark/>
          </w:tcPr>
          <w:p w14:paraId="3AE0EA1D" w14:textId="77777777" w:rsidR="00767824" w:rsidRPr="008565B3" w:rsidRDefault="00767824">
            <w:pPr>
              <w:jc w:val="center"/>
              <w:textAlignment w:val="baseline"/>
              <w:rPr>
                <w:sz w:val="16"/>
                <w:szCs w:val="16"/>
              </w:rPr>
            </w:pPr>
            <w:r w:rsidRPr="7DBFCE9E">
              <w:rPr>
                <w:color w:val="000000" w:themeColor="text1"/>
                <w:sz w:val="16"/>
                <w:szCs w:val="16"/>
              </w:rPr>
              <w:t>1.6.2.2. </w:t>
            </w:r>
          </w:p>
        </w:tc>
        <w:tc>
          <w:tcPr>
            <w:tcW w:w="1670" w:type="dxa"/>
            <w:tcBorders>
              <w:top w:val="nil"/>
              <w:left w:val="single" w:sz="6" w:space="0" w:color="auto"/>
              <w:bottom w:val="single" w:sz="6" w:space="0" w:color="auto"/>
              <w:right w:val="single" w:sz="6" w:space="0" w:color="auto"/>
            </w:tcBorders>
            <w:shd w:val="clear" w:color="auto" w:fill="auto"/>
            <w:vAlign w:val="center"/>
            <w:hideMark/>
          </w:tcPr>
          <w:p w14:paraId="61823C17" w14:textId="77777777" w:rsidR="00767824" w:rsidRPr="008565B3" w:rsidRDefault="00767824">
            <w:pPr>
              <w:jc w:val="center"/>
              <w:textAlignment w:val="baseline"/>
              <w:rPr>
                <w:sz w:val="16"/>
                <w:szCs w:val="16"/>
              </w:rPr>
            </w:pPr>
            <w:r w:rsidRPr="7DBFCE9E">
              <w:rPr>
                <w:color w:val="000000" w:themeColor="text1"/>
                <w:sz w:val="16"/>
                <w:szCs w:val="16"/>
              </w:rPr>
              <w:t>Latgales reģions – preses izdevumi (t.sk. internets) </w:t>
            </w:r>
          </w:p>
        </w:tc>
        <w:tc>
          <w:tcPr>
            <w:tcW w:w="883" w:type="dxa"/>
            <w:tcBorders>
              <w:top w:val="nil"/>
              <w:left w:val="nil"/>
              <w:bottom w:val="single" w:sz="6" w:space="0" w:color="auto"/>
              <w:right w:val="single" w:sz="6" w:space="0" w:color="auto"/>
            </w:tcBorders>
            <w:shd w:val="clear" w:color="auto" w:fill="auto"/>
            <w:vAlign w:val="center"/>
            <w:hideMark/>
          </w:tcPr>
          <w:p w14:paraId="5C482B3A" w14:textId="77777777" w:rsidR="00767824" w:rsidRPr="008565B3" w:rsidRDefault="00767824">
            <w:pPr>
              <w:jc w:val="center"/>
              <w:textAlignment w:val="baseline"/>
              <w:rPr>
                <w:sz w:val="16"/>
                <w:szCs w:val="16"/>
              </w:rPr>
            </w:pPr>
            <w:r w:rsidRPr="7DBFCE9E">
              <w:rPr>
                <w:color w:val="000000" w:themeColor="text1"/>
                <w:sz w:val="16"/>
                <w:szCs w:val="16"/>
              </w:rPr>
              <w:t>7 (7)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57AF26FC" w14:textId="77777777" w:rsidR="00767824" w:rsidRPr="008565B3" w:rsidRDefault="00767824">
            <w:pPr>
              <w:jc w:val="center"/>
              <w:textAlignment w:val="baseline"/>
              <w:rPr>
                <w:sz w:val="16"/>
                <w:szCs w:val="16"/>
              </w:rPr>
            </w:pPr>
            <w:r w:rsidRPr="7DBFCE9E">
              <w:rPr>
                <w:color w:val="000000" w:themeColor="text1"/>
                <w:sz w:val="16"/>
                <w:szCs w:val="16"/>
              </w:rPr>
              <w:t>20 000,00 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7577865B" w14:textId="77777777" w:rsidR="00767824" w:rsidRPr="008565B3" w:rsidRDefault="00767824">
            <w:pPr>
              <w:jc w:val="center"/>
              <w:textAlignment w:val="baseline"/>
              <w:rPr>
                <w:sz w:val="16"/>
                <w:szCs w:val="16"/>
              </w:rPr>
            </w:pPr>
            <w:r w:rsidRPr="7DBFCE9E">
              <w:rPr>
                <w:color w:val="000000" w:themeColor="text1"/>
                <w:sz w:val="16"/>
                <w:szCs w:val="16"/>
              </w:rPr>
              <w:t>79 182,91 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056A5815" w14:textId="77777777" w:rsidR="00767824" w:rsidRPr="008565B3" w:rsidRDefault="00767824">
            <w:pPr>
              <w:jc w:val="center"/>
              <w:textAlignment w:val="baseline"/>
              <w:rPr>
                <w:sz w:val="16"/>
                <w:szCs w:val="16"/>
              </w:rPr>
            </w:pPr>
            <w:r w:rsidRPr="7DBFCE9E">
              <w:rPr>
                <w:sz w:val="16"/>
                <w:szCs w:val="16"/>
              </w:rPr>
              <w:t>137 218,01 </w:t>
            </w:r>
          </w:p>
        </w:tc>
        <w:tc>
          <w:tcPr>
            <w:tcW w:w="1276" w:type="dxa"/>
            <w:tcBorders>
              <w:top w:val="nil"/>
              <w:left w:val="single" w:sz="6" w:space="0" w:color="auto"/>
              <w:bottom w:val="single" w:sz="6" w:space="0" w:color="auto"/>
              <w:right w:val="single" w:sz="6" w:space="0" w:color="auto"/>
            </w:tcBorders>
            <w:shd w:val="clear" w:color="auto" w:fill="auto"/>
            <w:vAlign w:val="center"/>
            <w:hideMark/>
          </w:tcPr>
          <w:p w14:paraId="5BC1DD64" w14:textId="77777777" w:rsidR="00767824" w:rsidRPr="008565B3" w:rsidRDefault="00767824">
            <w:pPr>
              <w:jc w:val="center"/>
              <w:textAlignment w:val="baseline"/>
              <w:rPr>
                <w:sz w:val="16"/>
                <w:szCs w:val="16"/>
              </w:rPr>
            </w:pPr>
            <w:r w:rsidRPr="7DBFCE9E">
              <w:rPr>
                <w:sz w:val="16"/>
                <w:szCs w:val="16"/>
              </w:rPr>
              <w:t>-58 035,10 </w:t>
            </w:r>
          </w:p>
        </w:tc>
        <w:tc>
          <w:tcPr>
            <w:tcW w:w="1417" w:type="dxa"/>
            <w:tcBorders>
              <w:top w:val="nil"/>
              <w:left w:val="single" w:sz="6" w:space="0" w:color="auto"/>
              <w:bottom w:val="single" w:sz="6" w:space="0" w:color="auto"/>
              <w:right w:val="single" w:sz="6" w:space="0" w:color="auto"/>
            </w:tcBorders>
            <w:shd w:val="clear" w:color="auto" w:fill="auto"/>
            <w:vAlign w:val="center"/>
            <w:hideMark/>
          </w:tcPr>
          <w:p w14:paraId="37573546" w14:textId="77777777" w:rsidR="00767824" w:rsidRPr="00A0618C" w:rsidRDefault="00767824">
            <w:pPr>
              <w:jc w:val="center"/>
              <w:textAlignment w:val="baseline"/>
              <w:rPr>
                <w:sz w:val="16"/>
                <w:szCs w:val="16"/>
              </w:rPr>
            </w:pPr>
            <w:r w:rsidRPr="008565B3">
              <w:rPr>
                <w:b/>
                <w:bCs/>
                <w:color w:val="000000" w:themeColor="text1"/>
                <w:sz w:val="16"/>
                <w:szCs w:val="16"/>
              </w:rPr>
              <w:t>79 182,90</w:t>
            </w:r>
            <w:r w:rsidRPr="7DBFCE9E">
              <w:rPr>
                <w:b/>
                <w:bCs/>
                <w:color w:val="000000" w:themeColor="text1"/>
                <w:sz w:val="16"/>
                <w:szCs w:val="16"/>
              </w:rPr>
              <w:t> </w:t>
            </w:r>
            <w:r w:rsidRPr="7DBFCE9E">
              <w:rPr>
                <w:color w:val="000000" w:themeColor="text1"/>
                <w:sz w:val="16"/>
                <w:szCs w:val="16"/>
              </w:rPr>
              <w:t> </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27A38025" w14:textId="77777777" w:rsidR="00767824" w:rsidRPr="00A0618C" w:rsidRDefault="00767824">
            <w:pPr>
              <w:jc w:val="center"/>
              <w:rPr>
                <w:strike/>
                <w:sz w:val="16"/>
                <w:szCs w:val="16"/>
              </w:rPr>
            </w:pPr>
          </w:p>
          <w:p w14:paraId="4677CA62" w14:textId="77777777" w:rsidR="00767824" w:rsidRPr="00A0618C" w:rsidRDefault="00767824">
            <w:pPr>
              <w:jc w:val="center"/>
              <w:textAlignment w:val="baseline"/>
              <w:rPr>
                <w:sz w:val="16"/>
                <w:szCs w:val="16"/>
              </w:rPr>
            </w:pPr>
          </w:p>
        </w:tc>
      </w:tr>
      <w:tr w:rsidR="00767824" w:rsidRPr="00A0618C" w14:paraId="00E98980" w14:textId="77777777">
        <w:trPr>
          <w:gridAfter w:val="1"/>
          <w:wAfter w:w="3260" w:type="dxa"/>
          <w:trHeight w:val="557"/>
        </w:trPr>
        <w:tc>
          <w:tcPr>
            <w:tcW w:w="749" w:type="dxa"/>
            <w:tcBorders>
              <w:top w:val="nil"/>
              <w:left w:val="single" w:sz="6" w:space="0" w:color="auto"/>
              <w:bottom w:val="single" w:sz="6" w:space="0" w:color="auto"/>
              <w:right w:val="single" w:sz="6" w:space="0" w:color="auto"/>
            </w:tcBorders>
            <w:shd w:val="clear" w:color="auto" w:fill="FFFFFF" w:themeFill="background1"/>
            <w:vAlign w:val="center"/>
            <w:hideMark/>
          </w:tcPr>
          <w:p w14:paraId="02373BA9" w14:textId="77777777" w:rsidR="00767824" w:rsidRPr="008565B3" w:rsidRDefault="00767824">
            <w:pPr>
              <w:jc w:val="center"/>
              <w:textAlignment w:val="baseline"/>
              <w:rPr>
                <w:sz w:val="16"/>
                <w:szCs w:val="16"/>
              </w:rPr>
            </w:pPr>
            <w:r w:rsidRPr="7DBFCE9E">
              <w:rPr>
                <w:color w:val="000000" w:themeColor="text1"/>
                <w:sz w:val="16"/>
                <w:szCs w:val="16"/>
              </w:rPr>
              <w:t>1.6.3. </w:t>
            </w:r>
          </w:p>
        </w:tc>
        <w:tc>
          <w:tcPr>
            <w:tcW w:w="1670" w:type="dxa"/>
            <w:tcBorders>
              <w:top w:val="nil"/>
              <w:left w:val="single" w:sz="6" w:space="0" w:color="auto"/>
              <w:bottom w:val="single" w:sz="6" w:space="0" w:color="auto"/>
              <w:right w:val="single" w:sz="6" w:space="0" w:color="auto"/>
            </w:tcBorders>
            <w:shd w:val="clear" w:color="auto" w:fill="auto"/>
            <w:vAlign w:val="center"/>
            <w:hideMark/>
          </w:tcPr>
          <w:p w14:paraId="1BF87D5E" w14:textId="77777777" w:rsidR="00767824" w:rsidRPr="008565B3" w:rsidRDefault="00767824">
            <w:pPr>
              <w:jc w:val="center"/>
              <w:textAlignment w:val="baseline"/>
              <w:rPr>
                <w:sz w:val="16"/>
                <w:szCs w:val="16"/>
              </w:rPr>
            </w:pPr>
            <w:r w:rsidRPr="7DBFCE9E">
              <w:rPr>
                <w:color w:val="000000" w:themeColor="text1"/>
                <w:sz w:val="16"/>
                <w:szCs w:val="16"/>
              </w:rPr>
              <w:t>Diasporas mediji </w:t>
            </w:r>
          </w:p>
        </w:tc>
        <w:tc>
          <w:tcPr>
            <w:tcW w:w="883" w:type="dxa"/>
            <w:tcBorders>
              <w:top w:val="nil"/>
              <w:left w:val="nil"/>
              <w:bottom w:val="single" w:sz="6" w:space="0" w:color="auto"/>
              <w:right w:val="single" w:sz="6" w:space="0" w:color="auto"/>
            </w:tcBorders>
            <w:shd w:val="clear" w:color="auto" w:fill="auto"/>
            <w:vAlign w:val="center"/>
            <w:hideMark/>
          </w:tcPr>
          <w:p w14:paraId="26EE30C1" w14:textId="77777777" w:rsidR="00767824" w:rsidRPr="008565B3" w:rsidRDefault="00767824">
            <w:pPr>
              <w:jc w:val="center"/>
              <w:textAlignment w:val="baseline"/>
              <w:rPr>
                <w:sz w:val="16"/>
                <w:szCs w:val="16"/>
              </w:rPr>
            </w:pPr>
            <w:r w:rsidRPr="7DBFCE9E">
              <w:rPr>
                <w:color w:val="000000" w:themeColor="text1"/>
                <w:sz w:val="16"/>
                <w:szCs w:val="16"/>
              </w:rPr>
              <w:t>3 (2)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1AD13009" w14:textId="77777777" w:rsidR="00767824" w:rsidRPr="008565B3" w:rsidRDefault="00767824">
            <w:pPr>
              <w:jc w:val="center"/>
              <w:textAlignment w:val="baseline"/>
              <w:rPr>
                <w:sz w:val="16"/>
                <w:szCs w:val="16"/>
              </w:rPr>
            </w:pPr>
            <w:r w:rsidRPr="7DBFCE9E">
              <w:rPr>
                <w:color w:val="000000" w:themeColor="text1"/>
                <w:sz w:val="16"/>
                <w:szCs w:val="16"/>
              </w:rPr>
              <w:t>20 000,00 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662C8D87" w14:textId="77777777" w:rsidR="00767824" w:rsidRPr="008565B3" w:rsidRDefault="00767824">
            <w:pPr>
              <w:jc w:val="center"/>
              <w:textAlignment w:val="baseline"/>
              <w:rPr>
                <w:sz w:val="16"/>
                <w:szCs w:val="16"/>
              </w:rPr>
            </w:pPr>
            <w:r w:rsidRPr="7DBFCE9E">
              <w:rPr>
                <w:color w:val="000000" w:themeColor="text1"/>
                <w:sz w:val="16"/>
                <w:szCs w:val="16"/>
              </w:rPr>
              <w:t>59 919,03 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563E6017" w14:textId="77777777" w:rsidR="00767824" w:rsidRPr="008565B3" w:rsidRDefault="00767824">
            <w:pPr>
              <w:jc w:val="center"/>
              <w:textAlignment w:val="baseline"/>
              <w:rPr>
                <w:sz w:val="16"/>
                <w:szCs w:val="16"/>
              </w:rPr>
            </w:pPr>
            <w:r w:rsidRPr="7DBFCE9E">
              <w:rPr>
                <w:color w:val="000000" w:themeColor="text1"/>
                <w:sz w:val="16"/>
                <w:szCs w:val="16"/>
              </w:rPr>
              <w:t>39 993,00 </w:t>
            </w:r>
          </w:p>
        </w:tc>
        <w:tc>
          <w:tcPr>
            <w:tcW w:w="1276" w:type="dxa"/>
            <w:tcBorders>
              <w:top w:val="nil"/>
              <w:left w:val="single" w:sz="6" w:space="0" w:color="auto"/>
              <w:bottom w:val="single" w:sz="6" w:space="0" w:color="auto"/>
              <w:right w:val="single" w:sz="6" w:space="0" w:color="auto"/>
            </w:tcBorders>
            <w:shd w:val="clear" w:color="auto" w:fill="auto"/>
            <w:vAlign w:val="center"/>
            <w:hideMark/>
          </w:tcPr>
          <w:p w14:paraId="31F92959" w14:textId="77777777" w:rsidR="00767824" w:rsidRPr="008565B3" w:rsidRDefault="00767824">
            <w:pPr>
              <w:jc w:val="center"/>
              <w:textAlignment w:val="baseline"/>
              <w:rPr>
                <w:sz w:val="16"/>
                <w:szCs w:val="16"/>
              </w:rPr>
            </w:pPr>
            <w:r w:rsidRPr="7DBFCE9E">
              <w:rPr>
                <w:sz w:val="16"/>
                <w:szCs w:val="16"/>
              </w:rPr>
              <w:t>19 926,03 </w:t>
            </w:r>
          </w:p>
        </w:tc>
        <w:tc>
          <w:tcPr>
            <w:tcW w:w="1417" w:type="dxa"/>
            <w:tcBorders>
              <w:top w:val="nil"/>
              <w:left w:val="single" w:sz="6" w:space="0" w:color="auto"/>
              <w:bottom w:val="single" w:sz="6" w:space="0" w:color="auto"/>
              <w:right w:val="single" w:sz="6" w:space="0" w:color="auto"/>
            </w:tcBorders>
            <w:shd w:val="clear" w:color="auto" w:fill="auto"/>
            <w:vAlign w:val="center"/>
            <w:hideMark/>
          </w:tcPr>
          <w:p w14:paraId="3EB410C0" w14:textId="77777777" w:rsidR="00767824" w:rsidRPr="00A0618C" w:rsidRDefault="00767824">
            <w:pPr>
              <w:jc w:val="center"/>
              <w:textAlignment w:val="baseline"/>
              <w:rPr>
                <w:sz w:val="16"/>
                <w:szCs w:val="16"/>
              </w:rPr>
            </w:pPr>
            <w:r w:rsidRPr="7DBFCE9E">
              <w:rPr>
                <w:b/>
                <w:bCs/>
                <w:color w:val="000000" w:themeColor="text1"/>
                <w:sz w:val="16"/>
                <w:szCs w:val="16"/>
              </w:rPr>
              <w:t>39 993,00 </w:t>
            </w:r>
            <w:r w:rsidRPr="7DBFCE9E">
              <w:rPr>
                <w:color w:val="000000" w:themeColor="text1"/>
                <w:sz w:val="16"/>
                <w:szCs w:val="16"/>
              </w:rPr>
              <w:t> </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1CF3724A" w14:textId="77777777" w:rsidR="00767824" w:rsidRPr="00A0618C" w:rsidRDefault="00767824">
            <w:pPr>
              <w:jc w:val="center"/>
              <w:rPr>
                <w:sz w:val="16"/>
                <w:szCs w:val="16"/>
              </w:rPr>
            </w:pPr>
            <w:r w:rsidRPr="7DBFCE9E">
              <w:rPr>
                <w:sz w:val="16"/>
                <w:szCs w:val="16"/>
              </w:rPr>
              <w:t>Uz 1.6.4. – 19 926,03 EUR</w:t>
            </w:r>
          </w:p>
          <w:p w14:paraId="427440DF" w14:textId="77777777" w:rsidR="00767824" w:rsidRPr="00A0618C" w:rsidRDefault="00767824">
            <w:pPr>
              <w:jc w:val="center"/>
              <w:textAlignment w:val="baseline"/>
              <w:rPr>
                <w:sz w:val="16"/>
                <w:szCs w:val="16"/>
              </w:rPr>
            </w:pPr>
          </w:p>
        </w:tc>
      </w:tr>
      <w:tr w:rsidR="00767824" w:rsidRPr="00A0618C" w14:paraId="02E1598B" w14:textId="77777777">
        <w:trPr>
          <w:gridAfter w:val="1"/>
          <w:wAfter w:w="3260" w:type="dxa"/>
          <w:trHeight w:val="557"/>
        </w:trPr>
        <w:tc>
          <w:tcPr>
            <w:tcW w:w="749" w:type="dxa"/>
            <w:tcBorders>
              <w:top w:val="nil"/>
              <w:left w:val="single" w:sz="6" w:space="0" w:color="auto"/>
              <w:bottom w:val="single" w:sz="6" w:space="0" w:color="auto"/>
              <w:right w:val="single" w:sz="6" w:space="0" w:color="auto"/>
            </w:tcBorders>
            <w:shd w:val="clear" w:color="auto" w:fill="FFFFFF" w:themeFill="background1"/>
            <w:vAlign w:val="center"/>
            <w:hideMark/>
          </w:tcPr>
          <w:p w14:paraId="1A4CA8DA" w14:textId="77777777" w:rsidR="00767824" w:rsidRPr="008565B3" w:rsidRDefault="00767824">
            <w:pPr>
              <w:jc w:val="center"/>
              <w:textAlignment w:val="baseline"/>
              <w:rPr>
                <w:sz w:val="16"/>
                <w:szCs w:val="16"/>
              </w:rPr>
            </w:pPr>
            <w:r w:rsidRPr="7DBFCE9E">
              <w:rPr>
                <w:color w:val="000000" w:themeColor="text1"/>
                <w:sz w:val="16"/>
                <w:szCs w:val="16"/>
              </w:rPr>
              <w:t>1.6.4. </w:t>
            </w:r>
          </w:p>
        </w:tc>
        <w:tc>
          <w:tcPr>
            <w:tcW w:w="1670" w:type="dxa"/>
            <w:tcBorders>
              <w:top w:val="nil"/>
              <w:left w:val="single" w:sz="6" w:space="0" w:color="auto"/>
              <w:bottom w:val="single" w:sz="6" w:space="0" w:color="auto"/>
              <w:right w:val="single" w:sz="6" w:space="0" w:color="auto"/>
            </w:tcBorders>
            <w:shd w:val="clear" w:color="auto" w:fill="auto"/>
            <w:vAlign w:val="center"/>
            <w:hideMark/>
          </w:tcPr>
          <w:p w14:paraId="09F67344" w14:textId="77777777" w:rsidR="00767824" w:rsidRPr="008565B3" w:rsidRDefault="00767824">
            <w:pPr>
              <w:jc w:val="center"/>
              <w:textAlignment w:val="baseline"/>
              <w:rPr>
                <w:sz w:val="16"/>
                <w:szCs w:val="16"/>
              </w:rPr>
            </w:pPr>
            <w:r w:rsidRPr="7DBFCE9E">
              <w:rPr>
                <w:color w:val="000000" w:themeColor="text1"/>
                <w:sz w:val="16"/>
                <w:szCs w:val="16"/>
              </w:rPr>
              <w:t>Sadarbības projekti ar reģionālajiem medijiem </w:t>
            </w:r>
          </w:p>
        </w:tc>
        <w:tc>
          <w:tcPr>
            <w:tcW w:w="883" w:type="dxa"/>
            <w:tcBorders>
              <w:top w:val="nil"/>
              <w:left w:val="nil"/>
              <w:bottom w:val="single" w:sz="6" w:space="0" w:color="auto"/>
              <w:right w:val="single" w:sz="6" w:space="0" w:color="auto"/>
            </w:tcBorders>
            <w:shd w:val="clear" w:color="auto" w:fill="auto"/>
            <w:vAlign w:val="center"/>
            <w:hideMark/>
          </w:tcPr>
          <w:p w14:paraId="4EB09BEE" w14:textId="77777777" w:rsidR="00767824" w:rsidRPr="00A0618C" w:rsidRDefault="00767824">
            <w:pPr>
              <w:jc w:val="center"/>
              <w:textAlignment w:val="baseline"/>
              <w:rPr>
                <w:sz w:val="16"/>
                <w:szCs w:val="16"/>
              </w:rPr>
            </w:pPr>
            <w:r w:rsidRPr="7DBFCE9E">
              <w:rPr>
                <w:color w:val="000000" w:themeColor="text1"/>
                <w:sz w:val="16"/>
                <w:szCs w:val="16"/>
              </w:rPr>
              <w:t>17 (5)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685ADFB3" w14:textId="77777777" w:rsidR="00767824" w:rsidRPr="008565B3" w:rsidRDefault="00767824">
            <w:pPr>
              <w:jc w:val="center"/>
              <w:textAlignment w:val="baseline"/>
              <w:rPr>
                <w:sz w:val="16"/>
                <w:szCs w:val="16"/>
              </w:rPr>
            </w:pPr>
            <w:r w:rsidRPr="7DBFCE9E">
              <w:rPr>
                <w:color w:val="000000" w:themeColor="text1"/>
                <w:sz w:val="16"/>
                <w:szCs w:val="16"/>
              </w:rPr>
              <w:t>100 000,00 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0144BD48" w14:textId="77777777" w:rsidR="00767824" w:rsidRPr="00A0618C" w:rsidRDefault="00767824">
            <w:pPr>
              <w:jc w:val="center"/>
              <w:textAlignment w:val="baseline"/>
              <w:rPr>
                <w:sz w:val="16"/>
                <w:szCs w:val="16"/>
              </w:rPr>
            </w:pPr>
            <w:r w:rsidRPr="7DBFCE9E">
              <w:rPr>
                <w:color w:val="000000" w:themeColor="text1"/>
                <w:sz w:val="16"/>
                <w:szCs w:val="16"/>
              </w:rPr>
              <w:t>290 100,00 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451E322C" w14:textId="77777777" w:rsidR="00767824" w:rsidRPr="00A0618C" w:rsidRDefault="00767824">
            <w:pPr>
              <w:jc w:val="center"/>
              <w:textAlignment w:val="baseline"/>
              <w:rPr>
                <w:sz w:val="16"/>
                <w:szCs w:val="16"/>
              </w:rPr>
            </w:pPr>
            <w:r w:rsidRPr="7DBFCE9E">
              <w:rPr>
                <w:color w:val="000000" w:themeColor="text1"/>
                <w:sz w:val="16"/>
                <w:szCs w:val="16"/>
              </w:rPr>
              <w:t>432 350,21  </w:t>
            </w:r>
          </w:p>
        </w:tc>
        <w:tc>
          <w:tcPr>
            <w:tcW w:w="1276" w:type="dxa"/>
            <w:tcBorders>
              <w:top w:val="nil"/>
              <w:left w:val="single" w:sz="6" w:space="0" w:color="auto"/>
              <w:bottom w:val="single" w:sz="6" w:space="0" w:color="auto"/>
              <w:right w:val="single" w:sz="6" w:space="0" w:color="auto"/>
            </w:tcBorders>
            <w:shd w:val="clear" w:color="auto" w:fill="auto"/>
            <w:vAlign w:val="center"/>
            <w:hideMark/>
          </w:tcPr>
          <w:p w14:paraId="3277929C" w14:textId="77777777" w:rsidR="00767824" w:rsidRPr="00A0618C" w:rsidRDefault="00767824">
            <w:pPr>
              <w:jc w:val="center"/>
              <w:textAlignment w:val="baseline"/>
              <w:rPr>
                <w:sz w:val="16"/>
                <w:szCs w:val="16"/>
              </w:rPr>
            </w:pPr>
            <w:r w:rsidRPr="7DBFCE9E">
              <w:rPr>
                <w:sz w:val="16"/>
                <w:szCs w:val="16"/>
              </w:rPr>
              <w:t>-142 250,21 </w:t>
            </w:r>
          </w:p>
        </w:tc>
        <w:tc>
          <w:tcPr>
            <w:tcW w:w="1417" w:type="dxa"/>
            <w:tcBorders>
              <w:top w:val="nil"/>
              <w:left w:val="single" w:sz="6" w:space="0" w:color="auto"/>
              <w:bottom w:val="single" w:sz="6" w:space="0" w:color="auto"/>
              <w:right w:val="single" w:sz="6" w:space="0" w:color="auto"/>
            </w:tcBorders>
            <w:shd w:val="clear" w:color="auto" w:fill="auto"/>
            <w:vAlign w:val="center"/>
            <w:hideMark/>
          </w:tcPr>
          <w:p w14:paraId="30403AB2" w14:textId="77777777" w:rsidR="00767824" w:rsidRPr="00A0618C" w:rsidRDefault="00767824">
            <w:pPr>
              <w:jc w:val="center"/>
              <w:textAlignment w:val="baseline"/>
              <w:rPr>
                <w:sz w:val="16"/>
                <w:szCs w:val="16"/>
              </w:rPr>
            </w:pPr>
            <w:r w:rsidRPr="7DBFCE9E">
              <w:rPr>
                <w:b/>
                <w:bCs/>
                <w:color w:val="000000" w:themeColor="text1"/>
                <w:sz w:val="16"/>
                <w:szCs w:val="16"/>
              </w:rPr>
              <w:t>400 002,36 </w:t>
            </w:r>
            <w:r w:rsidRPr="7DBFCE9E">
              <w:rPr>
                <w:color w:val="000000" w:themeColor="text1"/>
                <w:sz w:val="16"/>
                <w:szCs w:val="16"/>
              </w:rPr>
              <w:t> </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2B189834" w14:textId="77777777" w:rsidR="00767824" w:rsidRPr="00A0618C" w:rsidRDefault="00767824">
            <w:pPr>
              <w:jc w:val="center"/>
              <w:rPr>
                <w:strike/>
                <w:sz w:val="16"/>
                <w:szCs w:val="16"/>
              </w:rPr>
            </w:pPr>
            <w:r w:rsidRPr="7DBFCE9E">
              <w:rPr>
                <w:sz w:val="16"/>
                <w:szCs w:val="16"/>
              </w:rPr>
              <w:t xml:space="preserve">No 1.6.5. – 47 450,00 EUR </w:t>
            </w:r>
          </w:p>
          <w:p w14:paraId="6993DF0D" w14:textId="77777777" w:rsidR="00767824" w:rsidRPr="00A0618C" w:rsidRDefault="00767824">
            <w:pPr>
              <w:jc w:val="center"/>
              <w:rPr>
                <w:sz w:val="16"/>
                <w:szCs w:val="16"/>
              </w:rPr>
            </w:pPr>
            <w:r w:rsidRPr="76CA4164">
              <w:rPr>
                <w:sz w:val="16"/>
                <w:szCs w:val="16"/>
              </w:rPr>
              <w:t>No 1.6.3. – 19 926,03 EUR</w:t>
            </w:r>
          </w:p>
          <w:p w14:paraId="68E0DF98" w14:textId="77777777" w:rsidR="00767824" w:rsidRPr="00A0618C" w:rsidRDefault="00767824">
            <w:pPr>
              <w:jc w:val="center"/>
              <w:rPr>
                <w:sz w:val="16"/>
                <w:szCs w:val="16"/>
              </w:rPr>
            </w:pPr>
            <w:r w:rsidRPr="76CA4164">
              <w:rPr>
                <w:sz w:val="16"/>
                <w:szCs w:val="16"/>
              </w:rPr>
              <w:t>No 1.6.1.2. – 19 163,44 EUR</w:t>
            </w:r>
          </w:p>
          <w:p w14:paraId="15EEBD50" w14:textId="77777777" w:rsidR="00767824" w:rsidRPr="00A0618C" w:rsidRDefault="00767824">
            <w:pPr>
              <w:jc w:val="center"/>
              <w:textAlignment w:val="baseline"/>
              <w:rPr>
                <w:sz w:val="16"/>
                <w:szCs w:val="16"/>
              </w:rPr>
            </w:pPr>
            <w:r w:rsidRPr="7DBFCE9E">
              <w:rPr>
                <w:sz w:val="16"/>
                <w:szCs w:val="16"/>
              </w:rPr>
              <w:t>No 1.6.6. – 23 362,88 EUR</w:t>
            </w:r>
          </w:p>
        </w:tc>
      </w:tr>
      <w:tr w:rsidR="00767824" w:rsidRPr="00A0618C" w14:paraId="3CCB0D0C" w14:textId="77777777">
        <w:trPr>
          <w:gridAfter w:val="1"/>
          <w:wAfter w:w="3260" w:type="dxa"/>
          <w:trHeight w:val="1265"/>
        </w:trPr>
        <w:tc>
          <w:tcPr>
            <w:tcW w:w="749" w:type="dxa"/>
            <w:tcBorders>
              <w:top w:val="nil"/>
              <w:left w:val="single" w:sz="6" w:space="0" w:color="auto"/>
              <w:bottom w:val="single" w:sz="6" w:space="0" w:color="auto"/>
              <w:right w:val="single" w:sz="6" w:space="0" w:color="auto"/>
            </w:tcBorders>
            <w:shd w:val="clear" w:color="auto" w:fill="FFFFFF" w:themeFill="background1"/>
            <w:vAlign w:val="center"/>
            <w:hideMark/>
          </w:tcPr>
          <w:p w14:paraId="1A34D4CF" w14:textId="77777777" w:rsidR="00767824" w:rsidRPr="008565B3" w:rsidRDefault="00767824">
            <w:pPr>
              <w:jc w:val="center"/>
              <w:textAlignment w:val="baseline"/>
              <w:rPr>
                <w:sz w:val="16"/>
                <w:szCs w:val="16"/>
              </w:rPr>
            </w:pPr>
            <w:r w:rsidRPr="008565B3">
              <w:rPr>
                <w:color w:val="000000" w:themeColor="text1"/>
                <w:sz w:val="16"/>
                <w:szCs w:val="16"/>
              </w:rPr>
              <w:t>1.6.5. </w:t>
            </w:r>
          </w:p>
        </w:tc>
        <w:tc>
          <w:tcPr>
            <w:tcW w:w="1670" w:type="dxa"/>
            <w:tcBorders>
              <w:top w:val="nil"/>
              <w:left w:val="single" w:sz="6" w:space="0" w:color="auto"/>
              <w:bottom w:val="single" w:sz="6" w:space="0" w:color="auto"/>
              <w:right w:val="single" w:sz="6" w:space="0" w:color="auto"/>
            </w:tcBorders>
            <w:shd w:val="clear" w:color="auto" w:fill="auto"/>
            <w:vAlign w:val="center"/>
            <w:hideMark/>
          </w:tcPr>
          <w:p w14:paraId="77D4BC3A" w14:textId="77777777" w:rsidR="00767824" w:rsidRPr="008565B3" w:rsidRDefault="00767824">
            <w:pPr>
              <w:jc w:val="center"/>
              <w:textAlignment w:val="baseline"/>
              <w:rPr>
                <w:sz w:val="16"/>
                <w:szCs w:val="16"/>
              </w:rPr>
            </w:pPr>
            <w:r w:rsidRPr="008565B3">
              <w:rPr>
                <w:color w:val="000000" w:themeColor="text1"/>
                <w:sz w:val="16"/>
                <w:szCs w:val="16"/>
              </w:rPr>
              <w:t>Sadarbības projekti ar diasporas medijiem </w:t>
            </w:r>
          </w:p>
        </w:tc>
        <w:tc>
          <w:tcPr>
            <w:tcW w:w="883" w:type="dxa"/>
            <w:tcBorders>
              <w:top w:val="nil"/>
              <w:left w:val="nil"/>
              <w:bottom w:val="single" w:sz="6" w:space="0" w:color="auto"/>
              <w:right w:val="single" w:sz="6" w:space="0" w:color="auto"/>
            </w:tcBorders>
            <w:shd w:val="clear" w:color="auto" w:fill="auto"/>
            <w:vAlign w:val="center"/>
            <w:hideMark/>
          </w:tcPr>
          <w:p w14:paraId="3745E24D" w14:textId="77777777" w:rsidR="00767824" w:rsidRPr="008565B3" w:rsidRDefault="00767824">
            <w:pPr>
              <w:jc w:val="center"/>
              <w:textAlignment w:val="baseline"/>
              <w:rPr>
                <w:sz w:val="16"/>
                <w:szCs w:val="16"/>
              </w:rPr>
            </w:pPr>
            <w:r w:rsidRPr="008565B3">
              <w:rPr>
                <w:color w:val="000000" w:themeColor="text1"/>
                <w:sz w:val="16"/>
                <w:szCs w:val="16"/>
              </w:rPr>
              <w:t>4 (1)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0F0766BD" w14:textId="77777777" w:rsidR="00767824" w:rsidRPr="008565B3" w:rsidRDefault="00767824">
            <w:pPr>
              <w:jc w:val="center"/>
              <w:textAlignment w:val="baseline"/>
              <w:rPr>
                <w:sz w:val="16"/>
                <w:szCs w:val="16"/>
              </w:rPr>
            </w:pPr>
            <w:r w:rsidRPr="008565B3">
              <w:rPr>
                <w:color w:val="000000" w:themeColor="text1"/>
                <w:sz w:val="16"/>
                <w:szCs w:val="16"/>
              </w:rPr>
              <w:t>30 000,00 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29FD0E12" w14:textId="77777777" w:rsidR="00767824" w:rsidRPr="008565B3" w:rsidRDefault="00767824">
            <w:pPr>
              <w:jc w:val="center"/>
              <w:textAlignment w:val="baseline"/>
              <w:rPr>
                <w:sz w:val="16"/>
                <w:szCs w:val="16"/>
              </w:rPr>
            </w:pPr>
            <w:r w:rsidRPr="008565B3">
              <w:rPr>
                <w:color w:val="000000" w:themeColor="text1"/>
                <w:sz w:val="16"/>
                <w:szCs w:val="16"/>
              </w:rPr>
              <w:t>77 360,00 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6C117EDC" w14:textId="77777777" w:rsidR="00767824" w:rsidRPr="008565B3" w:rsidRDefault="00767824">
            <w:pPr>
              <w:jc w:val="center"/>
              <w:textAlignment w:val="baseline"/>
              <w:rPr>
                <w:sz w:val="16"/>
                <w:szCs w:val="16"/>
              </w:rPr>
            </w:pPr>
            <w:r w:rsidRPr="008565B3">
              <w:rPr>
                <w:color w:val="000000" w:themeColor="text1"/>
                <w:sz w:val="16"/>
                <w:szCs w:val="16"/>
              </w:rPr>
              <w:t>29 910,00 </w:t>
            </w:r>
          </w:p>
        </w:tc>
        <w:tc>
          <w:tcPr>
            <w:tcW w:w="1276" w:type="dxa"/>
            <w:tcBorders>
              <w:top w:val="nil"/>
              <w:left w:val="single" w:sz="6" w:space="0" w:color="auto"/>
              <w:bottom w:val="single" w:sz="6" w:space="0" w:color="auto"/>
              <w:right w:val="single" w:sz="6" w:space="0" w:color="auto"/>
            </w:tcBorders>
            <w:shd w:val="clear" w:color="auto" w:fill="auto"/>
            <w:vAlign w:val="center"/>
            <w:hideMark/>
          </w:tcPr>
          <w:p w14:paraId="763CB235" w14:textId="77777777" w:rsidR="00767824" w:rsidRPr="008565B3" w:rsidRDefault="00767824">
            <w:pPr>
              <w:jc w:val="center"/>
              <w:textAlignment w:val="baseline"/>
              <w:rPr>
                <w:sz w:val="16"/>
                <w:szCs w:val="16"/>
              </w:rPr>
            </w:pPr>
            <w:r w:rsidRPr="008565B3">
              <w:rPr>
                <w:color w:val="000000" w:themeColor="text1"/>
                <w:sz w:val="16"/>
                <w:szCs w:val="16"/>
              </w:rPr>
              <w:t>47 450,00 </w:t>
            </w:r>
          </w:p>
        </w:tc>
        <w:tc>
          <w:tcPr>
            <w:tcW w:w="1417" w:type="dxa"/>
            <w:tcBorders>
              <w:top w:val="nil"/>
              <w:left w:val="single" w:sz="6" w:space="0" w:color="auto"/>
              <w:bottom w:val="single" w:sz="6" w:space="0" w:color="auto"/>
              <w:right w:val="single" w:sz="6" w:space="0" w:color="auto"/>
            </w:tcBorders>
            <w:shd w:val="clear" w:color="auto" w:fill="auto"/>
            <w:vAlign w:val="center"/>
            <w:hideMark/>
          </w:tcPr>
          <w:p w14:paraId="118D97DD" w14:textId="77777777" w:rsidR="00767824" w:rsidRPr="008565B3" w:rsidRDefault="00767824">
            <w:pPr>
              <w:jc w:val="center"/>
              <w:textAlignment w:val="baseline"/>
              <w:rPr>
                <w:sz w:val="16"/>
                <w:szCs w:val="16"/>
              </w:rPr>
            </w:pPr>
            <w:r w:rsidRPr="008565B3">
              <w:rPr>
                <w:b/>
                <w:bCs/>
                <w:color w:val="000000" w:themeColor="text1"/>
                <w:sz w:val="16"/>
                <w:szCs w:val="16"/>
              </w:rPr>
              <w:t>29 910,00 </w:t>
            </w:r>
            <w:r w:rsidRPr="008565B3">
              <w:rPr>
                <w:color w:val="000000" w:themeColor="text1"/>
                <w:sz w:val="16"/>
                <w:szCs w:val="16"/>
              </w:rPr>
              <w:t> </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0007AF76" w14:textId="77777777" w:rsidR="00767824" w:rsidRPr="00A0618C" w:rsidRDefault="00767824">
            <w:pPr>
              <w:jc w:val="center"/>
              <w:rPr>
                <w:sz w:val="16"/>
                <w:szCs w:val="16"/>
              </w:rPr>
            </w:pPr>
          </w:p>
          <w:p w14:paraId="41E301DB" w14:textId="77777777" w:rsidR="00767824" w:rsidRPr="00A0618C" w:rsidRDefault="00767824">
            <w:pPr>
              <w:jc w:val="center"/>
              <w:textAlignment w:val="baseline"/>
              <w:rPr>
                <w:sz w:val="16"/>
                <w:szCs w:val="16"/>
              </w:rPr>
            </w:pPr>
            <w:r w:rsidRPr="76CA4164">
              <w:rPr>
                <w:sz w:val="16"/>
                <w:szCs w:val="16"/>
              </w:rPr>
              <w:t xml:space="preserve">Uz 1.6.4. –   47 450,00 EUR </w:t>
            </w:r>
          </w:p>
        </w:tc>
      </w:tr>
      <w:tr w:rsidR="00767824" w:rsidRPr="00A0618C" w14:paraId="3C88D486" w14:textId="77777777">
        <w:trPr>
          <w:trHeight w:val="557"/>
        </w:trPr>
        <w:tc>
          <w:tcPr>
            <w:tcW w:w="749" w:type="dxa"/>
            <w:tcBorders>
              <w:top w:val="nil"/>
              <w:left w:val="single" w:sz="6" w:space="0" w:color="auto"/>
              <w:bottom w:val="single" w:sz="6" w:space="0" w:color="auto"/>
              <w:right w:val="single" w:sz="6" w:space="0" w:color="auto"/>
            </w:tcBorders>
            <w:shd w:val="clear" w:color="auto" w:fill="auto"/>
            <w:vAlign w:val="center"/>
            <w:hideMark/>
          </w:tcPr>
          <w:p w14:paraId="54C04858" w14:textId="77777777" w:rsidR="00767824" w:rsidRPr="008565B3" w:rsidRDefault="00767824">
            <w:pPr>
              <w:jc w:val="center"/>
              <w:textAlignment w:val="baseline"/>
              <w:rPr>
                <w:sz w:val="16"/>
                <w:szCs w:val="16"/>
              </w:rPr>
            </w:pPr>
            <w:r w:rsidRPr="76CA4164">
              <w:rPr>
                <w:color w:val="000000" w:themeColor="text1"/>
                <w:sz w:val="16"/>
                <w:szCs w:val="16"/>
              </w:rPr>
              <w:t>1.6.6. </w:t>
            </w:r>
          </w:p>
        </w:tc>
        <w:tc>
          <w:tcPr>
            <w:tcW w:w="1670" w:type="dxa"/>
            <w:tcBorders>
              <w:top w:val="nil"/>
              <w:left w:val="single" w:sz="6" w:space="0" w:color="auto"/>
              <w:bottom w:val="single" w:sz="6" w:space="0" w:color="auto"/>
              <w:right w:val="single" w:sz="6" w:space="0" w:color="auto"/>
            </w:tcBorders>
            <w:shd w:val="clear" w:color="auto" w:fill="auto"/>
            <w:vAlign w:val="center"/>
            <w:hideMark/>
          </w:tcPr>
          <w:p w14:paraId="6FA440A4" w14:textId="77777777" w:rsidR="00767824" w:rsidRPr="008565B3" w:rsidRDefault="00767824">
            <w:pPr>
              <w:jc w:val="center"/>
              <w:textAlignment w:val="baseline"/>
              <w:rPr>
                <w:sz w:val="16"/>
                <w:szCs w:val="16"/>
              </w:rPr>
            </w:pPr>
            <w:r w:rsidRPr="008565B3">
              <w:rPr>
                <w:color w:val="000000" w:themeColor="text1"/>
                <w:sz w:val="16"/>
                <w:szCs w:val="16"/>
              </w:rPr>
              <w:t>Sadarbības projekti ar Latgales reģiona medijiem </w:t>
            </w:r>
          </w:p>
        </w:tc>
        <w:tc>
          <w:tcPr>
            <w:tcW w:w="883" w:type="dxa"/>
            <w:tcBorders>
              <w:top w:val="nil"/>
              <w:left w:val="nil"/>
              <w:bottom w:val="single" w:sz="6" w:space="0" w:color="auto"/>
              <w:right w:val="single" w:sz="6" w:space="0" w:color="auto"/>
            </w:tcBorders>
            <w:shd w:val="clear" w:color="auto" w:fill="auto"/>
            <w:vAlign w:val="center"/>
            <w:hideMark/>
          </w:tcPr>
          <w:p w14:paraId="0B50CA45" w14:textId="77777777" w:rsidR="00767824" w:rsidRPr="008565B3" w:rsidRDefault="00767824">
            <w:pPr>
              <w:jc w:val="center"/>
              <w:textAlignment w:val="baseline"/>
              <w:rPr>
                <w:sz w:val="16"/>
                <w:szCs w:val="16"/>
              </w:rPr>
            </w:pPr>
            <w:r w:rsidRPr="008565B3">
              <w:rPr>
                <w:color w:val="000000" w:themeColor="text1"/>
                <w:sz w:val="16"/>
                <w:szCs w:val="16"/>
              </w:rPr>
              <w:t>5 (1)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356C61C1" w14:textId="77777777" w:rsidR="00767824" w:rsidRPr="008565B3" w:rsidRDefault="00767824">
            <w:pPr>
              <w:jc w:val="center"/>
              <w:textAlignment w:val="baseline"/>
              <w:rPr>
                <w:sz w:val="16"/>
                <w:szCs w:val="16"/>
              </w:rPr>
            </w:pPr>
            <w:r w:rsidRPr="008565B3">
              <w:rPr>
                <w:color w:val="000000" w:themeColor="text1"/>
                <w:sz w:val="16"/>
                <w:szCs w:val="16"/>
              </w:rPr>
              <w:t>25 000,00 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19EEF4CB" w14:textId="77777777" w:rsidR="00767824" w:rsidRPr="008565B3" w:rsidRDefault="00767824">
            <w:pPr>
              <w:jc w:val="center"/>
              <w:textAlignment w:val="baseline"/>
              <w:rPr>
                <w:sz w:val="16"/>
                <w:szCs w:val="16"/>
              </w:rPr>
            </w:pPr>
            <w:r w:rsidRPr="008565B3">
              <w:rPr>
                <w:color w:val="000000" w:themeColor="text1"/>
                <w:sz w:val="16"/>
                <w:szCs w:val="16"/>
              </w:rPr>
              <w:t>48 350,00 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7F31D4C0" w14:textId="77777777" w:rsidR="00767824" w:rsidRPr="008565B3" w:rsidRDefault="00767824">
            <w:pPr>
              <w:jc w:val="center"/>
              <w:textAlignment w:val="baseline"/>
              <w:rPr>
                <w:sz w:val="16"/>
                <w:szCs w:val="16"/>
              </w:rPr>
            </w:pPr>
            <w:r w:rsidRPr="008565B3">
              <w:rPr>
                <w:color w:val="000000" w:themeColor="text1"/>
                <w:sz w:val="16"/>
                <w:szCs w:val="16"/>
              </w:rPr>
              <w:t>24 987,12 </w:t>
            </w:r>
          </w:p>
        </w:tc>
        <w:tc>
          <w:tcPr>
            <w:tcW w:w="1276" w:type="dxa"/>
            <w:tcBorders>
              <w:top w:val="nil"/>
              <w:left w:val="single" w:sz="6" w:space="0" w:color="auto"/>
              <w:bottom w:val="single" w:sz="6" w:space="0" w:color="auto"/>
              <w:right w:val="single" w:sz="6" w:space="0" w:color="auto"/>
            </w:tcBorders>
            <w:shd w:val="clear" w:color="auto" w:fill="auto"/>
            <w:vAlign w:val="center"/>
            <w:hideMark/>
          </w:tcPr>
          <w:p w14:paraId="35BBD51E" w14:textId="77777777" w:rsidR="00767824" w:rsidRPr="008565B3" w:rsidRDefault="00767824">
            <w:pPr>
              <w:jc w:val="center"/>
              <w:textAlignment w:val="baseline"/>
              <w:rPr>
                <w:sz w:val="16"/>
                <w:szCs w:val="16"/>
              </w:rPr>
            </w:pPr>
            <w:r w:rsidRPr="008565B3">
              <w:rPr>
                <w:color w:val="000000" w:themeColor="text1"/>
                <w:sz w:val="16"/>
                <w:szCs w:val="16"/>
              </w:rPr>
              <w:t>23 362,88 </w:t>
            </w:r>
          </w:p>
        </w:tc>
        <w:tc>
          <w:tcPr>
            <w:tcW w:w="1417" w:type="dxa"/>
            <w:tcBorders>
              <w:top w:val="nil"/>
              <w:left w:val="single" w:sz="6" w:space="0" w:color="auto"/>
              <w:bottom w:val="single" w:sz="6" w:space="0" w:color="auto"/>
              <w:right w:val="single" w:sz="6" w:space="0" w:color="auto"/>
            </w:tcBorders>
            <w:shd w:val="clear" w:color="auto" w:fill="auto"/>
            <w:vAlign w:val="center"/>
            <w:hideMark/>
          </w:tcPr>
          <w:p w14:paraId="01EBB40C" w14:textId="77777777" w:rsidR="00767824" w:rsidRPr="008565B3" w:rsidRDefault="00767824">
            <w:pPr>
              <w:jc w:val="center"/>
              <w:textAlignment w:val="baseline"/>
              <w:rPr>
                <w:sz w:val="16"/>
                <w:szCs w:val="16"/>
              </w:rPr>
            </w:pPr>
            <w:r w:rsidRPr="008565B3">
              <w:rPr>
                <w:b/>
                <w:bCs/>
                <w:color w:val="000000" w:themeColor="text1"/>
                <w:sz w:val="16"/>
                <w:szCs w:val="16"/>
              </w:rPr>
              <w:t>24 987,12 </w:t>
            </w:r>
            <w:r w:rsidRPr="008565B3">
              <w:rPr>
                <w:color w:val="000000" w:themeColor="text1"/>
                <w:sz w:val="16"/>
                <w:szCs w:val="16"/>
              </w:rPr>
              <w:t> </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4A66E329" w14:textId="77777777" w:rsidR="00767824" w:rsidRPr="008565B3" w:rsidRDefault="00767824">
            <w:pPr>
              <w:jc w:val="center"/>
              <w:rPr>
                <w:sz w:val="16"/>
                <w:szCs w:val="16"/>
              </w:rPr>
            </w:pPr>
            <w:r w:rsidRPr="008565B3">
              <w:rPr>
                <w:sz w:val="16"/>
                <w:szCs w:val="16"/>
              </w:rPr>
              <w:t xml:space="preserve">Uz </w:t>
            </w:r>
            <w:r w:rsidRPr="76CA4164">
              <w:rPr>
                <w:sz w:val="16"/>
                <w:szCs w:val="16"/>
              </w:rPr>
              <w:t xml:space="preserve"> 1.6.4. – 23 362,88 EUR</w:t>
            </w:r>
          </w:p>
          <w:p w14:paraId="68257B94" w14:textId="77777777" w:rsidR="00767824" w:rsidRPr="008565B3" w:rsidRDefault="00767824">
            <w:pPr>
              <w:jc w:val="center"/>
              <w:rPr>
                <w:sz w:val="16"/>
                <w:szCs w:val="16"/>
              </w:rPr>
            </w:pPr>
          </w:p>
          <w:p w14:paraId="0102CBE3" w14:textId="77777777" w:rsidR="00767824" w:rsidRPr="008565B3" w:rsidRDefault="00767824">
            <w:pPr>
              <w:jc w:val="center"/>
              <w:textAlignment w:val="baseline"/>
              <w:rPr>
                <w:sz w:val="16"/>
                <w:szCs w:val="16"/>
              </w:rPr>
            </w:pPr>
          </w:p>
        </w:tc>
        <w:tc>
          <w:tcPr>
            <w:tcW w:w="3260" w:type="dxa"/>
            <w:tcBorders>
              <w:top w:val="nil"/>
              <w:left w:val="single" w:sz="6" w:space="0" w:color="auto"/>
              <w:bottom w:val="single" w:sz="6" w:space="0" w:color="auto"/>
              <w:right w:val="single" w:sz="6" w:space="0" w:color="auto"/>
            </w:tcBorders>
            <w:shd w:val="clear" w:color="auto" w:fill="FFFFFF" w:themeFill="background1"/>
            <w:vAlign w:val="center"/>
          </w:tcPr>
          <w:p w14:paraId="63548540" w14:textId="77777777" w:rsidR="00767824" w:rsidRPr="008565B3" w:rsidRDefault="00767824">
            <w:pPr>
              <w:jc w:val="center"/>
              <w:textAlignment w:val="baseline"/>
              <w:rPr>
                <w:sz w:val="16"/>
                <w:szCs w:val="16"/>
              </w:rPr>
            </w:pPr>
            <w:r w:rsidRPr="008565B3">
              <w:rPr>
                <w:sz w:val="16"/>
                <w:szCs w:val="16"/>
              </w:rPr>
              <w:t>I</w:t>
            </w:r>
          </w:p>
        </w:tc>
      </w:tr>
      <w:tr w:rsidR="00767824" w:rsidRPr="00A0618C" w14:paraId="5A1FFD68" w14:textId="77777777">
        <w:trPr>
          <w:trHeight w:val="481"/>
        </w:trPr>
        <w:tc>
          <w:tcPr>
            <w:tcW w:w="2419" w:type="dxa"/>
            <w:gridSpan w:val="2"/>
            <w:tcBorders>
              <w:top w:val="nil"/>
              <w:left w:val="single" w:sz="6" w:space="0" w:color="auto"/>
              <w:bottom w:val="single" w:sz="6" w:space="0" w:color="auto"/>
              <w:right w:val="single" w:sz="6" w:space="0" w:color="auto"/>
            </w:tcBorders>
            <w:shd w:val="clear" w:color="auto" w:fill="auto"/>
            <w:vAlign w:val="center"/>
            <w:hideMark/>
          </w:tcPr>
          <w:p w14:paraId="684DE9AD" w14:textId="77777777" w:rsidR="00767824" w:rsidRPr="008565B3" w:rsidRDefault="00767824">
            <w:pPr>
              <w:jc w:val="center"/>
              <w:textAlignment w:val="baseline"/>
              <w:rPr>
                <w:sz w:val="16"/>
                <w:szCs w:val="16"/>
              </w:rPr>
            </w:pPr>
            <w:r w:rsidRPr="008565B3">
              <w:rPr>
                <w:color w:val="000000" w:themeColor="text1"/>
                <w:sz w:val="16"/>
                <w:szCs w:val="16"/>
              </w:rPr>
              <w:t>KOPĀ </w:t>
            </w:r>
          </w:p>
        </w:tc>
        <w:tc>
          <w:tcPr>
            <w:tcW w:w="883" w:type="dxa"/>
            <w:tcBorders>
              <w:top w:val="nil"/>
              <w:left w:val="nil"/>
              <w:bottom w:val="single" w:sz="6" w:space="0" w:color="auto"/>
              <w:right w:val="single" w:sz="6" w:space="0" w:color="auto"/>
            </w:tcBorders>
            <w:shd w:val="clear" w:color="auto" w:fill="auto"/>
            <w:vAlign w:val="center"/>
            <w:hideMark/>
          </w:tcPr>
          <w:p w14:paraId="100A7940" w14:textId="77777777" w:rsidR="00767824" w:rsidRPr="008565B3" w:rsidRDefault="00767824">
            <w:pPr>
              <w:jc w:val="center"/>
              <w:textAlignment w:val="baseline"/>
              <w:rPr>
                <w:sz w:val="16"/>
                <w:szCs w:val="16"/>
              </w:rPr>
            </w:pPr>
            <w:r w:rsidRPr="008565B3">
              <w:rPr>
                <w:b/>
                <w:bCs/>
                <w:color w:val="000000" w:themeColor="text1"/>
                <w:sz w:val="16"/>
                <w:szCs w:val="16"/>
              </w:rPr>
              <w:t>85 (59)</w:t>
            </w:r>
            <w:r w:rsidRPr="008565B3">
              <w:rPr>
                <w:color w:val="000000" w:themeColor="text1"/>
                <w:sz w:val="16"/>
                <w:szCs w:val="16"/>
              </w:rPr>
              <w:t> </w:t>
            </w:r>
          </w:p>
        </w:tc>
        <w:tc>
          <w:tcPr>
            <w:tcW w:w="992" w:type="dxa"/>
            <w:tcBorders>
              <w:top w:val="nil"/>
              <w:left w:val="nil"/>
              <w:bottom w:val="single" w:sz="6" w:space="0" w:color="auto"/>
              <w:right w:val="single" w:sz="6" w:space="0" w:color="auto"/>
            </w:tcBorders>
            <w:shd w:val="clear" w:color="auto" w:fill="auto"/>
            <w:vAlign w:val="center"/>
            <w:hideMark/>
          </w:tcPr>
          <w:p w14:paraId="7CDA5933" w14:textId="77777777" w:rsidR="00767824" w:rsidRPr="008565B3" w:rsidRDefault="00767824">
            <w:pPr>
              <w:jc w:val="center"/>
              <w:textAlignment w:val="baseline"/>
              <w:rPr>
                <w:sz w:val="16"/>
                <w:szCs w:val="16"/>
              </w:rPr>
            </w:pPr>
            <w:r w:rsidRPr="008565B3">
              <w:rPr>
                <w:color w:val="000000" w:themeColor="text1"/>
                <w:sz w:val="16"/>
                <w:szCs w:val="16"/>
              </w:rPr>
              <w:t>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5F9CE845" w14:textId="77777777" w:rsidR="00767824" w:rsidRPr="008565B3" w:rsidRDefault="00767824">
            <w:pPr>
              <w:jc w:val="center"/>
              <w:textAlignment w:val="baseline"/>
              <w:rPr>
                <w:sz w:val="16"/>
                <w:szCs w:val="16"/>
              </w:rPr>
            </w:pPr>
            <w:r w:rsidRPr="008565B3">
              <w:rPr>
                <w:b/>
                <w:bCs/>
                <w:color w:val="000000" w:themeColor="text1"/>
                <w:sz w:val="16"/>
                <w:szCs w:val="16"/>
              </w:rPr>
              <w:t>1 965 023,23</w:t>
            </w:r>
            <w:r w:rsidRPr="008565B3">
              <w:rPr>
                <w:color w:val="000000" w:themeColor="text1"/>
                <w:sz w:val="16"/>
                <w:szCs w:val="16"/>
              </w:rPr>
              <w:t> </w:t>
            </w:r>
          </w:p>
        </w:tc>
        <w:tc>
          <w:tcPr>
            <w:tcW w:w="1134" w:type="dxa"/>
            <w:tcBorders>
              <w:top w:val="nil"/>
              <w:left w:val="single" w:sz="6" w:space="0" w:color="auto"/>
              <w:bottom w:val="single" w:sz="6" w:space="0" w:color="auto"/>
              <w:right w:val="single" w:sz="6" w:space="0" w:color="auto"/>
            </w:tcBorders>
            <w:shd w:val="clear" w:color="auto" w:fill="auto"/>
            <w:vAlign w:val="center"/>
            <w:hideMark/>
          </w:tcPr>
          <w:p w14:paraId="21878AE4" w14:textId="77777777" w:rsidR="00767824" w:rsidRPr="008565B3" w:rsidRDefault="00767824">
            <w:pPr>
              <w:jc w:val="center"/>
              <w:textAlignment w:val="baseline"/>
              <w:rPr>
                <w:sz w:val="16"/>
                <w:szCs w:val="16"/>
              </w:rPr>
            </w:pPr>
            <w:r w:rsidRPr="008565B3">
              <w:rPr>
                <w:b/>
                <w:bCs/>
                <w:color w:val="000000" w:themeColor="text1"/>
                <w:sz w:val="16"/>
                <w:szCs w:val="16"/>
              </w:rPr>
              <w:t>2 607 132,37</w:t>
            </w:r>
            <w:r w:rsidRPr="008565B3">
              <w:rPr>
                <w:color w:val="000000" w:themeColor="text1"/>
                <w:sz w:val="16"/>
                <w:szCs w:val="16"/>
              </w:rPr>
              <w:t> </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67E80EEA" w14:textId="77777777" w:rsidR="00767824" w:rsidRPr="008565B3" w:rsidRDefault="00767824">
            <w:pPr>
              <w:jc w:val="center"/>
              <w:textAlignment w:val="baseline"/>
              <w:rPr>
                <w:sz w:val="16"/>
                <w:szCs w:val="16"/>
              </w:rPr>
            </w:pPr>
            <w:r w:rsidRPr="008565B3">
              <w:rPr>
                <w:color w:val="000000" w:themeColor="text1"/>
                <w:sz w:val="16"/>
                <w:szCs w:val="16"/>
              </w:rPr>
              <w:t> </w:t>
            </w:r>
          </w:p>
        </w:tc>
        <w:tc>
          <w:tcPr>
            <w:tcW w:w="1417" w:type="dxa"/>
            <w:tcBorders>
              <w:top w:val="nil"/>
              <w:left w:val="single" w:sz="6" w:space="0" w:color="auto"/>
              <w:bottom w:val="single" w:sz="6" w:space="0" w:color="auto"/>
              <w:right w:val="single" w:sz="6" w:space="0" w:color="auto"/>
            </w:tcBorders>
            <w:shd w:val="clear" w:color="auto" w:fill="auto"/>
            <w:vAlign w:val="center"/>
            <w:hideMark/>
          </w:tcPr>
          <w:p w14:paraId="4C9108CA" w14:textId="77777777" w:rsidR="00767824" w:rsidRPr="008565B3" w:rsidRDefault="00767824">
            <w:pPr>
              <w:jc w:val="center"/>
              <w:textAlignment w:val="baseline"/>
              <w:rPr>
                <w:sz w:val="16"/>
                <w:szCs w:val="16"/>
              </w:rPr>
            </w:pPr>
            <w:r w:rsidRPr="008565B3">
              <w:rPr>
                <w:b/>
                <w:bCs/>
                <w:color w:val="000000" w:themeColor="text1"/>
                <w:sz w:val="16"/>
                <w:szCs w:val="16"/>
              </w:rPr>
              <w:t>1 965 023,23</w:t>
            </w:r>
            <w:r w:rsidRPr="008565B3">
              <w:rPr>
                <w:color w:val="000000" w:themeColor="text1"/>
                <w:sz w:val="16"/>
                <w:szCs w:val="16"/>
              </w:rPr>
              <w:t> </w:t>
            </w:r>
          </w:p>
        </w:tc>
        <w:tc>
          <w:tcPr>
            <w:tcW w:w="2268" w:type="dxa"/>
            <w:tcBorders>
              <w:top w:val="nil"/>
              <w:left w:val="single" w:sz="6" w:space="0" w:color="auto"/>
              <w:bottom w:val="single" w:sz="6" w:space="0" w:color="auto"/>
              <w:right w:val="single" w:sz="6" w:space="0" w:color="auto"/>
            </w:tcBorders>
            <w:shd w:val="clear" w:color="auto" w:fill="auto"/>
            <w:vAlign w:val="center"/>
          </w:tcPr>
          <w:p w14:paraId="730B08CB" w14:textId="77777777" w:rsidR="00767824" w:rsidRPr="008565B3" w:rsidRDefault="00767824">
            <w:pPr>
              <w:jc w:val="center"/>
              <w:textAlignment w:val="baseline"/>
              <w:rPr>
                <w:sz w:val="16"/>
                <w:szCs w:val="16"/>
              </w:rPr>
            </w:pPr>
          </w:p>
        </w:tc>
        <w:tc>
          <w:tcPr>
            <w:tcW w:w="3260" w:type="dxa"/>
            <w:tcBorders>
              <w:top w:val="nil"/>
              <w:left w:val="single" w:sz="6" w:space="0" w:color="auto"/>
              <w:bottom w:val="single" w:sz="6" w:space="0" w:color="auto"/>
              <w:right w:val="single" w:sz="6" w:space="0" w:color="auto"/>
            </w:tcBorders>
            <w:vAlign w:val="center"/>
          </w:tcPr>
          <w:p w14:paraId="095D44AB" w14:textId="77777777" w:rsidR="00767824" w:rsidRPr="008565B3" w:rsidRDefault="00767824">
            <w:pPr>
              <w:jc w:val="center"/>
              <w:textAlignment w:val="baseline"/>
              <w:rPr>
                <w:color w:val="000000"/>
                <w:sz w:val="16"/>
                <w:szCs w:val="16"/>
              </w:rPr>
            </w:pPr>
          </w:p>
        </w:tc>
      </w:tr>
    </w:tbl>
    <w:p w14:paraId="515537DF" w14:textId="4CAC5F8A" w:rsidR="00767824" w:rsidRPr="00A8672A" w:rsidRDefault="00767824" w:rsidP="00A8672A">
      <w:pPr>
        <w:pStyle w:val="ListParagraph"/>
        <w:numPr>
          <w:ilvl w:val="0"/>
          <w:numId w:val="1"/>
        </w:numPr>
        <w:spacing w:beforeAutospacing="1" w:afterAutospacing="1"/>
        <w:ind w:left="993"/>
        <w:jc w:val="both"/>
        <w:textAlignment w:val="baseline"/>
        <w:rPr>
          <w:rStyle w:val="normaltextrun"/>
          <w:rFonts w:eastAsiaTheme="majorEastAsia"/>
        </w:rPr>
      </w:pPr>
      <w:r w:rsidRPr="00A8672A">
        <w:rPr>
          <w:rFonts w:eastAsiaTheme="minorEastAsia"/>
          <w:lang w:eastAsia="en-US"/>
        </w:rPr>
        <w:t xml:space="preserve">Noraidīt </w:t>
      </w:r>
      <w:r w:rsidRPr="00A8672A">
        <w:rPr>
          <w:rStyle w:val="normaltextrun"/>
          <w:rFonts w:eastAsiaTheme="majorEastAsia"/>
          <w:color w:val="000000" w:themeColor="text1"/>
        </w:rPr>
        <w:t>programmas “Reģionālo, vietējo, diasporas mediju un sadarbības projektu atbalsta programma” 15 projektu pieteikumus kā neatbilstošus pēc atbilstības vērtēšanas kritērijiem: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931"/>
        <w:gridCol w:w="2313"/>
        <w:gridCol w:w="2020"/>
        <w:gridCol w:w="1944"/>
      </w:tblGrid>
      <w:tr w:rsidR="00767824" w:rsidRPr="00A0618C" w14:paraId="5C6F8F24" w14:textId="77777777">
        <w:trPr>
          <w:trHeight w:val="840"/>
        </w:trPr>
        <w:tc>
          <w:tcPr>
            <w:tcW w:w="81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4D4D4E03" w14:textId="77777777" w:rsidR="00767824" w:rsidRPr="008565B3" w:rsidRDefault="00767824">
            <w:pPr>
              <w:pStyle w:val="paragraph"/>
              <w:spacing w:before="0" w:beforeAutospacing="0" w:after="0" w:afterAutospacing="0"/>
              <w:jc w:val="center"/>
              <w:textAlignment w:val="baseline"/>
              <w:rPr>
                <w:sz w:val="22"/>
                <w:szCs w:val="22"/>
              </w:rPr>
            </w:pPr>
            <w:proofErr w:type="spellStart"/>
            <w:r w:rsidRPr="008565B3">
              <w:rPr>
                <w:rStyle w:val="normaltextrun"/>
                <w:rFonts w:eastAsiaTheme="majorEastAsia"/>
                <w:b/>
                <w:bCs/>
                <w:sz w:val="22"/>
                <w:szCs w:val="22"/>
              </w:rPr>
              <w:t>Nr.p.k</w:t>
            </w:r>
            <w:proofErr w:type="spellEnd"/>
            <w:r w:rsidRPr="008565B3">
              <w:rPr>
                <w:rStyle w:val="normaltextrun"/>
                <w:rFonts w:eastAsiaTheme="majorEastAsia"/>
                <w:b/>
                <w:bCs/>
                <w:sz w:val="22"/>
                <w:szCs w:val="22"/>
              </w:rPr>
              <w:t>.</w:t>
            </w:r>
            <w:r w:rsidRPr="008565B3">
              <w:rPr>
                <w:rStyle w:val="eop"/>
                <w:rFonts w:eastAsiaTheme="majorEastAsia"/>
                <w:sz w:val="22"/>
                <w:szCs w:val="22"/>
              </w:rPr>
              <w:t> </w:t>
            </w:r>
          </w:p>
        </w:tc>
        <w:tc>
          <w:tcPr>
            <w:tcW w:w="2010" w:type="dxa"/>
            <w:tcBorders>
              <w:top w:val="single" w:sz="6" w:space="0" w:color="auto"/>
              <w:left w:val="nil"/>
              <w:bottom w:val="single" w:sz="6" w:space="0" w:color="auto"/>
              <w:right w:val="single" w:sz="6" w:space="0" w:color="auto"/>
            </w:tcBorders>
            <w:shd w:val="clear" w:color="auto" w:fill="D0CECE"/>
            <w:vAlign w:val="center"/>
            <w:hideMark/>
          </w:tcPr>
          <w:p w14:paraId="29B6A76D"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b/>
                <w:bCs/>
                <w:sz w:val="22"/>
                <w:szCs w:val="22"/>
              </w:rPr>
              <w:t>Konkurss</w:t>
            </w:r>
            <w:r w:rsidRPr="008565B3">
              <w:rPr>
                <w:rStyle w:val="eop"/>
                <w:rFonts w:eastAsiaTheme="majorEastAsia"/>
                <w:sz w:val="22"/>
                <w:szCs w:val="22"/>
              </w:rPr>
              <w:t> </w:t>
            </w:r>
          </w:p>
        </w:tc>
        <w:tc>
          <w:tcPr>
            <w:tcW w:w="2250" w:type="dxa"/>
            <w:tcBorders>
              <w:top w:val="single" w:sz="6" w:space="0" w:color="auto"/>
              <w:left w:val="nil"/>
              <w:bottom w:val="single" w:sz="6" w:space="0" w:color="auto"/>
              <w:right w:val="single" w:sz="6" w:space="0" w:color="auto"/>
            </w:tcBorders>
            <w:shd w:val="clear" w:color="auto" w:fill="D0CECE"/>
            <w:vAlign w:val="center"/>
            <w:hideMark/>
          </w:tcPr>
          <w:p w14:paraId="5F41CE5F"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b/>
                <w:bCs/>
                <w:sz w:val="22"/>
                <w:szCs w:val="22"/>
              </w:rPr>
              <w:t>Projekta numurs</w:t>
            </w:r>
            <w:r w:rsidRPr="008565B3">
              <w:rPr>
                <w:rStyle w:val="eop"/>
                <w:rFonts w:eastAsiaTheme="majorEastAsia"/>
                <w:sz w:val="22"/>
                <w:szCs w:val="22"/>
              </w:rPr>
              <w:t> </w:t>
            </w:r>
          </w:p>
        </w:tc>
        <w:tc>
          <w:tcPr>
            <w:tcW w:w="1830" w:type="dxa"/>
            <w:tcBorders>
              <w:top w:val="single" w:sz="6" w:space="0" w:color="auto"/>
              <w:left w:val="nil"/>
              <w:bottom w:val="single" w:sz="6" w:space="0" w:color="auto"/>
              <w:right w:val="single" w:sz="6" w:space="0" w:color="auto"/>
            </w:tcBorders>
            <w:shd w:val="clear" w:color="auto" w:fill="D0CECE"/>
            <w:vAlign w:val="center"/>
            <w:hideMark/>
          </w:tcPr>
          <w:p w14:paraId="7A97012D"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b/>
                <w:bCs/>
                <w:sz w:val="22"/>
                <w:szCs w:val="22"/>
              </w:rPr>
              <w:t>Projekta iesniedzējs</w:t>
            </w:r>
            <w:r w:rsidRPr="008565B3">
              <w:rPr>
                <w:rStyle w:val="eop"/>
                <w:rFonts w:eastAsiaTheme="majorEastAsia"/>
                <w:sz w:val="22"/>
                <w:szCs w:val="22"/>
              </w:rPr>
              <w:t> </w:t>
            </w:r>
          </w:p>
        </w:tc>
        <w:tc>
          <w:tcPr>
            <w:tcW w:w="1980" w:type="dxa"/>
            <w:tcBorders>
              <w:top w:val="single" w:sz="6" w:space="0" w:color="auto"/>
              <w:left w:val="nil"/>
              <w:bottom w:val="single" w:sz="6" w:space="0" w:color="auto"/>
              <w:right w:val="single" w:sz="6" w:space="0" w:color="auto"/>
            </w:tcBorders>
            <w:shd w:val="clear" w:color="auto" w:fill="D0CECE"/>
            <w:vAlign w:val="center"/>
            <w:hideMark/>
          </w:tcPr>
          <w:p w14:paraId="0E15266B"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b/>
                <w:bCs/>
                <w:sz w:val="22"/>
                <w:szCs w:val="22"/>
              </w:rPr>
              <w:t>Projekta nosaukums</w:t>
            </w:r>
            <w:r w:rsidRPr="008565B3">
              <w:rPr>
                <w:rStyle w:val="eop"/>
                <w:rFonts w:eastAsiaTheme="majorEastAsia"/>
                <w:sz w:val="22"/>
                <w:szCs w:val="22"/>
              </w:rPr>
              <w:t> </w:t>
            </w:r>
          </w:p>
        </w:tc>
      </w:tr>
      <w:tr w:rsidR="00767824" w:rsidRPr="00A0618C" w14:paraId="648CE4F8" w14:textId="77777777">
        <w:trPr>
          <w:trHeight w:val="1065"/>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3ED341BA"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1.</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498D5AC1"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“Sabiedriski nozīmīgs saturs”</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4EDF8451"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2024.LV/RMA/1.6.1/022</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6FE3E7F9"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AS “RADIO SWH”</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15471F6A"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 xml:space="preserve">Rubrika “Kultūras mantojuma enciklopēdija” SWH </w:t>
            </w:r>
            <w:proofErr w:type="spellStart"/>
            <w:r w:rsidRPr="008565B3">
              <w:rPr>
                <w:rStyle w:val="normaltextrun"/>
                <w:rFonts w:eastAsiaTheme="majorEastAsia"/>
                <w:color w:val="000000"/>
                <w:sz w:val="22"/>
                <w:szCs w:val="22"/>
              </w:rPr>
              <w:t>Gold</w:t>
            </w:r>
            <w:proofErr w:type="spellEnd"/>
            <w:r w:rsidRPr="008565B3">
              <w:rPr>
                <w:rStyle w:val="normaltextrun"/>
                <w:rFonts w:eastAsiaTheme="majorEastAsia"/>
                <w:color w:val="000000"/>
                <w:sz w:val="22"/>
                <w:szCs w:val="22"/>
              </w:rPr>
              <w:t>, SWH LV un SWH SPIN ēterā</w:t>
            </w:r>
            <w:r w:rsidRPr="008565B3">
              <w:rPr>
                <w:rStyle w:val="eop"/>
                <w:rFonts w:eastAsiaTheme="majorEastAsia"/>
                <w:color w:val="000000"/>
                <w:sz w:val="22"/>
                <w:szCs w:val="22"/>
              </w:rPr>
              <w:t> </w:t>
            </w:r>
          </w:p>
        </w:tc>
      </w:tr>
      <w:tr w:rsidR="00767824" w:rsidRPr="00A0618C" w14:paraId="677E4DAD" w14:textId="77777777">
        <w:trPr>
          <w:trHeight w:val="825"/>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0C38F888"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lastRenderedPageBreak/>
              <w:t>2.</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00A3253E"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“Sabiedriski nozīmīgs saturs”</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0DD878F8"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2024.LV/RMA/1.6.1/027</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44A57379"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“Zemgales Reģionālā televīzija”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1A4BC2D6"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Mantojums cauri gadsimtiem</w:t>
            </w:r>
            <w:r w:rsidRPr="008565B3">
              <w:rPr>
                <w:rStyle w:val="eop"/>
                <w:rFonts w:eastAsiaTheme="majorEastAsia"/>
                <w:color w:val="000000"/>
                <w:sz w:val="22"/>
                <w:szCs w:val="22"/>
              </w:rPr>
              <w:t> </w:t>
            </w:r>
          </w:p>
        </w:tc>
      </w:tr>
      <w:tr w:rsidR="00767824" w:rsidRPr="00A0618C" w14:paraId="23DA32EF" w14:textId="77777777">
        <w:trPr>
          <w:trHeight w:val="81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7376E00E"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3.</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327E5CBE"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“Diasporas mediji”</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34B8AEFB"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2024.LV/RMA/1.6.3/002</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2C1D9160"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Biedrība “Latviesi.com”</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055EE094"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 xml:space="preserve">Diasporas notikumu un aktualitāšu </w:t>
            </w:r>
            <w:proofErr w:type="spellStart"/>
            <w:r w:rsidRPr="008565B3">
              <w:rPr>
                <w:rStyle w:val="normaltextrun"/>
                <w:rFonts w:eastAsiaTheme="majorEastAsia"/>
                <w:color w:val="000000"/>
                <w:sz w:val="22"/>
                <w:szCs w:val="22"/>
              </w:rPr>
              <w:t>multimediāla</w:t>
            </w:r>
            <w:proofErr w:type="spellEnd"/>
            <w:r w:rsidRPr="008565B3">
              <w:rPr>
                <w:rStyle w:val="normaltextrun"/>
                <w:rFonts w:eastAsiaTheme="majorEastAsia"/>
                <w:color w:val="000000"/>
                <w:sz w:val="22"/>
                <w:szCs w:val="22"/>
              </w:rPr>
              <w:t xml:space="preserve"> </w:t>
            </w:r>
            <w:proofErr w:type="spellStart"/>
            <w:r w:rsidRPr="008565B3">
              <w:rPr>
                <w:rStyle w:val="normaltextrun"/>
                <w:rFonts w:eastAsiaTheme="majorEastAsia"/>
                <w:color w:val="000000"/>
                <w:sz w:val="22"/>
                <w:szCs w:val="22"/>
              </w:rPr>
              <w:t>atspoguļošana</w:t>
            </w:r>
            <w:proofErr w:type="spellEnd"/>
            <w:r w:rsidRPr="008565B3">
              <w:rPr>
                <w:rStyle w:val="eop"/>
                <w:rFonts w:eastAsiaTheme="majorEastAsia"/>
                <w:color w:val="000000"/>
                <w:sz w:val="22"/>
                <w:szCs w:val="22"/>
              </w:rPr>
              <w:t> </w:t>
            </w:r>
          </w:p>
        </w:tc>
      </w:tr>
      <w:tr w:rsidR="00767824" w:rsidRPr="00A0618C" w14:paraId="79E069CC" w14:textId="77777777">
        <w:trPr>
          <w:trHeight w:val="87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04E0B1E7"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4.</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3B158B70"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reģionālajiem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44931B15"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2024.LV/RMA/1.6.4/003</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5A82D4D6"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“Novadu Ziņas”</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682BF845"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Eiropa novados</w:t>
            </w:r>
            <w:r w:rsidRPr="008565B3">
              <w:rPr>
                <w:rStyle w:val="eop"/>
                <w:rFonts w:eastAsiaTheme="majorEastAsia"/>
                <w:color w:val="000000"/>
                <w:sz w:val="22"/>
                <w:szCs w:val="22"/>
              </w:rPr>
              <w:t> </w:t>
            </w:r>
          </w:p>
        </w:tc>
      </w:tr>
      <w:tr w:rsidR="00767824" w:rsidRPr="00A0618C" w14:paraId="25B5023B" w14:textId="77777777">
        <w:trPr>
          <w:trHeight w:val="54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3147A52E"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5.</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2498A91C"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reģionālajiem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0F9C5105"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2024.LV/RMA/1.6.4/004</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7ADCE8FB"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“Zemgales Reģionālā televīzija”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07E2DFEB"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Latvijas jaunie talanti.</w:t>
            </w:r>
            <w:r w:rsidRPr="008565B3">
              <w:rPr>
                <w:rStyle w:val="eop"/>
                <w:rFonts w:eastAsiaTheme="majorEastAsia"/>
                <w:color w:val="000000"/>
                <w:sz w:val="22"/>
                <w:szCs w:val="22"/>
              </w:rPr>
              <w:t> </w:t>
            </w:r>
          </w:p>
        </w:tc>
      </w:tr>
      <w:tr w:rsidR="00767824" w:rsidRPr="00A0618C" w14:paraId="1F87BC74" w14:textId="77777777">
        <w:trPr>
          <w:trHeight w:val="96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2C234C54"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6.</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61340383"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reģionālajiem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23779FFE"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2024.LV/RMA/1.6.4/005</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3F41A03A"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AS “TV Latvija”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53AC9973"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Varas atspulgs novados</w:t>
            </w:r>
            <w:r w:rsidRPr="008565B3">
              <w:rPr>
                <w:rStyle w:val="eop"/>
                <w:rFonts w:eastAsiaTheme="majorEastAsia"/>
                <w:color w:val="000000"/>
                <w:sz w:val="22"/>
                <w:szCs w:val="22"/>
              </w:rPr>
              <w:t> </w:t>
            </w:r>
          </w:p>
        </w:tc>
      </w:tr>
      <w:tr w:rsidR="00767824" w:rsidRPr="00A0618C" w14:paraId="7413B66F" w14:textId="77777777">
        <w:trPr>
          <w:trHeight w:val="945"/>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3555624B"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7.</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27A89AE8"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reģionālajiem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0A4B90F3"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2024.LV/RMA/1.6.4/009</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10046584"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“Latgales reģionālā televīzija”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13B72504"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Latgales reģionālā televīzija</w:t>
            </w:r>
            <w:r w:rsidRPr="008565B3">
              <w:rPr>
                <w:rStyle w:val="eop"/>
                <w:rFonts w:eastAsiaTheme="majorEastAsia"/>
                <w:color w:val="000000"/>
                <w:sz w:val="22"/>
                <w:szCs w:val="22"/>
              </w:rPr>
              <w:t> </w:t>
            </w:r>
          </w:p>
        </w:tc>
      </w:tr>
      <w:tr w:rsidR="00767824" w:rsidRPr="00A0618C" w14:paraId="59E173A6" w14:textId="77777777">
        <w:trPr>
          <w:trHeight w:val="975"/>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334AB211"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8.</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539E05D3"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reģionālajiem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70524CB6"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2024.LV/RMA/1.6.4/010</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2055D2E3"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“Re MEDIA”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1788102E"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 xml:space="preserve">Reģionālās ziņas kanālā </w:t>
            </w:r>
            <w:proofErr w:type="spellStart"/>
            <w:r w:rsidRPr="008565B3">
              <w:rPr>
                <w:rStyle w:val="normaltextrun"/>
                <w:rFonts w:eastAsiaTheme="majorEastAsia"/>
                <w:color w:val="000000"/>
                <w:sz w:val="22"/>
                <w:szCs w:val="22"/>
              </w:rPr>
              <w:t>ReTV</w:t>
            </w:r>
            <w:proofErr w:type="spellEnd"/>
            <w:r w:rsidRPr="008565B3">
              <w:rPr>
                <w:rStyle w:val="eop"/>
                <w:rFonts w:eastAsiaTheme="majorEastAsia"/>
                <w:color w:val="000000"/>
                <w:sz w:val="22"/>
                <w:szCs w:val="22"/>
              </w:rPr>
              <w:t> </w:t>
            </w:r>
          </w:p>
        </w:tc>
      </w:tr>
      <w:tr w:rsidR="00767824" w:rsidRPr="00A0618C" w14:paraId="07D40C92" w14:textId="77777777">
        <w:trPr>
          <w:trHeight w:val="66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391E9753"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9.</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65A013D5"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reģionālajiem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4925B390"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2024.LV/RMA/1.6.4/012</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46666557"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“VIDUSDAUGAVAS TELEVĪZIJA”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614AA620"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Saknes Latgalē</w:t>
            </w:r>
            <w:r w:rsidRPr="008565B3">
              <w:rPr>
                <w:rStyle w:val="eop"/>
                <w:rFonts w:eastAsiaTheme="majorEastAsia"/>
                <w:color w:val="000000"/>
                <w:sz w:val="22"/>
                <w:szCs w:val="22"/>
              </w:rPr>
              <w:t> </w:t>
            </w:r>
          </w:p>
        </w:tc>
      </w:tr>
      <w:tr w:rsidR="00767824" w:rsidRPr="00A0618C" w14:paraId="0650F29D" w14:textId="77777777">
        <w:trPr>
          <w:trHeight w:val="81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6CF2E293"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10.</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3CEB21AE"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reģionālajiem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2377E8DA"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2024.LV/RMA/1.6.4/013</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4A2CC877"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“La.lv”</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33134BD5"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BIZNESA CILVĒKSTĀSTI</w:t>
            </w:r>
            <w:r w:rsidRPr="008565B3">
              <w:rPr>
                <w:rStyle w:val="eop"/>
                <w:rFonts w:eastAsiaTheme="majorEastAsia"/>
                <w:color w:val="000000"/>
                <w:sz w:val="22"/>
                <w:szCs w:val="22"/>
              </w:rPr>
              <w:t> </w:t>
            </w:r>
          </w:p>
        </w:tc>
      </w:tr>
      <w:tr w:rsidR="00767824" w:rsidRPr="00A0618C" w14:paraId="72358D6A" w14:textId="77777777">
        <w:trPr>
          <w:trHeight w:val="81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6A782868"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11.</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1EB3008A"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diasporas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5428710B"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2024.LV/RMA/1.6.5/001</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2E8594B4"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Biedrība “Latviesi.com”</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55A691D5"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Strādā Latvijai</w:t>
            </w:r>
            <w:r w:rsidRPr="008565B3">
              <w:rPr>
                <w:rStyle w:val="eop"/>
                <w:rFonts w:eastAsiaTheme="majorEastAsia"/>
                <w:color w:val="000000"/>
                <w:sz w:val="22"/>
                <w:szCs w:val="22"/>
              </w:rPr>
              <w:t> </w:t>
            </w:r>
          </w:p>
        </w:tc>
      </w:tr>
      <w:tr w:rsidR="00767824" w:rsidRPr="00A0618C" w14:paraId="43FDFF27" w14:textId="77777777">
        <w:trPr>
          <w:trHeight w:val="69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0B7F1113"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12.</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24BEB93B"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diasporas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43D4D02B"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2024.LV/RMA/1.6.5/003</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5642E340"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w:t>
            </w:r>
            <w:proofErr w:type="spellStart"/>
            <w:r w:rsidRPr="008565B3">
              <w:rPr>
                <w:rStyle w:val="normaltextrun"/>
                <w:rFonts w:eastAsiaTheme="majorEastAsia"/>
                <w:color w:val="000000"/>
                <w:sz w:val="22"/>
                <w:szCs w:val="22"/>
              </w:rPr>
              <w:t>All</w:t>
            </w:r>
            <w:proofErr w:type="spellEnd"/>
            <w:r w:rsidRPr="008565B3">
              <w:rPr>
                <w:rStyle w:val="normaltextrun"/>
                <w:rFonts w:eastAsiaTheme="majorEastAsia"/>
                <w:color w:val="000000"/>
                <w:sz w:val="22"/>
                <w:szCs w:val="22"/>
              </w:rPr>
              <w:t xml:space="preserve"> </w:t>
            </w:r>
            <w:proofErr w:type="spellStart"/>
            <w:r w:rsidRPr="008565B3">
              <w:rPr>
                <w:rStyle w:val="normaltextrun"/>
                <w:rFonts w:eastAsiaTheme="majorEastAsia"/>
                <w:color w:val="000000"/>
                <w:sz w:val="22"/>
                <w:szCs w:val="22"/>
              </w:rPr>
              <w:t>Media</w:t>
            </w:r>
            <w:proofErr w:type="spellEnd"/>
            <w:r w:rsidRPr="008565B3">
              <w:rPr>
                <w:rStyle w:val="normaltextrun"/>
                <w:rFonts w:eastAsiaTheme="majorEastAsia"/>
                <w:color w:val="000000"/>
                <w:sz w:val="22"/>
                <w:szCs w:val="22"/>
              </w:rPr>
              <w:t xml:space="preserve"> Latvia”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5F150216"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Latvietis pie latvieša</w:t>
            </w:r>
            <w:r w:rsidRPr="008565B3">
              <w:rPr>
                <w:rStyle w:val="eop"/>
                <w:rFonts w:eastAsiaTheme="majorEastAsia"/>
                <w:color w:val="000000"/>
                <w:sz w:val="22"/>
                <w:szCs w:val="22"/>
              </w:rPr>
              <w:t> </w:t>
            </w:r>
          </w:p>
        </w:tc>
      </w:tr>
      <w:tr w:rsidR="00767824" w:rsidRPr="00A0618C" w14:paraId="5176B11E" w14:textId="77777777">
        <w:trPr>
          <w:trHeight w:val="96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023249FF"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13.</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5E4D7268"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diasporas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5C2AF785"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2024.LV/RMA/1.6.5/004</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77667DD5"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“Re MEDIA”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31F65063"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 xml:space="preserve">Diasporas satura atspoguļojums </w:t>
            </w:r>
            <w:proofErr w:type="spellStart"/>
            <w:r w:rsidRPr="008565B3">
              <w:rPr>
                <w:rStyle w:val="normaltextrun"/>
                <w:rFonts w:eastAsiaTheme="majorEastAsia"/>
                <w:color w:val="000000"/>
                <w:sz w:val="22"/>
                <w:szCs w:val="22"/>
              </w:rPr>
              <w:t>ReTV</w:t>
            </w:r>
            <w:proofErr w:type="spellEnd"/>
            <w:r w:rsidRPr="008565B3">
              <w:rPr>
                <w:rStyle w:val="normaltextrun"/>
                <w:rFonts w:eastAsiaTheme="majorEastAsia"/>
                <w:color w:val="000000"/>
                <w:sz w:val="22"/>
                <w:szCs w:val="22"/>
              </w:rPr>
              <w:t xml:space="preserve"> Ziņas</w:t>
            </w:r>
            <w:r w:rsidRPr="008565B3">
              <w:rPr>
                <w:rStyle w:val="eop"/>
                <w:rFonts w:eastAsiaTheme="majorEastAsia"/>
                <w:color w:val="000000"/>
                <w:sz w:val="22"/>
                <w:szCs w:val="22"/>
              </w:rPr>
              <w:t> </w:t>
            </w:r>
          </w:p>
        </w:tc>
      </w:tr>
      <w:tr w:rsidR="00767824" w:rsidRPr="00A0618C" w14:paraId="2E68E4F6" w14:textId="77777777">
        <w:trPr>
          <w:trHeight w:val="96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5175ACDB"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14.</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2A75290C"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Latgales reģiona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6BB482E1"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2024.LV/RMA/1.6.6/003</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070DE38F"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AS “TV Latvija”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3ADF9521"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Meli un fakti Latgalē</w:t>
            </w:r>
            <w:r w:rsidRPr="008565B3">
              <w:rPr>
                <w:rStyle w:val="eop"/>
                <w:rFonts w:eastAsiaTheme="majorEastAsia"/>
                <w:color w:val="000000"/>
                <w:sz w:val="22"/>
                <w:szCs w:val="22"/>
              </w:rPr>
              <w:t> </w:t>
            </w:r>
          </w:p>
        </w:tc>
      </w:tr>
      <w:tr w:rsidR="00767824" w:rsidRPr="00A0618C" w14:paraId="73255878" w14:textId="77777777">
        <w:trPr>
          <w:trHeight w:val="690"/>
        </w:trPr>
        <w:tc>
          <w:tcPr>
            <w:tcW w:w="810" w:type="dxa"/>
            <w:tcBorders>
              <w:top w:val="nil"/>
              <w:left w:val="single" w:sz="6" w:space="0" w:color="auto"/>
              <w:bottom w:val="single" w:sz="6" w:space="0" w:color="auto"/>
              <w:right w:val="single" w:sz="6" w:space="0" w:color="auto"/>
            </w:tcBorders>
            <w:shd w:val="clear" w:color="auto" w:fill="FFFFFF"/>
            <w:vAlign w:val="center"/>
            <w:hideMark/>
          </w:tcPr>
          <w:p w14:paraId="09248045"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15.</w:t>
            </w:r>
            <w:r w:rsidRPr="008565B3">
              <w:rPr>
                <w:rStyle w:val="eop"/>
                <w:rFonts w:eastAsiaTheme="majorEastAsia"/>
                <w:sz w:val="22"/>
                <w:szCs w:val="22"/>
              </w:rPr>
              <w:t> </w:t>
            </w:r>
          </w:p>
        </w:tc>
        <w:tc>
          <w:tcPr>
            <w:tcW w:w="2010" w:type="dxa"/>
            <w:tcBorders>
              <w:top w:val="nil"/>
              <w:left w:val="nil"/>
              <w:bottom w:val="single" w:sz="6" w:space="0" w:color="auto"/>
              <w:right w:val="single" w:sz="6" w:space="0" w:color="auto"/>
            </w:tcBorders>
            <w:shd w:val="clear" w:color="auto" w:fill="FFFFFF"/>
            <w:vAlign w:val="center"/>
            <w:hideMark/>
          </w:tcPr>
          <w:p w14:paraId="585994CE"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“Sadarbības projekti ar Latgales reģiona medijiem”</w:t>
            </w:r>
            <w:r w:rsidRPr="008565B3">
              <w:rPr>
                <w:rStyle w:val="eop"/>
                <w:rFonts w:eastAsiaTheme="majorEastAsia"/>
                <w:sz w:val="22"/>
                <w:szCs w:val="22"/>
              </w:rPr>
              <w:t> </w:t>
            </w:r>
          </w:p>
        </w:tc>
        <w:tc>
          <w:tcPr>
            <w:tcW w:w="2250" w:type="dxa"/>
            <w:tcBorders>
              <w:top w:val="nil"/>
              <w:left w:val="nil"/>
              <w:bottom w:val="single" w:sz="6" w:space="0" w:color="auto"/>
              <w:right w:val="single" w:sz="6" w:space="0" w:color="auto"/>
            </w:tcBorders>
            <w:shd w:val="clear" w:color="auto" w:fill="FFFFFF"/>
            <w:vAlign w:val="center"/>
            <w:hideMark/>
          </w:tcPr>
          <w:p w14:paraId="7FAE9672"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sz w:val="22"/>
                <w:szCs w:val="22"/>
              </w:rPr>
              <w:t>2024.LV/RMA/1.6.6/004</w:t>
            </w:r>
            <w:r w:rsidRPr="008565B3">
              <w:rPr>
                <w:rStyle w:val="eop"/>
                <w:rFonts w:eastAsiaTheme="majorEastAsia"/>
                <w:sz w:val="22"/>
                <w:szCs w:val="22"/>
              </w:rPr>
              <w:t> </w:t>
            </w:r>
          </w:p>
        </w:tc>
        <w:tc>
          <w:tcPr>
            <w:tcW w:w="1830" w:type="dxa"/>
            <w:tcBorders>
              <w:top w:val="nil"/>
              <w:left w:val="nil"/>
              <w:bottom w:val="single" w:sz="6" w:space="0" w:color="auto"/>
              <w:right w:val="single" w:sz="6" w:space="0" w:color="auto"/>
            </w:tcBorders>
            <w:shd w:val="clear" w:color="auto" w:fill="auto"/>
            <w:vAlign w:val="center"/>
            <w:hideMark/>
          </w:tcPr>
          <w:p w14:paraId="67CE9E08"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SIA “VIDUSDAUGAVAS TELEVĪZIJA”</w:t>
            </w:r>
            <w:r w:rsidRPr="008565B3">
              <w:rPr>
                <w:rStyle w:val="eop"/>
                <w:rFonts w:eastAsiaTheme="majorEastAsia"/>
                <w:color w:val="000000"/>
                <w:sz w:val="22"/>
                <w:szCs w:val="22"/>
              </w:rPr>
              <w:t> </w:t>
            </w:r>
          </w:p>
        </w:tc>
        <w:tc>
          <w:tcPr>
            <w:tcW w:w="1980" w:type="dxa"/>
            <w:tcBorders>
              <w:top w:val="nil"/>
              <w:left w:val="nil"/>
              <w:bottom w:val="single" w:sz="6" w:space="0" w:color="auto"/>
              <w:right w:val="single" w:sz="6" w:space="0" w:color="auto"/>
            </w:tcBorders>
            <w:shd w:val="clear" w:color="auto" w:fill="auto"/>
            <w:vAlign w:val="center"/>
            <w:hideMark/>
          </w:tcPr>
          <w:p w14:paraId="7C91743E" w14:textId="77777777" w:rsidR="00767824" w:rsidRPr="008565B3" w:rsidRDefault="00767824">
            <w:pPr>
              <w:pStyle w:val="paragraph"/>
              <w:spacing w:before="0" w:beforeAutospacing="0" w:after="0" w:afterAutospacing="0"/>
              <w:jc w:val="center"/>
              <w:textAlignment w:val="baseline"/>
              <w:rPr>
                <w:sz w:val="22"/>
                <w:szCs w:val="22"/>
              </w:rPr>
            </w:pPr>
            <w:r w:rsidRPr="008565B3">
              <w:rPr>
                <w:rStyle w:val="normaltextrun"/>
                <w:rFonts w:eastAsiaTheme="majorEastAsia"/>
                <w:color w:val="000000"/>
                <w:sz w:val="22"/>
                <w:szCs w:val="22"/>
              </w:rPr>
              <w:t>Valsts valstī</w:t>
            </w:r>
            <w:r w:rsidRPr="008565B3">
              <w:rPr>
                <w:rStyle w:val="eop"/>
                <w:rFonts w:eastAsiaTheme="majorEastAsia"/>
                <w:color w:val="000000"/>
                <w:sz w:val="22"/>
                <w:szCs w:val="22"/>
              </w:rPr>
              <w:t> </w:t>
            </w:r>
          </w:p>
        </w:tc>
      </w:tr>
    </w:tbl>
    <w:p w14:paraId="0135D849" w14:textId="77777777" w:rsidR="00A8672A" w:rsidRDefault="00A8672A" w:rsidP="00A8672A">
      <w:pPr>
        <w:spacing w:beforeAutospacing="1" w:afterAutospacing="1"/>
        <w:jc w:val="both"/>
        <w:textAlignment w:val="baseline"/>
        <w:rPr>
          <w:rStyle w:val="normaltextrun"/>
          <w:rFonts w:eastAsiaTheme="majorEastAsia"/>
          <w:color w:val="000000" w:themeColor="text1"/>
        </w:rPr>
      </w:pPr>
      <w:r>
        <w:t>Padome n</w:t>
      </w:r>
      <w:r w:rsidR="00767824" w:rsidRPr="008565B3">
        <w:t xml:space="preserve">olēma (ar </w:t>
      </w:r>
      <w:r w:rsidR="00767824" w:rsidRPr="00A8672A">
        <w:rPr>
          <w:b/>
          <w:bCs/>
        </w:rPr>
        <w:t>8 balsīm “Par”-</w:t>
      </w:r>
      <w:r w:rsidR="00767824" w:rsidRPr="00A8672A">
        <w:rPr>
          <w:rStyle w:val="normaltextrun"/>
          <w:rFonts w:eastAsiaTheme="majorEastAsia"/>
          <w:color w:val="000000" w:themeColor="text1"/>
        </w:rPr>
        <w:t xml:space="preserve"> K. Ploka, A. Lāce, S. Reinberga, M. Lācis, K. Pommere, R. Uzulnieks, E. Balševics, M. Muižarājs </w:t>
      </w:r>
      <w:r w:rsidR="00767824" w:rsidRPr="00A8672A">
        <w:rPr>
          <w:rStyle w:val="normaltextrun"/>
          <w:rFonts w:eastAsiaTheme="majorEastAsia"/>
          <w:i/>
          <w:iCs/>
          <w:color w:val="000000" w:themeColor="text1"/>
        </w:rPr>
        <w:t xml:space="preserve">(“Atturas” punktā 3. </w:t>
      </w:r>
      <w:r w:rsidR="00767824" w:rsidRPr="00A8672A">
        <w:rPr>
          <w:rStyle w:val="normaltextrun"/>
          <w:rFonts w:eastAsiaTheme="majorEastAsia"/>
          <w:i/>
          <w:iCs/>
        </w:rPr>
        <w:t>2024.LV/RMA/1.6.3/002</w:t>
      </w:r>
      <w:r w:rsidR="00767824" w:rsidRPr="00A8672A">
        <w:rPr>
          <w:rStyle w:val="eop"/>
          <w:rFonts w:eastAsiaTheme="majorEastAsia"/>
          <w:i/>
          <w:iCs/>
        </w:rPr>
        <w:t> </w:t>
      </w:r>
      <w:r w:rsidR="00767824" w:rsidRPr="00A8672A">
        <w:rPr>
          <w:rStyle w:val="normaltextrun"/>
          <w:rFonts w:eastAsiaTheme="majorEastAsia"/>
          <w:i/>
          <w:iCs/>
          <w:color w:val="000000" w:themeColor="text1"/>
        </w:rPr>
        <w:t>Biedrība “Latviesi.com”</w:t>
      </w:r>
      <w:r w:rsidR="00767824" w:rsidRPr="00A8672A">
        <w:rPr>
          <w:rStyle w:val="eop"/>
          <w:rFonts w:eastAsiaTheme="majorEastAsia"/>
          <w:i/>
          <w:iCs/>
          <w:color w:val="000000" w:themeColor="text1"/>
        </w:rPr>
        <w:t> </w:t>
      </w:r>
      <w:r w:rsidR="00767824" w:rsidRPr="00A8672A">
        <w:rPr>
          <w:rStyle w:val="normaltextrun"/>
          <w:rFonts w:eastAsiaTheme="majorEastAsia"/>
          <w:i/>
          <w:iCs/>
          <w:color w:val="000000" w:themeColor="text1"/>
        </w:rPr>
        <w:t>)</w:t>
      </w:r>
      <w:r w:rsidR="00767824" w:rsidRPr="00A8672A">
        <w:rPr>
          <w:rStyle w:val="normaltextrun"/>
          <w:rFonts w:eastAsiaTheme="majorEastAsia"/>
          <w:color w:val="000000" w:themeColor="text1"/>
        </w:rPr>
        <w:t xml:space="preserve">; ar </w:t>
      </w:r>
      <w:r w:rsidR="00767824" w:rsidRPr="00A8672A">
        <w:rPr>
          <w:rStyle w:val="normaltextrun"/>
          <w:rFonts w:eastAsiaTheme="majorEastAsia"/>
          <w:b/>
          <w:bCs/>
          <w:color w:val="000000" w:themeColor="text1"/>
        </w:rPr>
        <w:t>1 balsi “Atturas”</w:t>
      </w:r>
      <w:r w:rsidR="00767824" w:rsidRPr="00A8672A">
        <w:rPr>
          <w:rStyle w:val="normaltextrun"/>
          <w:rFonts w:eastAsiaTheme="majorEastAsia"/>
          <w:color w:val="000000" w:themeColor="text1"/>
        </w:rPr>
        <w:t>- I. Vekteris</w:t>
      </w:r>
      <w:r w:rsidR="00767824" w:rsidRPr="008565B3">
        <w:t xml:space="preserve">) </w:t>
      </w:r>
      <w:r w:rsidR="00767824" w:rsidRPr="00A8672A">
        <w:rPr>
          <w:b/>
          <w:bCs/>
        </w:rPr>
        <w:lastRenderedPageBreak/>
        <w:t xml:space="preserve">noraidīt </w:t>
      </w:r>
      <w:r w:rsidR="00767824" w:rsidRPr="00A8672A">
        <w:rPr>
          <w:rStyle w:val="normaltextrun"/>
          <w:rFonts w:eastAsiaTheme="majorEastAsia"/>
          <w:color w:val="000000" w:themeColor="text1"/>
        </w:rPr>
        <w:t>programmas “Reģionālo, vietējo, diasporas mediju un sadarbības projektu atbalsta programma” 15 projektu pieteikumus kā neatbilstošus pēc atbilstības vērtēšanas kritērijiem.</w:t>
      </w:r>
    </w:p>
    <w:p w14:paraId="7ABFEDCC" w14:textId="1890E944" w:rsidR="00767824" w:rsidRPr="00A8672A" w:rsidRDefault="00767824" w:rsidP="00A8672A">
      <w:pPr>
        <w:pStyle w:val="ListParagraph"/>
        <w:numPr>
          <w:ilvl w:val="0"/>
          <w:numId w:val="1"/>
        </w:numPr>
        <w:spacing w:beforeAutospacing="1" w:afterAutospacing="1"/>
        <w:ind w:left="1134"/>
        <w:jc w:val="both"/>
        <w:textAlignment w:val="baseline"/>
        <w:rPr>
          <w:b/>
          <w:bCs/>
        </w:rPr>
      </w:pPr>
      <w:r w:rsidRPr="00A8672A">
        <w:t xml:space="preserve">Noraidīt </w:t>
      </w:r>
      <w:r w:rsidRPr="00A8672A">
        <w:rPr>
          <w:rStyle w:val="normaltextrun"/>
          <w:rFonts w:eastAsiaTheme="majorEastAsia"/>
          <w:color w:val="000000" w:themeColor="text1"/>
        </w:rPr>
        <w:t>programmas “Reģionālo, vietējo, diasporas mediju un sadarbības projektu atbalsta programma” 11 projektu pieteikumus kā neatbilstošus pēc kvalitātes vērtēšanas kritērijiem:</w:t>
      </w:r>
    </w:p>
    <w:tbl>
      <w:tblPr>
        <w:tblpPr w:leftFromText="180" w:rightFromText="180" w:vertAnchor="text" w:horzAnchor="margin" w:tblpY="1152"/>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335"/>
        <w:gridCol w:w="2522"/>
        <w:gridCol w:w="1815"/>
        <w:gridCol w:w="1722"/>
        <w:gridCol w:w="636"/>
        <w:gridCol w:w="1395"/>
      </w:tblGrid>
      <w:tr w:rsidR="00767824" w:rsidRPr="00E57983" w14:paraId="357FD4F9" w14:textId="77777777">
        <w:trPr>
          <w:trHeight w:val="1125"/>
        </w:trPr>
        <w:tc>
          <w:tcPr>
            <w:tcW w:w="606"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3012B534" w14:textId="77777777" w:rsidR="00767824" w:rsidRPr="00E57983" w:rsidRDefault="00767824">
            <w:pPr>
              <w:pStyle w:val="paragraph"/>
              <w:spacing w:before="0" w:beforeAutospacing="0" w:after="0" w:afterAutospacing="0"/>
              <w:jc w:val="center"/>
              <w:textAlignment w:val="baseline"/>
            </w:pPr>
            <w:proofErr w:type="spellStart"/>
            <w:r w:rsidRPr="00E57983">
              <w:rPr>
                <w:rStyle w:val="normaltextrun"/>
                <w:rFonts w:eastAsiaTheme="majorEastAsia"/>
                <w:b/>
                <w:bCs/>
              </w:rPr>
              <w:t>Nr.p.k</w:t>
            </w:r>
            <w:proofErr w:type="spellEnd"/>
            <w:r w:rsidRPr="00E57983">
              <w:rPr>
                <w:rStyle w:val="normaltextrun"/>
                <w:rFonts w:eastAsiaTheme="majorEastAsia"/>
                <w:b/>
                <w:bCs/>
              </w:rPr>
              <w:t>.</w:t>
            </w:r>
            <w:r w:rsidRPr="00E57983">
              <w:rPr>
                <w:rStyle w:val="eop"/>
                <w:rFonts w:eastAsiaTheme="majorEastAsia"/>
              </w:rPr>
              <w:t> </w:t>
            </w:r>
          </w:p>
        </w:tc>
        <w:tc>
          <w:tcPr>
            <w:tcW w:w="1454"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58BE5CBD"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b/>
                <w:bCs/>
              </w:rPr>
              <w:t>Konkurss</w:t>
            </w:r>
            <w:r w:rsidRPr="00E57983">
              <w:rPr>
                <w:rStyle w:val="eop"/>
                <w:rFonts w:eastAsiaTheme="majorEastAsia"/>
              </w:rPr>
              <w:t> </w:t>
            </w:r>
          </w:p>
        </w:tc>
        <w:tc>
          <w:tcPr>
            <w:tcW w:w="1896"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19F89821"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b/>
                <w:bCs/>
              </w:rPr>
              <w:t>Projekta numurs</w:t>
            </w:r>
            <w:r w:rsidRPr="00E57983">
              <w:rPr>
                <w:rStyle w:val="eop"/>
                <w:rFonts w:eastAsiaTheme="majorEastAsia"/>
              </w:rPr>
              <w:t> </w:t>
            </w:r>
          </w:p>
        </w:tc>
        <w:tc>
          <w:tcPr>
            <w:tcW w:w="1595" w:type="dxa"/>
            <w:tcBorders>
              <w:top w:val="single" w:sz="6" w:space="0" w:color="auto"/>
              <w:left w:val="nil"/>
              <w:bottom w:val="single" w:sz="6" w:space="0" w:color="auto"/>
              <w:right w:val="single" w:sz="6" w:space="0" w:color="auto"/>
            </w:tcBorders>
            <w:shd w:val="clear" w:color="auto" w:fill="D0CECE"/>
            <w:vAlign w:val="center"/>
            <w:hideMark/>
          </w:tcPr>
          <w:p w14:paraId="70F0D8D1"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b/>
                <w:bCs/>
              </w:rPr>
              <w:t>Projekta iesniedzējs</w:t>
            </w:r>
            <w:r w:rsidRPr="00E57983">
              <w:rPr>
                <w:rStyle w:val="eop"/>
                <w:rFonts w:eastAsiaTheme="majorEastAsia"/>
              </w:rPr>
              <w:t> </w:t>
            </w:r>
          </w:p>
        </w:tc>
        <w:tc>
          <w:tcPr>
            <w:tcW w:w="1866" w:type="dxa"/>
            <w:tcBorders>
              <w:top w:val="single" w:sz="6" w:space="0" w:color="auto"/>
              <w:left w:val="nil"/>
              <w:bottom w:val="single" w:sz="6" w:space="0" w:color="auto"/>
              <w:right w:val="single" w:sz="6" w:space="0" w:color="auto"/>
            </w:tcBorders>
            <w:shd w:val="clear" w:color="auto" w:fill="D0CECE"/>
            <w:vAlign w:val="center"/>
            <w:hideMark/>
          </w:tcPr>
          <w:p w14:paraId="62BAB7EB"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b/>
                <w:bCs/>
              </w:rPr>
              <w:t>Projekta nosaukums</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302EA516"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b/>
                <w:bCs/>
              </w:rPr>
              <w:t>Kopā</w:t>
            </w:r>
            <w:r w:rsidRPr="00E57983">
              <w:rPr>
                <w:rStyle w:val="eop"/>
                <w:rFonts w:eastAsiaTheme="majorEastAsia"/>
              </w:rPr>
              <w:t> </w:t>
            </w:r>
          </w:p>
        </w:tc>
        <w:tc>
          <w:tcPr>
            <w:tcW w:w="1276" w:type="dxa"/>
            <w:tcBorders>
              <w:top w:val="single" w:sz="6" w:space="0" w:color="auto"/>
              <w:left w:val="nil"/>
              <w:bottom w:val="single" w:sz="6" w:space="0" w:color="auto"/>
              <w:right w:val="single" w:sz="6" w:space="0" w:color="auto"/>
            </w:tcBorders>
            <w:shd w:val="clear" w:color="auto" w:fill="D0CECE"/>
            <w:vAlign w:val="center"/>
            <w:hideMark/>
          </w:tcPr>
          <w:p w14:paraId="08801A5B"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b/>
                <w:bCs/>
              </w:rPr>
              <w:t>Pieprasītais programmas finansējums, EUR</w:t>
            </w:r>
            <w:r w:rsidRPr="00E57983">
              <w:rPr>
                <w:rStyle w:val="eop"/>
                <w:rFonts w:eastAsiaTheme="majorEastAsia"/>
              </w:rPr>
              <w:t> </w:t>
            </w:r>
          </w:p>
        </w:tc>
      </w:tr>
      <w:tr w:rsidR="00767824" w:rsidRPr="00E57983" w14:paraId="0CBB2BC4" w14:textId="77777777">
        <w:trPr>
          <w:trHeight w:val="765"/>
        </w:trPr>
        <w:tc>
          <w:tcPr>
            <w:tcW w:w="6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A2BFA"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1.</w:t>
            </w:r>
            <w:r w:rsidRPr="00E57983">
              <w:rPr>
                <w:rStyle w:val="eop"/>
                <w:rFonts w:eastAsiaTheme="majorEastAsia"/>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5CF49"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“Sabiedriski nozīmīgs saturs”</w:t>
            </w:r>
            <w:r w:rsidRPr="00E57983">
              <w:rPr>
                <w:rStyle w:val="eop"/>
                <w:rFonts w:eastAsiaTheme="majorEastAsia"/>
              </w:rPr>
              <w:t> </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E2FF0"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2024.LV/RMA/1.6.1/005</w:t>
            </w:r>
            <w:r w:rsidRPr="00E57983">
              <w:rPr>
                <w:rStyle w:val="eop"/>
                <w:rFonts w:eastAsiaTheme="majorEastAsia"/>
              </w:rPr>
              <w:t> </w:t>
            </w:r>
          </w:p>
        </w:tc>
        <w:tc>
          <w:tcPr>
            <w:tcW w:w="1595" w:type="dxa"/>
            <w:tcBorders>
              <w:top w:val="single" w:sz="6" w:space="0" w:color="auto"/>
              <w:left w:val="nil"/>
              <w:bottom w:val="single" w:sz="6" w:space="0" w:color="auto"/>
              <w:right w:val="single" w:sz="6" w:space="0" w:color="auto"/>
            </w:tcBorders>
            <w:shd w:val="clear" w:color="auto" w:fill="auto"/>
            <w:vAlign w:val="center"/>
            <w:hideMark/>
          </w:tcPr>
          <w:p w14:paraId="3141CCF3"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“Ludzas Zeme”</w:t>
            </w:r>
            <w:r w:rsidRPr="00E57983">
              <w:rPr>
                <w:rStyle w:val="eop"/>
                <w:rFonts w:eastAsiaTheme="majorEastAsia"/>
              </w:rPr>
              <w:t> </w:t>
            </w:r>
          </w:p>
        </w:tc>
        <w:tc>
          <w:tcPr>
            <w:tcW w:w="1866" w:type="dxa"/>
            <w:tcBorders>
              <w:top w:val="single" w:sz="6" w:space="0" w:color="auto"/>
              <w:left w:val="nil"/>
              <w:bottom w:val="single" w:sz="6" w:space="0" w:color="auto"/>
              <w:right w:val="single" w:sz="6" w:space="0" w:color="auto"/>
            </w:tcBorders>
            <w:shd w:val="clear" w:color="auto" w:fill="auto"/>
            <w:vAlign w:val="center"/>
            <w:hideMark/>
          </w:tcPr>
          <w:p w14:paraId="44605A0C"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Drošība Austrumu robeža 2024</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B5B0C"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39,0</w:t>
            </w:r>
            <w:r w:rsidRPr="00E57983">
              <w:rPr>
                <w:rStyle w:val="eop"/>
                <w:rFonts w:eastAsiaTheme="majorEastAsia"/>
              </w:rPr>
              <w:t> </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1490A94A"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49 920,00</w:t>
            </w:r>
            <w:r w:rsidRPr="00E57983">
              <w:rPr>
                <w:rStyle w:val="eop"/>
                <w:rFonts w:eastAsiaTheme="majorEastAsia"/>
              </w:rPr>
              <w:t> </w:t>
            </w:r>
          </w:p>
        </w:tc>
      </w:tr>
      <w:tr w:rsidR="00767824" w:rsidRPr="00E57983" w14:paraId="694A16FC" w14:textId="77777777">
        <w:trPr>
          <w:trHeight w:val="555"/>
        </w:trPr>
        <w:tc>
          <w:tcPr>
            <w:tcW w:w="606" w:type="dxa"/>
            <w:tcBorders>
              <w:top w:val="nil"/>
              <w:left w:val="single" w:sz="6" w:space="0" w:color="auto"/>
              <w:bottom w:val="single" w:sz="6" w:space="0" w:color="auto"/>
              <w:right w:val="single" w:sz="6" w:space="0" w:color="auto"/>
            </w:tcBorders>
            <w:shd w:val="clear" w:color="auto" w:fill="auto"/>
            <w:vAlign w:val="center"/>
            <w:hideMark/>
          </w:tcPr>
          <w:p w14:paraId="038AB44E"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w:t>
            </w:r>
            <w:r w:rsidRPr="00E57983">
              <w:rPr>
                <w:rStyle w:val="eop"/>
                <w:rFonts w:eastAsiaTheme="majorEastAsia"/>
              </w:rPr>
              <w:t> </w:t>
            </w:r>
          </w:p>
        </w:tc>
        <w:tc>
          <w:tcPr>
            <w:tcW w:w="1454" w:type="dxa"/>
            <w:tcBorders>
              <w:top w:val="nil"/>
              <w:left w:val="single" w:sz="6" w:space="0" w:color="auto"/>
              <w:bottom w:val="single" w:sz="6" w:space="0" w:color="auto"/>
              <w:right w:val="single" w:sz="6" w:space="0" w:color="auto"/>
            </w:tcBorders>
            <w:shd w:val="clear" w:color="auto" w:fill="auto"/>
            <w:hideMark/>
          </w:tcPr>
          <w:p w14:paraId="7B33CD5A"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“Sabiedriski nozīmīgs saturs”</w:t>
            </w:r>
            <w:r w:rsidRPr="00E57983">
              <w:rPr>
                <w:rStyle w:val="eop"/>
                <w:rFonts w:eastAsiaTheme="majorEastAsia"/>
              </w:rPr>
              <w:t> </w:t>
            </w:r>
          </w:p>
        </w:tc>
        <w:tc>
          <w:tcPr>
            <w:tcW w:w="1896" w:type="dxa"/>
            <w:tcBorders>
              <w:top w:val="nil"/>
              <w:left w:val="single" w:sz="6" w:space="0" w:color="auto"/>
              <w:bottom w:val="single" w:sz="6" w:space="0" w:color="auto"/>
              <w:right w:val="single" w:sz="6" w:space="0" w:color="auto"/>
            </w:tcBorders>
            <w:shd w:val="clear" w:color="auto" w:fill="auto"/>
            <w:vAlign w:val="center"/>
            <w:hideMark/>
          </w:tcPr>
          <w:p w14:paraId="0D59FEAB"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2024.LV/RMA/1.6.1/008</w:t>
            </w:r>
            <w:r w:rsidRPr="00E57983">
              <w:rPr>
                <w:rStyle w:val="eop"/>
                <w:rFonts w:eastAsiaTheme="majorEastAsia"/>
              </w:rPr>
              <w:t> </w:t>
            </w:r>
          </w:p>
        </w:tc>
        <w:tc>
          <w:tcPr>
            <w:tcW w:w="1595" w:type="dxa"/>
            <w:tcBorders>
              <w:top w:val="nil"/>
              <w:left w:val="nil"/>
              <w:bottom w:val="single" w:sz="6" w:space="0" w:color="auto"/>
              <w:right w:val="single" w:sz="6" w:space="0" w:color="auto"/>
            </w:tcBorders>
            <w:shd w:val="clear" w:color="auto" w:fill="auto"/>
            <w:vAlign w:val="center"/>
            <w:hideMark/>
          </w:tcPr>
          <w:p w14:paraId="508B9B18"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“Ventas Balss”</w:t>
            </w:r>
            <w:r w:rsidRPr="00E57983">
              <w:rPr>
                <w:rStyle w:val="eop"/>
                <w:rFonts w:eastAsiaTheme="majorEastAsia"/>
              </w:rPr>
              <w:t> </w:t>
            </w:r>
          </w:p>
        </w:tc>
        <w:tc>
          <w:tcPr>
            <w:tcW w:w="1866" w:type="dxa"/>
            <w:tcBorders>
              <w:top w:val="nil"/>
              <w:left w:val="nil"/>
              <w:bottom w:val="single" w:sz="6" w:space="0" w:color="auto"/>
              <w:right w:val="single" w:sz="6" w:space="0" w:color="auto"/>
            </w:tcBorders>
            <w:shd w:val="clear" w:color="auto" w:fill="auto"/>
            <w:vAlign w:val="center"/>
            <w:hideMark/>
          </w:tcPr>
          <w:p w14:paraId="16C9D1AC"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Cilvēks globālo procesu spoguļos: vide, veselība, valsts</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D60D1"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24,0</w:t>
            </w:r>
            <w:r w:rsidRPr="00E57983">
              <w:rPr>
                <w:rStyle w:val="eop"/>
                <w:rFonts w:eastAsiaTheme="majorEastAsia"/>
              </w:rPr>
              <w:t> </w:t>
            </w:r>
          </w:p>
        </w:tc>
        <w:tc>
          <w:tcPr>
            <w:tcW w:w="1276" w:type="dxa"/>
            <w:tcBorders>
              <w:top w:val="nil"/>
              <w:left w:val="nil"/>
              <w:bottom w:val="single" w:sz="6" w:space="0" w:color="auto"/>
              <w:right w:val="single" w:sz="6" w:space="0" w:color="auto"/>
            </w:tcBorders>
            <w:shd w:val="clear" w:color="auto" w:fill="auto"/>
            <w:vAlign w:val="center"/>
            <w:hideMark/>
          </w:tcPr>
          <w:p w14:paraId="7FF807A4"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49 998,56</w:t>
            </w:r>
            <w:r w:rsidRPr="00E57983">
              <w:rPr>
                <w:rStyle w:val="eop"/>
                <w:rFonts w:eastAsiaTheme="majorEastAsia"/>
              </w:rPr>
              <w:t> </w:t>
            </w:r>
          </w:p>
        </w:tc>
      </w:tr>
      <w:tr w:rsidR="00767824" w:rsidRPr="00E57983" w14:paraId="007B3229" w14:textId="77777777">
        <w:trPr>
          <w:trHeight w:val="555"/>
        </w:trPr>
        <w:tc>
          <w:tcPr>
            <w:tcW w:w="606" w:type="dxa"/>
            <w:tcBorders>
              <w:top w:val="nil"/>
              <w:left w:val="single" w:sz="6" w:space="0" w:color="auto"/>
              <w:bottom w:val="single" w:sz="6" w:space="0" w:color="auto"/>
              <w:right w:val="single" w:sz="6" w:space="0" w:color="auto"/>
            </w:tcBorders>
            <w:shd w:val="clear" w:color="auto" w:fill="auto"/>
            <w:vAlign w:val="center"/>
            <w:hideMark/>
          </w:tcPr>
          <w:p w14:paraId="5A60BDDA"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3.</w:t>
            </w:r>
            <w:r w:rsidRPr="00E57983">
              <w:rPr>
                <w:rStyle w:val="eop"/>
                <w:rFonts w:eastAsiaTheme="majorEastAsia"/>
              </w:rPr>
              <w:t> </w:t>
            </w:r>
          </w:p>
        </w:tc>
        <w:tc>
          <w:tcPr>
            <w:tcW w:w="1454" w:type="dxa"/>
            <w:tcBorders>
              <w:top w:val="nil"/>
              <w:left w:val="single" w:sz="6" w:space="0" w:color="auto"/>
              <w:bottom w:val="single" w:sz="6" w:space="0" w:color="auto"/>
              <w:right w:val="single" w:sz="6" w:space="0" w:color="auto"/>
            </w:tcBorders>
            <w:shd w:val="clear" w:color="auto" w:fill="auto"/>
            <w:vAlign w:val="center"/>
            <w:hideMark/>
          </w:tcPr>
          <w:p w14:paraId="4C603B25"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“Sabiedriski nozīmīgs saturs”</w:t>
            </w:r>
            <w:r w:rsidRPr="00E57983">
              <w:rPr>
                <w:rStyle w:val="eop"/>
                <w:rFonts w:eastAsiaTheme="majorEastAsia"/>
              </w:rPr>
              <w:t> </w:t>
            </w:r>
          </w:p>
        </w:tc>
        <w:tc>
          <w:tcPr>
            <w:tcW w:w="1896" w:type="dxa"/>
            <w:tcBorders>
              <w:top w:val="nil"/>
              <w:left w:val="single" w:sz="6" w:space="0" w:color="auto"/>
              <w:bottom w:val="single" w:sz="6" w:space="0" w:color="auto"/>
              <w:right w:val="single" w:sz="6" w:space="0" w:color="auto"/>
            </w:tcBorders>
            <w:shd w:val="clear" w:color="auto" w:fill="auto"/>
            <w:vAlign w:val="center"/>
            <w:hideMark/>
          </w:tcPr>
          <w:p w14:paraId="22C9EA50"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2024.LV/RMA/1.6.1/010</w:t>
            </w:r>
            <w:r w:rsidRPr="00E57983">
              <w:rPr>
                <w:rStyle w:val="eop"/>
                <w:rFonts w:eastAsiaTheme="majorEastAsia"/>
              </w:rPr>
              <w:t> </w:t>
            </w:r>
          </w:p>
        </w:tc>
        <w:tc>
          <w:tcPr>
            <w:tcW w:w="1595" w:type="dxa"/>
            <w:tcBorders>
              <w:top w:val="nil"/>
              <w:left w:val="nil"/>
              <w:bottom w:val="single" w:sz="6" w:space="0" w:color="auto"/>
              <w:right w:val="single" w:sz="6" w:space="0" w:color="auto"/>
            </w:tcBorders>
            <w:shd w:val="clear" w:color="auto" w:fill="auto"/>
            <w:vAlign w:val="center"/>
            <w:hideMark/>
          </w:tcPr>
          <w:p w14:paraId="372EB9CF"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“EF-EI”</w:t>
            </w:r>
            <w:r w:rsidRPr="00E57983">
              <w:rPr>
                <w:rStyle w:val="eop"/>
                <w:rFonts w:eastAsiaTheme="majorEastAsia"/>
              </w:rPr>
              <w:t> </w:t>
            </w:r>
          </w:p>
        </w:tc>
        <w:tc>
          <w:tcPr>
            <w:tcW w:w="1866" w:type="dxa"/>
            <w:tcBorders>
              <w:top w:val="nil"/>
              <w:left w:val="nil"/>
              <w:bottom w:val="single" w:sz="6" w:space="0" w:color="auto"/>
              <w:right w:val="single" w:sz="6" w:space="0" w:color="auto"/>
            </w:tcBorders>
            <w:shd w:val="clear" w:color="auto" w:fill="auto"/>
            <w:vAlign w:val="center"/>
            <w:hideMark/>
          </w:tcPr>
          <w:p w14:paraId="169AFD43"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"Latgale 900 sekundēs"</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2BC9E"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32,5</w:t>
            </w:r>
            <w:r w:rsidRPr="00E57983">
              <w:rPr>
                <w:rStyle w:val="eop"/>
                <w:rFonts w:eastAsiaTheme="majorEastAsia"/>
              </w:rPr>
              <w:t> </w:t>
            </w:r>
          </w:p>
        </w:tc>
        <w:tc>
          <w:tcPr>
            <w:tcW w:w="1276" w:type="dxa"/>
            <w:tcBorders>
              <w:top w:val="nil"/>
              <w:left w:val="nil"/>
              <w:bottom w:val="single" w:sz="6" w:space="0" w:color="auto"/>
              <w:right w:val="single" w:sz="6" w:space="0" w:color="auto"/>
            </w:tcBorders>
            <w:shd w:val="clear" w:color="auto" w:fill="auto"/>
            <w:vAlign w:val="center"/>
            <w:hideMark/>
          </w:tcPr>
          <w:p w14:paraId="453AEBF7"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49 434,64</w:t>
            </w:r>
            <w:r w:rsidRPr="00E57983">
              <w:rPr>
                <w:rStyle w:val="eop"/>
                <w:rFonts w:eastAsiaTheme="majorEastAsia"/>
              </w:rPr>
              <w:t> </w:t>
            </w:r>
          </w:p>
        </w:tc>
      </w:tr>
      <w:tr w:rsidR="00767824" w:rsidRPr="00E57983" w14:paraId="2599D02C" w14:textId="77777777">
        <w:trPr>
          <w:trHeight w:val="555"/>
        </w:trPr>
        <w:tc>
          <w:tcPr>
            <w:tcW w:w="606" w:type="dxa"/>
            <w:tcBorders>
              <w:top w:val="nil"/>
              <w:left w:val="single" w:sz="6" w:space="0" w:color="auto"/>
              <w:bottom w:val="single" w:sz="6" w:space="0" w:color="auto"/>
              <w:right w:val="single" w:sz="6" w:space="0" w:color="auto"/>
            </w:tcBorders>
            <w:shd w:val="clear" w:color="auto" w:fill="auto"/>
            <w:vAlign w:val="center"/>
            <w:hideMark/>
          </w:tcPr>
          <w:p w14:paraId="113FF0B1"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4.</w:t>
            </w:r>
            <w:r w:rsidRPr="00E57983">
              <w:rPr>
                <w:rStyle w:val="eop"/>
                <w:rFonts w:eastAsiaTheme="majorEastAsia"/>
              </w:rPr>
              <w:t> </w:t>
            </w:r>
          </w:p>
        </w:tc>
        <w:tc>
          <w:tcPr>
            <w:tcW w:w="1454" w:type="dxa"/>
            <w:tcBorders>
              <w:top w:val="nil"/>
              <w:left w:val="single" w:sz="6" w:space="0" w:color="auto"/>
              <w:bottom w:val="single" w:sz="6" w:space="0" w:color="auto"/>
              <w:right w:val="single" w:sz="6" w:space="0" w:color="auto"/>
            </w:tcBorders>
            <w:shd w:val="clear" w:color="auto" w:fill="auto"/>
            <w:vAlign w:val="center"/>
            <w:hideMark/>
          </w:tcPr>
          <w:p w14:paraId="5D0166B4"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 xml:space="preserve">“Latgales </w:t>
            </w:r>
            <w:proofErr w:type="spellStart"/>
            <w:r w:rsidRPr="00E57983">
              <w:rPr>
                <w:rStyle w:val="normaltextrun"/>
                <w:rFonts w:eastAsiaTheme="majorEastAsia"/>
              </w:rPr>
              <w:t>regions</w:t>
            </w:r>
            <w:proofErr w:type="spellEnd"/>
            <w:r w:rsidRPr="00E57983">
              <w:rPr>
                <w:rStyle w:val="normaltextrun"/>
                <w:rFonts w:eastAsiaTheme="majorEastAsia"/>
              </w:rPr>
              <w:t>”</w:t>
            </w:r>
            <w:r w:rsidRPr="00E57983">
              <w:rPr>
                <w:rStyle w:val="eop"/>
                <w:rFonts w:eastAsiaTheme="majorEastAsia"/>
              </w:rPr>
              <w:t> </w:t>
            </w:r>
          </w:p>
        </w:tc>
        <w:tc>
          <w:tcPr>
            <w:tcW w:w="1896" w:type="dxa"/>
            <w:tcBorders>
              <w:top w:val="nil"/>
              <w:left w:val="single" w:sz="6" w:space="0" w:color="auto"/>
              <w:bottom w:val="single" w:sz="6" w:space="0" w:color="auto"/>
              <w:right w:val="single" w:sz="6" w:space="0" w:color="auto"/>
            </w:tcBorders>
            <w:shd w:val="clear" w:color="auto" w:fill="auto"/>
            <w:vAlign w:val="center"/>
            <w:hideMark/>
          </w:tcPr>
          <w:p w14:paraId="19CDF9C5"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2024.LV/RMA/1.6.2/003</w:t>
            </w:r>
            <w:r w:rsidRPr="00E57983">
              <w:rPr>
                <w:rStyle w:val="eop"/>
                <w:rFonts w:eastAsiaTheme="majorEastAsia"/>
              </w:rPr>
              <w:t> </w:t>
            </w:r>
          </w:p>
        </w:tc>
        <w:tc>
          <w:tcPr>
            <w:tcW w:w="1595" w:type="dxa"/>
            <w:tcBorders>
              <w:top w:val="nil"/>
              <w:left w:val="nil"/>
              <w:bottom w:val="single" w:sz="6" w:space="0" w:color="auto"/>
              <w:right w:val="single" w:sz="6" w:space="0" w:color="auto"/>
            </w:tcBorders>
            <w:shd w:val="clear" w:color="auto" w:fill="auto"/>
            <w:vAlign w:val="center"/>
            <w:hideMark/>
          </w:tcPr>
          <w:p w14:paraId="0DF3CBCB"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“EF-EI”</w:t>
            </w:r>
            <w:r w:rsidRPr="00E57983">
              <w:rPr>
                <w:rStyle w:val="eop"/>
                <w:rFonts w:eastAsiaTheme="majorEastAsia"/>
              </w:rPr>
              <w:t> </w:t>
            </w:r>
          </w:p>
        </w:tc>
        <w:tc>
          <w:tcPr>
            <w:tcW w:w="1866" w:type="dxa"/>
            <w:tcBorders>
              <w:top w:val="nil"/>
              <w:left w:val="nil"/>
              <w:bottom w:val="single" w:sz="6" w:space="0" w:color="auto"/>
              <w:right w:val="single" w:sz="6" w:space="0" w:color="auto"/>
            </w:tcBorders>
            <w:shd w:val="clear" w:color="auto" w:fill="auto"/>
            <w:vAlign w:val="center"/>
            <w:hideMark/>
          </w:tcPr>
          <w:p w14:paraId="5CDDDA53"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“Sarunas par Latgali un ne tikai”</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0D891B"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36,0</w:t>
            </w:r>
            <w:r w:rsidRPr="00E57983">
              <w:rPr>
                <w:rStyle w:val="eop"/>
                <w:rFonts w:eastAsiaTheme="majorEastAsia"/>
              </w:rPr>
              <w:t> </w:t>
            </w:r>
          </w:p>
        </w:tc>
        <w:tc>
          <w:tcPr>
            <w:tcW w:w="1276" w:type="dxa"/>
            <w:tcBorders>
              <w:top w:val="nil"/>
              <w:left w:val="nil"/>
              <w:bottom w:val="single" w:sz="6" w:space="0" w:color="auto"/>
              <w:right w:val="single" w:sz="6" w:space="0" w:color="auto"/>
            </w:tcBorders>
            <w:shd w:val="clear" w:color="auto" w:fill="auto"/>
            <w:vAlign w:val="center"/>
            <w:hideMark/>
          </w:tcPr>
          <w:p w14:paraId="10519A51"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29 986,72</w:t>
            </w:r>
            <w:r w:rsidRPr="00E57983">
              <w:rPr>
                <w:rStyle w:val="eop"/>
                <w:rFonts w:eastAsiaTheme="majorEastAsia"/>
              </w:rPr>
              <w:t> </w:t>
            </w:r>
          </w:p>
        </w:tc>
      </w:tr>
      <w:tr w:rsidR="00767824" w:rsidRPr="00E57983" w14:paraId="500D81FB" w14:textId="77777777">
        <w:trPr>
          <w:trHeight w:val="555"/>
        </w:trPr>
        <w:tc>
          <w:tcPr>
            <w:tcW w:w="606" w:type="dxa"/>
            <w:tcBorders>
              <w:top w:val="nil"/>
              <w:left w:val="single" w:sz="6" w:space="0" w:color="auto"/>
              <w:bottom w:val="single" w:sz="6" w:space="0" w:color="auto"/>
              <w:right w:val="single" w:sz="6" w:space="0" w:color="auto"/>
            </w:tcBorders>
            <w:shd w:val="clear" w:color="auto" w:fill="auto"/>
            <w:vAlign w:val="center"/>
            <w:hideMark/>
          </w:tcPr>
          <w:p w14:paraId="18D3EB0C"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5.</w:t>
            </w:r>
            <w:r w:rsidRPr="00E57983">
              <w:rPr>
                <w:rStyle w:val="eop"/>
                <w:rFonts w:eastAsiaTheme="majorEastAsia"/>
              </w:rPr>
              <w:t> </w:t>
            </w:r>
          </w:p>
        </w:tc>
        <w:tc>
          <w:tcPr>
            <w:tcW w:w="1454" w:type="dxa"/>
            <w:tcBorders>
              <w:top w:val="nil"/>
              <w:left w:val="single" w:sz="6" w:space="0" w:color="auto"/>
              <w:bottom w:val="single" w:sz="6" w:space="0" w:color="auto"/>
              <w:right w:val="single" w:sz="6" w:space="0" w:color="auto"/>
            </w:tcBorders>
            <w:shd w:val="clear" w:color="auto" w:fill="auto"/>
            <w:vAlign w:val="center"/>
            <w:hideMark/>
          </w:tcPr>
          <w:p w14:paraId="14ECF4A4"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“Sadarbības projekti ar reģionālajiem medijiem”</w:t>
            </w:r>
            <w:r w:rsidRPr="00E57983">
              <w:rPr>
                <w:rStyle w:val="eop"/>
                <w:rFonts w:eastAsiaTheme="majorEastAsia"/>
              </w:rPr>
              <w:t> </w:t>
            </w:r>
          </w:p>
        </w:tc>
        <w:tc>
          <w:tcPr>
            <w:tcW w:w="1896" w:type="dxa"/>
            <w:tcBorders>
              <w:top w:val="nil"/>
              <w:left w:val="single" w:sz="6" w:space="0" w:color="auto"/>
              <w:bottom w:val="single" w:sz="6" w:space="0" w:color="auto"/>
              <w:right w:val="single" w:sz="6" w:space="0" w:color="auto"/>
            </w:tcBorders>
            <w:shd w:val="clear" w:color="auto" w:fill="auto"/>
            <w:vAlign w:val="center"/>
            <w:hideMark/>
          </w:tcPr>
          <w:p w14:paraId="617203C7"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2024.LV/RMA/1.6.4/006</w:t>
            </w:r>
            <w:r w:rsidRPr="00E57983">
              <w:rPr>
                <w:rStyle w:val="eop"/>
                <w:rFonts w:eastAsiaTheme="majorEastAsia"/>
              </w:rPr>
              <w:t> </w:t>
            </w:r>
          </w:p>
        </w:tc>
        <w:tc>
          <w:tcPr>
            <w:tcW w:w="1595" w:type="dxa"/>
            <w:tcBorders>
              <w:top w:val="nil"/>
              <w:left w:val="nil"/>
              <w:bottom w:val="single" w:sz="6" w:space="0" w:color="auto"/>
              <w:right w:val="single" w:sz="6" w:space="0" w:color="auto"/>
            </w:tcBorders>
            <w:shd w:val="clear" w:color="auto" w:fill="auto"/>
            <w:vAlign w:val="center"/>
            <w:hideMark/>
          </w:tcPr>
          <w:p w14:paraId="6E07DF14"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 xml:space="preserve">SIA “Rīgas </w:t>
            </w:r>
            <w:proofErr w:type="spellStart"/>
            <w:r w:rsidRPr="00E57983">
              <w:rPr>
                <w:rStyle w:val="normaltextrun"/>
                <w:rFonts w:eastAsiaTheme="majorEastAsia"/>
              </w:rPr>
              <w:t>Apriņķa</w:t>
            </w:r>
            <w:proofErr w:type="spellEnd"/>
            <w:r w:rsidRPr="00E57983">
              <w:rPr>
                <w:rStyle w:val="normaltextrun"/>
                <w:rFonts w:eastAsiaTheme="majorEastAsia"/>
              </w:rPr>
              <w:t xml:space="preserve"> Avīze”</w:t>
            </w:r>
            <w:r w:rsidRPr="00E57983">
              <w:rPr>
                <w:rStyle w:val="eop"/>
                <w:rFonts w:eastAsiaTheme="majorEastAsia"/>
              </w:rPr>
              <w:t> </w:t>
            </w:r>
          </w:p>
        </w:tc>
        <w:tc>
          <w:tcPr>
            <w:tcW w:w="1866" w:type="dxa"/>
            <w:tcBorders>
              <w:top w:val="nil"/>
              <w:left w:val="nil"/>
              <w:bottom w:val="single" w:sz="6" w:space="0" w:color="auto"/>
              <w:right w:val="single" w:sz="6" w:space="0" w:color="auto"/>
            </w:tcBorders>
            <w:shd w:val="clear" w:color="auto" w:fill="auto"/>
            <w:vAlign w:val="center"/>
            <w:hideMark/>
          </w:tcPr>
          <w:p w14:paraId="3F05F0C9"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PAGASTU LIETAS</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325DC"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27,0</w:t>
            </w:r>
            <w:r w:rsidRPr="00E57983">
              <w:rPr>
                <w:rStyle w:val="eop"/>
                <w:rFonts w:eastAsiaTheme="majorEastAsia"/>
              </w:rPr>
              <w:t> </w:t>
            </w:r>
          </w:p>
        </w:tc>
        <w:tc>
          <w:tcPr>
            <w:tcW w:w="1276" w:type="dxa"/>
            <w:tcBorders>
              <w:top w:val="nil"/>
              <w:left w:val="nil"/>
              <w:bottom w:val="single" w:sz="6" w:space="0" w:color="auto"/>
              <w:right w:val="single" w:sz="6" w:space="0" w:color="auto"/>
            </w:tcBorders>
            <w:shd w:val="clear" w:color="auto" w:fill="auto"/>
            <w:vAlign w:val="center"/>
            <w:hideMark/>
          </w:tcPr>
          <w:p w14:paraId="480056C4"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44 220,00</w:t>
            </w:r>
            <w:r w:rsidRPr="00E57983">
              <w:rPr>
                <w:rStyle w:val="eop"/>
                <w:rFonts w:eastAsiaTheme="majorEastAsia"/>
              </w:rPr>
              <w:t> </w:t>
            </w:r>
          </w:p>
        </w:tc>
      </w:tr>
      <w:tr w:rsidR="00767824" w:rsidRPr="00E57983" w14:paraId="430E4907" w14:textId="77777777">
        <w:trPr>
          <w:trHeight w:val="555"/>
        </w:trPr>
        <w:tc>
          <w:tcPr>
            <w:tcW w:w="606" w:type="dxa"/>
            <w:tcBorders>
              <w:top w:val="nil"/>
              <w:left w:val="single" w:sz="6" w:space="0" w:color="auto"/>
              <w:bottom w:val="single" w:sz="6" w:space="0" w:color="auto"/>
              <w:right w:val="single" w:sz="6" w:space="0" w:color="auto"/>
            </w:tcBorders>
            <w:shd w:val="clear" w:color="auto" w:fill="auto"/>
            <w:vAlign w:val="center"/>
            <w:hideMark/>
          </w:tcPr>
          <w:p w14:paraId="31405FCA"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6.</w:t>
            </w:r>
            <w:r w:rsidRPr="00E57983">
              <w:rPr>
                <w:rStyle w:val="eop"/>
                <w:rFonts w:eastAsiaTheme="majorEastAsia"/>
              </w:rPr>
              <w:t> </w:t>
            </w:r>
          </w:p>
        </w:tc>
        <w:tc>
          <w:tcPr>
            <w:tcW w:w="1454" w:type="dxa"/>
            <w:tcBorders>
              <w:top w:val="nil"/>
              <w:left w:val="single" w:sz="6" w:space="0" w:color="auto"/>
              <w:bottom w:val="single" w:sz="6" w:space="0" w:color="auto"/>
              <w:right w:val="single" w:sz="6" w:space="0" w:color="auto"/>
            </w:tcBorders>
            <w:shd w:val="clear" w:color="auto" w:fill="auto"/>
            <w:vAlign w:val="center"/>
            <w:hideMark/>
          </w:tcPr>
          <w:p w14:paraId="0DA7878D"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“Sadarbības projekti ar reģionālajiem medijiem”</w:t>
            </w:r>
            <w:r w:rsidRPr="00E57983">
              <w:rPr>
                <w:rStyle w:val="eop"/>
                <w:rFonts w:eastAsiaTheme="majorEastAsia"/>
              </w:rPr>
              <w:t> </w:t>
            </w:r>
          </w:p>
        </w:tc>
        <w:tc>
          <w:tcPr>
            <w:tcW w:w="1896" w:type="dxa"/>
            <w:tcBorders>
              <w:top w:val="nil"/>
              <w:left w:val="single" w:sz="6" w:space="0" w:color="auto"/>
              <w:bottom w:val="single" w:sz="6" w:space="0" w:color="auto"/>
              <w:right w:val="single" w:sz="6" w:space="0" w:color="auto"/>
            </w:tcBorders>
            <w:shd w:val="clear" w:color="auto" w:fill="auto"/>
            <w:vAlign w:val="center"/>
            <w:hideMark/>
          </w:tcPr>
          <w:p w14:paraId="6F07E46B"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2024.LV/RMA/1.6.4/011</w:t>
            </w:r>
            <w:r w:rsidRPr="00E57983">
              <w:rPr>
                <w:rStyle w:val="eop"/>
                <w:rFonts w:eastAsiaTheme="majorEastAsia"/>
              </w:rPr>
              <w:t> </w:t>
            </w:r>
          </w:p>
        </w:tc>
        <w:tc>
          <w:tcPr>
            <w:tcW w:w="1595" w:type="dxa"/>
            <w:tcBorders>
              <w:top w:val="nil"/>
              <w:left w:val="nil"/>
              <w:bottom w:val="single" w:sz="6" w:space="0" w:color="auto"/>
              <w:right w:val="single" w:sz="6" w:space="0" w:color="auto"/>
            </w:tcBorders>
            <w:shd w:val="clear" w:color="auto" w:fill="auto"/>
            <w:vAlign w:val="center"/>
            <w:hideMark/>
          </w:tcPr>
          <w:p w14:paraId="1CD2BF8E"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“Mammām un tētiem”</w:t>
            </w:r>
            <w:r w:rsidRPr="00E57983">
              <w:rPr>
                <w:rStyle w:val="eop"/>
                <w:rFonts w:eastAsiaTheme="majorEastAsia"/>
              </w:rPr>
              <w:t> </w:t>
            </w:r>
          </w:p>
        </w:tc>
        <w:tc>
          <w:tcPr>
            <w:tcW w:w="1866" w:type="dxa"/>
            <w:tcBorders>
              <w:top w:val="nil"/>
              <w:left w:val="nil"/>
              <w:bottom w:val="single" w:sz="6" w:space="0" w:color="auto"/>
              <w:right w:val="single" w:sz="6" w:space="0" w:color="auto"/>
            </w:tcBorders>
            <w:shd w:val="clear" w:color="auto" w:fill="auto"/>
            <w:vAlign w:val="center"/>
            <w:hideMark/>
          </w:tcPr>
          <w:p w14:paraId="5C0B669A"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Padziļinātu interviju un foto/video stāstu sērija "Viena diena pie ģimenes laukos"</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C0EBE"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36,0</w:t>
            </w:r>
            <w:r w:rsidRPr="00E57983">
              <w:rPr>
                <w:rStyle w:val="eop"/>
                <w:rFonts w:eastAsiaTheme="majorEastAsia"/>
              </w:rPr>
              <w:t> </w:t>
            </w:r>
          </w:p>
        </w:tc>
        <w:tc>
          <w:tcPr>
            <w:tcW w:w="1276" w:type="dxa"/>
            <w:tcBorders>
              <w:top w:val="nil"/>
              <w:left w:val="nil"/>
              <w:bottom w:val="single" w:sz="6" w:space="0" w:color="auto"/>
              <w:right w:val="single" w:sz="6" w:space="0" w:color="auto"/>
            </w:tcBorders>
            <w:shd w:val="clear" w:color="auto" w:fill="auto"/>
            <w:vAlign w:val="center"/>
            <w:hideMark/>
          </w:tcPr>
          <w:p w14:paraId="187E5EFA"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72 612,00</w:t>
            </w:r>
            <w:r w:rsidRPr="00E57983">
              <w:rPr>
                <w:rStyle w:val="eop"/>
                <w:rFonts w:eastAsiaTheme="majorEastAsia"/>
              </w:rPr>
              <w:t> </w:t>
            </w:r>
          </w:p>
        </w:tc>
      </w:tr>
      <w:tr w:rsidR="00767824" w:rsidRPr="00E57983" w14:paraId="7F4ABBB8" w14:textId="77777777">
        <w:trPr>
          <w:trHeight w:val="555"/>
        </w:trPr>
        <w:tc>
          <w:tcPr>
            <w:tcW w:w="606" w:type="dxa"/>
            <w:tcBorders>
              <w:top w:val="nil"/>
              <w:left w:val="single" w:sz="6" w:space="0" w:color="auto"/>
              <w:bottom w:val="single" w:sz="6" w:space="0" w:color="auto"/>
              <w:right w:val="single" w:sz="6" w:space="0" w:color="auto"/>
            </w:tcBorders>
            <w:shd w:val="clear" w:color="auto" w:fill="auto"/>
            <w:vAlign w:val="center"/>
            <w:hideMark/>
          </w:tcPr>
          <w:p w14:paraId="161471D4"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7.</w:t>
            </w:r>
            <w:r w:rsidRPr="00E57983">
              <w:rPr>
                <w:rStyle w:val="eop"/>
                <w:rFonts w:eastAsiaTheme="majorEastAsia"/>
              </w:rPr>
              <w:t> </w:t>
            </w:r>
          </w:p>
        </w:tc>
        <w:tc>
          <w:tcPr>
            <w:tcW w:w="1454" w:type="dxa"/>
            <w:tcBorders>
              <w:top w:val="nil"/>
              <w:left w:val="single" w:sz="6" w:space="0" w:color="auto"/>
              <w:bottom w:val="single" w:sz="6" w:space="0" w:color="auto"/>
              <w:right w:val="single" w:sz="6" w:space="0" w:color="auto"/>
            </w:tcBorders>
            <w:shd w:val="clear" w:color="auto" w:fill="auto"/>
            <w:vAlign w:val="center"/>
            <w:hideMark/>
          </w:tcPr>
          <w:p w14:paraId="295F9527"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“Sadarbības projekti ar reģionālajiem medijiem”</w:t>
            </w:r>
            <w:r w:rsidRPr="00E57983">
              <w:rPr>
                <w:rStyle w:val="eop"/>
                <w:rFonts w:eastAsiaTheme="majorEastAsia"/>
              </w:rPr>
              <w:t> </w:t>
            </w:r>
          </w:p>
        </w:tc>
        <w:tc>
          <w:tcPr>
            <w:tcW w:w="1896" w:type="dxa"/>
            <w:tcBorders>
              <w:top w:val="nil"/>
              <w:left w:val="single" w:sz="6" w:space="0" w:color="auto"/>
              <w:bottom w:val="single" w:sz="6" w:space="0" w:color="auto"/>
              <w:right w:val="single" w:sz="6" w:space="0" w:color="auto"/>
            </w:tcBorders>
            <w:shd w:val="clear" w:color="auto" w:fill="auto"/>
            <w:vAlign w:val="center"/>
            <w:hideMark/>
          </w:tcPr>
          <w:p w14:paraId="52E9C96A"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2024.LV/RMA/1.6.4/015</w:t>
            </w:r>
            <w:r w:rsidRPr="00E57983">
              <w:rPr>
                <w:rStyle w:val="eop"/>
                <w:rFonts w:eastAsiaTheme="majorEastAsia"/>
              </w:rPr>
              <w:t> </w:t>
            </w:r>
          </w:p>
        </w:tc>
        <w:tc>
          <w:tcPr>
            <w:tcW w:w="1595" w:type="dxa"/>
            <w:tcBorders>
              <w:top w:val="nil"/>
              <w:left w:val="nil"/>
              <w:bottom w:val="single" w:sz="6" w:space="0" w:color="auto"/>
              <w:right w:val="single" w:sz="6" w:space="0" w:color="auto"/>
            </w:tcBorders>
            <w:shd w:val="clear" w:color="auto" w:fill="auto"/>
            <w:vAlign w:val="center"/>
            <w:hideMark/>
          </w:tcPr>
          <w:p w14:paraId="6DE0D5F3"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“TV Kursa”</w:t>
            </w:r>
            <w:r w:rsidRPr="00E57983">
              <w:rPr>
                <w:rStyle w:val="eop"/>
                <w:rFonts w:eastAsiaTheme="majorEastAsia"/>
              </w:rPr>
              <w:t> </w:t>
            </w:r>
          </w:p>
        </w:tc>
        <w:tc>
          <w:tcPr>
            <w:tcW w:w="1866" w:type="dxa"/>
            <w:tcBorders>
              <w:top w:val="nil"/>
              <w:left w:val="nil"/>
              <w:bottom w:val="single" w:sz="6" w:space="0" w:color="auto"/>
              <w:right w:val="single" w:sz="6" w:space="0" w:color="auto"/>
            </w:tcBorders>
            <w:shd w:val="clear" w:color="auto" w:fill="auto"/>
            <w:vAlign w:val="center"/>
            <w:hideMark/>
          </w:tcPr>
          <w:p w14:paraId="657CC170"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Skolotāja velo dejas</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5D0C2"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32,5</w:t>
            </w:r>
            <w:r w:rsidRPr="00E57983">
              <w:rPr>
                <w:rStyle w:val="eop"/>
                <w:rFonts w:eastAsiaTheme="majorEastAsia"/>
              </w:rPr>
              <w:t> </w:t>
            </w:r>
          </w:p>
        </w:tc>
        <w:tc>
          <w:tcPr>
            <w:tcW w:w="1276" w:type="dxa"/>
            <w:tcBorders>
              <w:top w:val="nil"/>
              <w:left w:val="nil"/>
              <w:bottom w:val="single" w:sz="6" w:space="0" w:color="auto"/>
              <w:right w:val="single" w:sz="6" w:space="0" w:color="auto"/>
            </w:tcBorders>
            <w:shd w:val="clear" w:color="auto" w:fill="auto"/>
            <w:vAlign w:val="center"/>
            <w:hideMark/>
          </w:tcPr>
          <w:p w14:paraId="25F691F9"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48 920,40</w:t>
            </w:r>
            <w:r w:rsidRPr="00E57983">
              <w:rPr>
                <w:rStyle w:val="eop"/>
                <w:rFonts w:eastAsiaTheme="majorEastAsia"/>
              </w:rPr>
              <w:t> </w:t>
            </w:r>
          </w:p>
        </w:tc>
      </w:tr>
      <w:tr w:rsidR="00767824" w:rsidRPr="00E57983" w14:paraId="6835B8E9" w14:textId="77777777">
        <w:trPr>
          <w:trHeight w:val="555"/>
        </w:trPr>
        <w:tc>
          <w:tcPr>
            <w:tcW w:w="606" w:type="dxa"/>
            <w:tcBorders>
              <w:top w:val="nil"/>
              <w:left w:val="single" w:sz="6" w:space="0" w:color="auto"/>
              <w:bottom w:val="single" w:sz="6" w:space="0" w:color="auto"/>
              <w:right w:val="single" w:sz="6" w:space="0" w:color="auto"/>
            </w:tcBorders>
            <w:shd w:val="clear" w:color="auto" w:fill="auto"/>
            <w:vAlign w:val="center"/>
            <w:hideMark/>
          </w:tcPr>
          <w:p w14:paraId="71107FDF"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8.</w:t>
            </w:r>
            <w:r w:rsidRPr="00E57983">
              <w:rPr>
                <w:rStyle w:val="eop"/>
                <w:rFonts w:eastAsiaTheme="majorEastAsia"/>
              </w:rPr>
              <w:t> </w:t>
            </w:r>
          </w:p>
        </w:tc>
        <w:tc>
          <w:tcPr>
            <w:tcW w:w="1454" w:type="dxa"/>
            <w:tcBorders>
              <w:top w:val="nil"/>
              <w:left w:val="single" w:sz="6" w:space="0" w:color="auto"/>
              <w:bottom w:val="single" w:sz="6" w:space="0" w:color="auto"/>
              <w:right w:val="single" w:sz="6" w:space="0" w:color="auto"/>
            </w:tcBorders>
            <w:shd w:val="clear" w:color="auto" w:fill="auto"/>
            <w:vAlign w:val="center"/>
            <w:hideMark/>
          </w:tcPr>
          <w:p w14:paraId="21067BEF"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“Sadarbības projekti ar reģionālajiem medijiem”</w:t>
            </w:r>
            <w:r w:rsidRPr="00E57983">
              <w:rPr>
                <w:rStyle w:val="eop"/>
                <w:rFonts w:eastAsiaTheme="majorEastAsia"/>
              </w:rPr>
              <w:t> </w:t>
            </w:r>
          </w:p>
        </w:tc>
        <w:tc>
          <w:tcPr>
            <w:tcW w:w="1896" w:type="dxa"/>
            <w:tcBorders>
              <w:top w:val="nil"/>
              <w:left w:val="single" w:sz="6" w:space="0" w:color="auto"/>
              <w:bottom w:val="single" w:sz="6" w:space="0" w:color="auto"/>
              <w:right w:val="single" w:sz="6" w:space="0" w:color="auto"/>
            </w:tcBorders>
            <w:shd w:val="clear" w:color="auto" w:fill="auto"/>
            <w:vAlign w:val="center"/>
            <w:hideMark/>
          </w:tcPr>
          <w:p w14:paraId="10CD4549"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2024.LV/RMA/1.6.4/017</w:t>
            </w:r>
            <w:r w:rsidRPr="00E57983">
              <w:rPr>
                <w:rStyle w:val="eop"/>
                <w:rFonts w:eastAsiaTheme="majorEastAsia"/>
              </w:rPr>
              <w:t> </w:t>
            </w:r>
          </w:p>
        </w:tc>
        <w:tc>
          <w:tcPr>
            <w:tcW w:w="1595" w:type="dxa"/>
            <w:tcBorders>
              <w:top w:val="nil"/>
              <w:left w:val="nil"/>
              <w:bottom w:val="single" w:sz="6" w:space="0" w:color="auto"/>
              <w:right w:val="single" w:sz="6" w:space="0" w:color="auto"/>
            </w:tcBorders>
            <w:shd w:val="clear" w:color="auto" w:fill="auto"/>
            <w:vAlign w:val="center"/>
            <w:hideMark/>
          </w:tcPr>
          <w:p w14:paraId="2DE7C39C"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“IZDEVNIECĪBA RĪGAS VIĻŅI”</w:t>
            </w:r>
            <w:r w:rsidRPr="00E57983">
              <w:rPr>
                <w:rStyle w:val="eop"/>
                <w:rFonts w:eastAsiaTheme="majorEastAsia"/>
              </w:rPr>
              <w:t> </w:t>
            </w:r>
          </w:p>
        </w:tc>
        <w:tc>
          <w:tcPr>
            <w:tcW w:w="1866" w:type="dxa"/>
            <w:tcBorders>
              <w:top w:val="nil"/>
              <w:left w:val="nil"/>
              <w:bottom w:val="single" w:sz="6" w:space="0" w:color="auto"/>
              <w:right w:val="single" w:sz="6" w:space="0" w:color="auto"/>
            </w:tcBorders>
            <w:shd w:val="clear" w:color="auto" w:fill="auto"/>
            <w:vAlign w:val="center"/>
            <w:hideMark/>
          </w:tcPr>
          <w:p w14:paraId="2F47F317"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Mazākumtautības Latvijā – 400 integrācijas gadi</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594C4"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30,5</w:t>
            </w:r>
            <w:r w:rsidRPr="00E57983">
              <w:rPr>
                <w:rStyle w:val="eop"/>
                <w:rFonts w:eastAsiaTheme="majorEastAsia"/>
              </w:rPr>
              <w:t> </w:t>
            </w:r>
          </w:p>
        </w:tc>
        <w:tc>
          <w:tcPr>
            <w:tcW w:w="1276" w:type="dxa"/>
            <w:tcBorders>
              <w:top w:val="nil"/>
              <w:left w:val="nil"/>
              <w:bottom w:val="single" w:sz="6" w:space="0" w:color="auto"/>
              <w:right w:val="single" w:sz="6" w:space="0" w:color="auto"/>
            </w:tcBorders>
            <w:shd w:val="clear" w:color="auto" w:fill="auto"/>
            <w:vAlign w:val="center"/>
            <w:hideMark/>
          </w:tcPr>
          <w:p w14:paraId="6669141E"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32 055,30</w:t>
            </w:r>
            <w:r w:rsidRPr="00E57983">
              <w:rPr>
                <w:rStyle w:val="eop"/>
                <w:rFonts w:eastAsiaTheme="majorEastAsia"/>
              </w:rPr>
              <w:t> </w:t>
            </w:r>
          </w:p>
        </w:tc>
      </w:tr>
      <w:tr w:rsidR="00767824" w:rsidRPr="00E57983" w14:paraId="258EA3D1" w14:textId="77777777">
        <w:trPr>
          <w:trHeight w:val="555"/>
        </w:trPr>
        <w:tc>
          <w:tcPr>
            <w:tcW w:w="6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39FB4"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9.</w:t>
            </w:r>
            <w:r w:rsidRPr="00E57983">
              <w:rPr>
                <w:rStyle w:val="eop"/>
                <w:rFonts w:eastAsiaTheme="majorEastAsia"/>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2AD28"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 xml:space="preserve">“Sadarbības projekti ar </w:t>
            </w:r>
            <w:r w:rsidRPr="00E57983">
              <w:rPr>
                <w:rStyle w:val="normaltextrun"/>
                <w:rFonts w:eastAsiaTheme="majorEastAsia"/>
              </w:rPr>
              <w:lastRenderedPageBreak/>
              <w:t>reģionālajiem medijiem”</w:t>
            </w:r>
            <w:r w:rsidRPr="00E57983">
              <w:rPr>
                <w:rStyle w:val="eop"/>
                <w:rFonts w:eastAsiaTheme="majorEastAsia"/>
              </w:rPr>
              <w:t> </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9BF9C"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lastRenderedPageBreak/>
              <w:t>2024.LV/RMA/1.6.4/018</w:t>
            </w:r>
            <w:r w:rsidRPr="00E57983">
              <w:rPr>
                <w:rStyle w:val="eop"/>
                <w:rFonts w:eastAsiaTheme="majorEastAsia"/>
              </w:rPr>
              <w:t> </w:t>
            </w:r>
          </w:p>
        </w:tc>
        <w:tc>
          <w:tcPr>
            <w:tcW w:w="1595" w:type="dxa"/>
            <w:tcBorders>
              <w:top w:val="single" w:sz="6" w:space="0" w:color="auto"/>
              <w:left w:val="nil"/>
              <w:bottom w:val="single" w:sz="6" w:space="0" w:color="auto"/>
              <w:right w:val="single" w:sz="6" w:space="0" w:color="auto"/>
            </w:tcBorders>
            <w:shd w:val="clear" w:color="auto" w:fill="auto"/>
            <w:vAlign w:val="center"/>
            <w:hideMark/>
          </w:tcPr>
          <w:p w14:paraId="3088829D"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“Žurnālu izdevniecība LILITA”</w:t>
            </w:r>
            <w:r w:rsidRPr="00E57983">
              <w:rPr>
                <w:rStyle w:val="eop"/>
                <w:rFonts w:eastAsiaTheme="majorEastAsia"/>
              </w:rPr>
              <w:t> </w:t>
            </w:r>
          </w:p>
        </w:tc>
        <w:tc>
          <w:tcPr>
            <w:tcW w:w="1866" w:type="dxa"/>
            <w:tcBorders>
              <w:top w:val="single" w:sz="6" w:space="0" w:color="auto"/>
              <w:left w:val="nil"/>
              <w:bottom w:val="single" w:sz="6" w:space="0" w:color="auto"/>
              <w:right w:val="single" w:sz="6" w:space="0" w:color="auto"/>
            </w:tcBorders>
            <w:shd w:val="clear" w:color="auto" w:fill="auto"/>
            <w:vAlign w:val="center"/>
            <w:hideMark/>
          </w:tcPr>
          <w:p w14:paraId="00078AB2"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12 Latvijas tīģeri.</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070FB"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52,5</w:t>
            </w:r>
            <w:r w:rsidRPr="00E57983">
              <w:rPr>
                <w:rStyle w:val="eop"/>
                <w:rFonts w:eastAsiaTheme="majorEastAsia"/>
              </w:rPr>
              <w:t> </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5ADB2E5E"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84 022,15 </w:t>
            </w:r>
            <w:r w:rsidRPr="00E57983">
              <w:rPr>
                <w:rStyle w:val="eop"/>
                <w:rFonts w:eastAsiaTheme="majorEastAsia"/>
              </w:rPr>
              <w:t> </w:t>
            </w:r>
          </w:p>
        </w:tc>
      </w:tr>
      <w:tr w:rsidR="00767824" w:rsidRPr="00E57983" w14:paraId="04DE6FC6" w14:textId="77777777">
        <w:trPr>
          <w:trHeight w:val="555"/>
        </w:trPr>
        <w:tc>
          <w:tcPr>
            <w:tcW w:w="6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F5054"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10.</w:t>
            </w:r>
            <w:r w:rsidRPr="00E57983">
              <w:rPr>
                <w:rStyle w:val="eop"/>
                <w:rFonts w:eastAsiaTheme="majorEastAsia"/>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9AAB0"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“Sadarbības projekti ar Latgales reģiona medijiem”</w:t>
            </w:r>
            <w:r w:rsidRPr="00E57983">
              <w:rPr>
                <w:rStyle w:val="eop"/>
                <w:rFonts w:eastAsiaTheme="majorEastAsia"/>
              </w:rPr>
              <w:t> </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60BA9"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2024.LV/RMA/1.6.6/001</w:t>
            </w:r>
            <w:r w:rsidRPr="00E57983">
              <w:rPr>
                <w:rStyle w:val="eop"/>
                <w:rFonts w:eastAsiaTheme="majorEastAsia"/>
              </w:rPr>
              <w:t> </w:t>
            </w:r>
          </w:p>
        </w:tc>
        <w:tc>
          <w:tcPr>
            <w:tcW w:w="1595" w:type="dxa"/>
            <w:tcBorders>
              <w:top w:val="single" w:sz="6" w:space="0" w:color="auto"/>
              <w:left w:val="nil"/>
              <w:bottom w:val="single" w:sz="6" w:space="0" w:color="auto"/>
              <w:right w:val="single" w:sz="6" w:space="0" w:color="auto"/>
            </w:tcBorders>
            <w:shd w:val="clear" w:color="auto" w:fill="auto"/>
            <w:vAlign w:val="center"/>
            <w:hideMark/>
          </w:tcPr>
          <w:p w14:paraId="647A379F"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“Ludzas Zeme”</w:t>
            </w:r>
            <w:r w:rsidRPr="00E57983">
              <w:rPr>
                <w:rStyle w:val="eop"/>
                <w:rFonts w:eastAsiaTheme="majorEastAsia"/>
              </w:rPr>
              <w:t> </w:t>
            </w:r>
          </w:p>
        </w:tc>
        <w:tc>
          <w:tcPr>
            <w:tcW w:w="1866" w:type="dxa"/>
            <w:tcBorders>
              <w:top w:val="single" w:sz="6" w:space="0" w:color="auto"/>
              <w:left w:val="nil"/>
              <w:bottom w:val="single" w:sz="6" w:space="0" w:color="auto"/>
              <w:right w:val="single" w:sz="6" w:space="0" w:color="auto"/>
            </w:tcBorders>
            <w:shd w:val="clear" w:color="auto" w:fill="auto"/>
            <w:vAlign w:val="center"/>
            <w:hideMark/>
          </w:tcPr>
          <w:p w14:paraId="3FB4B7D0"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Pierobežas kolorīts</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C735E"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33,5</w:t>
            </w:r>
            <w:r w:rsidRPr="00E57983">
              <w:rPr>
                <w:rStyle w:val="eop"/>
                <w:rFonts w:eastAsiaTheme="majorEastAsia"/>
              </w:rPr>
              <w:t> </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79E29797"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24 900,00 </w:t>
            </w:r>
            <w:r w:rsidRPr="00E57983">
              <w:rPr>
                <w:rStyle w:val="eop"/>
                <w:rFonts w:eastAsiaTheme="majorEastAsia"/>
              </w:rPr>
              <w:t> </w:t>
            </w:r>
          </w:p>
        </w:tc>
      </w:tr>
      <w:tr w:rsidR="00767824" w:rsidRPr="00E57983" w14:paraId="5866E7F0" w14:textId="77777777">
        <w:trPr>
          <w:trHeight w:val="555"/>
        </w:trPr>
        <w:tc>
          <w:tcPr>
            <w:tcW w:w="6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2B267"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11.</w:t>
            </w:r>
            <w:r w:rsidRPr="00E57983">
              <w:rPr>
                <w:rStyle w:val="eop"/>
                <w:rFonts w:eastAsiaTheme="majorEastAsia"/>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31175"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“Sadarbības projekti ar Latgales reģiona medijiem”</w:t>
            </w:r>
            <w:r w:rsidRPr="00E57983">
              <w:rPr>
                <w:rStyle w:val="eop"/>
                <w:rFonts w:eastAsiaTheme="majorEastAsia"/>
              </w:rPr>
              <w:t> </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16889"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2024.LV/RMA/1.6.6/005</w:t>
            </w:r>
            <w:r w:rsidRPr="00E57983">
              <w:rPr>
                <w:rStyle w:val="eop"/>
                <w:rFonts w:eastAsiaTheme="majorEastAsia"/>
              </w:rPr>
              <w:t> </w:t>
            </w:r>
          </w:p>
        </w:tc>
        <w:tc>
          <w:tcPr>
            <w:tcW w:w="1595" w:type="dxa"/>
            <w:tcBorders>
              <w:top w:val="single" w:sz="6" w:space="0" w:color="auto"/>
              <w:left w:val="nil"/>
              <w:bottom w:val="single" w:sz="6" w:space="0" w:color="auto"/>
              <w:right w:val="single" w:sz="6" w:space="0" w:color="auto"/>
            </w:tcBorders>
            <w:shd w:val="clear" w:color="auto" w:fill="auto"/>
            <w:vAlign w:val="center"/>
            <w:hideMark/>
          </w:tcPr>
          <w:p w14:paraId="5383F7A1"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SIA “Latgales reģionālā televīzija”</w:t>
            </w:r>
            <w:r w:rsidRPr="00E57983">
              <w:rPr>
                <w:rStyle w:val="eop"/>
                <w:rFonts w:eastAsiaTheme="majorEastAsia"/>
              </w:rPr>
              <w:t> </w:t>
            </w:r>
          </w:p>
        </w:tc>
        <w:tc>
          <w:tcPr>
            <w:tcW w:w="1866" w:type="dxa"/>
            <w:tcBorders>
              <w:top w:val="single" w:sz="6" w:space="0" w:color="auto"/>
              <w:left w:val="nil"/>
              <w:bottom w:val="single" w:sz="6" w:space="0" w:color="auto"/>
              <w:right w:val="single" w:sz="6" w:space="0" w:color="auto"/>
            </w:tcBorders>
            <w:shd w:val="clear" w:color="auto" w:fill="auto"/>
            <w:vAlign w:val="center"/>
            <w:hideMark/>
          </w:tcPr>
          <w:p w14:paraId="08BFCD9C"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Dienas personība ar Veltu Puriņu: aktuālais Latgalē</w:t>
            </w:r>
            <w:r w:rsidRPr="00E57983">
              <w:rPr>
                <w:rStyle w:val="eop"/>
                <w:rFonts w:eastAsiaTheme="majorEastAsia"/>
              </w:rPr>
              <w:t> </w:t>
            </w:r>
          </w:p>
        </w:tc>
        <w:tc>
          <w:tcPr>
            <w:tcW w:w="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3F7F49" w14:textId="77777777" w:rsidR="00767824" w:rsidRPr="00E57983" w:rsidRDefault="00767824">
            <w:pPr>
              <w:pStyle w:val="paragraph"/>
              <w:spacing w:before="0" w:beforeAutospacing="0" w:after="0" w:afterAutospacing="0"/>
              <w:jc w:val="center"/>
              <w:textAlignment w:val="baseline"/>
            </w:pPr>
            <w:r w:rsidRPr="00E57983">
              <w:rPr>
                <w:rStyle w:val="normaltextrun"/>
                <w:rFonts w:eastAsiaTheme="majorEastAsia"/>
              </w:rPr>
              <w:t>27,0</w:t>
            </w:r>
            <w:r w:rsidRPr="00E57983">
              <w:rPr>
                <w:rStyle w:val="eop"/>
                <w:rFonts w:eastAsiaTheme="majorEastAsia"/>
              </w:rPr>
              <w:t> </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3C02F467" w14:textId="77777777" w:rsidR="00767824" w:rsidRPr="00E57983" w:rsidRDefault="00767824">
            <w:pPr>
              <w:pStyle w:val="paragraph"/>
              <w:numPr>
                <w:ilvl w:val="0"/>
                <w:numId w:val="3"/>
              </w:numPr>
              <w:spacing w:before="0" w:beforeAutospacing="0" w:after="0" w:afterAutospacing="0"/>
              <w:jc w:val="center"/>
              <w:textAlignment w:val="baseline"/>
            </w:pPr>
            <w:r w:rsidRPr="00E57983">
              <w:rPr>
                <w:rStyle w:val="normaltextrun"/>
                <w:rFonts w:eastAsiaTheme="majorEastAsia"/>
              </w:rPr>
              <w:t>94,49 </w:t>
            </w:r>
            <w:r w:rsidRPr="00E57983">
              <w:rPr>
                <w:rStyle w:val="eop"/>
                <w:rFonts w:eastAsiaTheme="majorEastAsia"/>
              </w:rPr>
              <w:t> </w:t>
            </w:r>
          </w:p>
        </w:tc>
      </w:tr>
    </w:tbl>
    <w:p w14:paraId="7EDCB7D4" w14:textId="77777777" w:rsidR="00767824" w:rsidRPr="008565B3" w:rsidRDefault="00767824" w:rsidP="00767824">
      <w:pPr>
        <w:spacing w:beforeAutospacing="1" w:afterAutospacing="1"/>
        <w:jc w:val="both"/>
        <w:textAlignment w:val="baseline"/>
        <w:rPr>
          <w:b/>
          <w:bCs/>
        </w:rPr>
      </w:pPr>
    </w:p>
    <w:p w14:paraId="34C72FA5" w14:textId="4F61C655" w:rsidR="00767824" w:rsidRPr="00A8672A" w:rsidRDefault="00A8672A" w:rsidP="00A8672A">
      <w:pPr>
        <w:spacing w:beforeAutospacing="1" w:afterAutospacing="1"/>
        <w:ind w:firstLine="720"/>
        <w:jc w:val="both"/>
        <w:textAlignment w:val="baseline"/>
        <w:rPr>
          <w:rStyle w:val="normaltextrun"/>
          <w:rFonts w:eastAsiaTheme="majorEastAsia"/>
          <w:color w:val="000000"/>
          <w:shd w:val="clear" w:color="auto" w:fill="FFFFFF"/>
        </w:rPr>
      </w:pPr>
      <w:r>
        <w:t>Padome n</w:t>
      </w:r>
      <w:r w:rsidR="00767824" w:rsidRPr="008565B3">
        <w:t xml:space="preserve">olēma (ar </w:t>
      </w:r>
      <w:r w:rsidR="00767824" w:rsidRPr="008565B3">
        <w:rPr>
          <w:b/>
          <w:bCs/>
        </w:rPr>
        <w:t>8 balsīm “Par”-</w:t>
      </w:r>
      <w:r w:rsidR="00767824" w:rsidRPr="029DFA87">
        <w:rPr>
          <w:rStyle w:val="normaltextrun"/>
          <w:rFonts w:eastAsiaTheme="majorEastAsia"/>
          <w:color w:val="000000" w:themeColor="text1"/>
        </w:rPr>
        <w:t xml:space="preserve"> K. Ploka, A. Lāce, S. Reinberga, M. Lācis, K. Pommere, R. Uzulnieks, M. Muižarājs, E. Balševics; ar </w:t>
      </w:r>
      <w:r w:rsidR="00767824" w:rsidRPr="029DFA87">
        <w:rPr>
          <w:rStyle w:val="normaltextrun"/>
          <w:rFonts w:eastAsiaTheme="majorEastAsia"/>
          <w:b/>
          <w:bCs/>
          <w:color w:val="000000" w:themeColor="text1"/>
        </w:rPr>
        <w:t>1 balsi “Atturas”</w:t>
      </w:r>
      <w:r w:rsidR="00767824" w:rsidRPr="029DFA87">
        <w:rPr>
          <w:rStyle w:val="normaltextrun"/>
          <w:rFonts w:eastAsiaTheme="majorEastAsia"/>
          <w:color w:val="000000" w:themeColor="text1"/>
        </w:rPr>
        <w:t>- I. Vekteris</w:t>
      </w:r>
      <w:r w:rsidR="00767824" w:rsidRPr="008565B3">
        <w:t xml:space="preserve">) </w:t>
      </w:r>
      <w:r w:rsidR="00767824" w:rsidRPr="008565B3">
        <w:rPr>
          <w:b/>
          <w:bCs/>
        </w:rPr>
        <w:t xml:space="preserve">noraidīt </w:t>
      </w:r>
      <w:r w:rsidR="00767824" w:rsidRPr="008565B3">
        <w:rPr>
          <w:rStyle w:val="normaltextrun"/>
          <w:rFonts w:eastAsiaTheme="majorEastAsia"/>
          <w:color w:val="000000" w:themeColor="text1"/>
        </w:rPr>
        <w:t xml:space="preserve">programmas “Reģionālo, vietējo, diasporas mediju un sadarbības projektu atbalsta programma” 11 projektu pieteikumus kā neatbilstošus pēc </w:t>
      </w:r>
      <w:r w:rsidR="00767824" w:rsidRPr="029DFA87">
        <w:rPr>
          <w:rStyle w:val="normaltextrun"/>
          <w:rFonts w:eastAsiaTheme="majorEastAsia"/>
          <w:color w:val="000000" w:themeColor="text1"/>
        </w:rPr>
        <w:t xml:space="preserve">kvalitātes </w:t>
      </w:r>
      <w:r w:rsidR="00767824" w:rsidRPr="008565B3">
        <w:rPr>
          <w:rStyle w:val="normaltextrun"/>
          <w:rFonts w:eastAsiaTheme="majorEastAsia"/>
          <w:color w:val="000000" w:themeColor="text1"/>
        </w:rPr>
        <w:t>vērtēšanas kritērijiem.</w:t>
      </w:r>
    </w:p>
    <w:p w14:paraId="587B9432" w14:textId="3F5A16B9" w:rsidR="00767824" w:rsidRPr="00A8672A" w:rsidRDefault="00767824" w:rsidP="00A8672A">
      <w:pPr>
        <w:pStyle w:val="ListParagraph"/>
        <w:numPr>
          <w:ilvl w:val="0"/>
          <w:numId w:val="1"/>
        </w:numPr>
        <w:spacing w:beforeAutospacing="1" w:afterAutospacing="1"/>
        <w:ind w:left="993"/>
        <w:jc w:val="both"/>
        <w:textAlignment w:val="baseline"/>
        <w:rPr>
          <w:rStyle w:val="normaltextrun"/>
          <w:rFonts w:eastAsiaTheme="majorEastAsia"/>
          <w:b/>
          <w:bCs/>
        </w:rPr>
      </w:pPr>
      <w:r w:rsidRPr="00A8672A">
        <w:rPr>
          <w:rStyle w:val="normaltextrun"/>
          <w:rFonts w:eastAsiaTheme="majorEastAsia"/>
          <w:color w:val="000000" w:themeColor="text1"/>
        </w:rPr>
        <w:t xml:space="preserve">Atbalstīt programmas “Reģionālo, vietējo, diasporas mediju un sadarbības projektu atbalsta programma” 2 projektu pieteikumus, nepilna finansējuma atbalstu nosakot procentuāli balstoties uz piemēra finansiālā atbalsta piešķiršanā </w:t>
      </w:r>
      <w:r w:rsidRPr="00A8672A">
        <w:rPr>
          <w:rStyle w:val="normaltextrun"/>
          <w:rFonts w:eastAsiaTheme="majorEastAsia"/>
          <w:i/>
          <w:iCs/>
          <w:color w:val="000000" w:themeColor="text1"/>
        </w:rPr>
        <w:t>reģionālajiem medijiem</w:t>
      </w:r>
      <w:r w:rsidRPr="00A8672A">
        <w:rPr>
          <w:rStyle w:val="normaltextrun"/>
          <w:rFonts w:eastAsiaTheme="majorEastAsia"/>
          <w:color w:val="000000" w:themeColor="text1"/>
        </w:rPr>
        <w:t>, pielietojot to pašu aprēķina metodi.</w:t>
      </w:r>
    </w:p>
    <w:tbl>
      <w:tblPr>
        <w:tblW w:w="934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1335"/>
        <w:gridCol w:w="2522"/>
        <w:gridCol w:w="1210"/>
        <w:gridCol w:w="1236"/>
        <w:gridCol w:w="786"/>
        <w:gridCol w:w="1450"/>
      </w:tblGrid>
      <w:tr w:rsidR="00767824" w:rsidRPr="00A0618C" w14:paraId="0210CA59" w14:textId="77777777">
        <w:trPr>
          <w:trHeight w:val="825"/>
        </w:trPr>
        <w:tc>
          <w:tcPr>
            <w:tcW w:w="804" w:type="dxa"/>
            <w:tcBorders>
              <w:top w:val="single" w:sz="6" w:space="0" w:color="auto"/>
              <w:left w:val="single" w:sz="6" w:space="0" w:color="auto"/>
              <w:bottom w:val="single" w:sz="6" w:space="0" w:color="auto"/>
              <w:right w:val="single" w:sz="6" w:space="0" w:color="auto"/>
            </w:tcBorders>
            <w:shd w:val="clear" w:color="auto" w:fill="D1D1D1" w:themeFill="background2" w:themeFillShade="E6"/>
            <w:vAlign w:val="center"/>
            <w:hideMark/>
          </w:tcPr>
          <w:p w14:paraId="17F13867" w14:textId="77777777" w:rsidR="00767824" w:rsidRPr="008565B3" w:rsidRDefault="00767824">
            <w:pPr>
              <w:pStyle w:val="paragraph"/>
              <w:spacing w:before="0" w:beforeAutospacing="0" w:after="0" w:afterAutospacing="0"/>
              <w:jc w:val="center"/>
              <w:textAlignment w:val="baseline"/>
            </w:pPr>
            <w:proofErr w:type="spellStart"/>
            <w:r w:rsidRPr="008565B3">
              <w:rPr>
                <w:rStyle w:val="normaltextrun"/>
                <w:rFonts w:eastAsiaTheme="majorEastAsia"/>
                <w:b/>
                <w:bCs/>
              </w:rPr>
              <w:t>Nr.p.k</w:t>
            </w:r>
            <w:proofErr w:type="spellEnd"/>
            <w:r w:rsidRPr="008565B3">
              <w:rPr>
                <w:rStyle w:val="normaltextrun"/>
                <w:rFonts w:eastAsiaTheme="majorEastAsia"/>
                <w:b/>
                <w:bCs/>
              </w:rPr>
              <w:t>.</w:t>
            </w:r>
            <w:r w:rsidRPr="008565B3">
              <w:rPr>
                <w:rStyle w:val="eop"/>
                <w:rFonts w:eastAsiaTheme="majorEastAsia"/>
              </w:rPr>
              <w:t> </w:t>
            </w:r>
          </w:p>
        </w:tc>
        <w:tc>
          <w:tcPr>
            <w:tcW w:w="1335" w:type="dxa"/>
            <w:tcBorders>
              <w:top w:val="single" w:sz="6" w:space="0" w:color="auto"/>
              <w:left w:val="nil"/>
              <w:bottom w:val="single" w:sz="6" w:space="0" w:color="auto"/>
              <w:right w:val="single" w:sz="6" w:space="0" w:color="auto"/>
            </w:tcBorders>
            <w:shd w:val="clear" w:color="auto" w:fill="D1D1D1" w:themeFill="background2" w:themeFillShade="E6"/>
            <w:vAlign w:val="center"/>
            <w:hideMark/>
          </w:tcPr>
          <w:p w14:paraId="1C0D9306"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b/>
                <w:bCs/>
              </w:rPr>
              <w:t>Konkurss</w:t>
            </w:r>
            <w:r w:rsidRPr="008565B3">
              <w:rPr>
                <w:rStyle w:val="eop"/>
                <w:rFonts w:eastAsiaTheme="majorEastAsia"/>
              </w:rPr>
              <w:t> </w:t>
            </w:r>
          </w:p>
        </w:tc>
        <w:tc>
          <w:tcPr>
            <w:tcW w:w="2522" w:type="dxa"/>
            <w:tcBorders>
              <w:top w:val="single" w:sz="6" w:space="0" w:color="auto"/>
              <w:left w:val="nil"/>
              <w:bottom w:val="single" w:sz="6" w:space="0" w:color="auto"/>
              <w:right w:val="single" w:sz="6" w:space="0" w:color="auto"/>
            </w:tcBorders>
            <w:shd w:val="clear" w:color="auto" w:fill="D1D1D1" w:themeFill="background2" w:themeFillShade="E6"/>
            <w:vAlign w:val="center"/>
            <w:hideMark/>
          </w:tcPr>
          <w:p w14:paraId="4FCE0B38"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b/>
                <w:bCs/>
              </w:rPr>
              <w:t>Projekta numurs</w:t>
            </w:r>
            <w:r w:rsidRPr="008565B3">
              <w:rPr>
                <w:rStyle w:val="eop"/>
                <w:rFonts w:eastAsiaTheme="majorEastAsia"/>
              </w:rPr>
              <w:t> </w:t>
            </w:r>
          </w:p>
        </w:tc>
        <w:tc>
          <w:tcPr>
            <w:tcW w:w="1210" w:type="dxa"/>
            <w:tcBorders>
              <w:top w:val="single" w:sz="6" w:space="0" w:color="auto"/>
              <w:left w:val="nil"/>
              <w:bottom w:val="single" w:sz="6" w:space="0" w:color="auto"/>
              <w:right w:val="single" w:sz="6" w:space="0" w:color="auto"/>
            </w:tcBorders>
            <w:shd w:val="clear" w:color="auto" w:fill="D1D1D1" w:themeFill="background2" w:themeFillShade="E6"/>
            <w:vAlign w:val="center"/>
            <w:hideMark/>
          </w:tcPr>
          <w:p w14:paraId="2E914C78"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b/>
                <w:bCs/>
              </w:rPr>
              <w:t>Projekta iesniedzējs</w:t>
            </w:r>
            <w:r w:rsidRPr="008565B3">
              <w:rPr>
                <w:rStyle w:val="eop"/>
                <w:rFonts w:eastAsiaTheme="majorEastAsia"/>
              </w:rPr>
              <w:t> </w:t>
            </w:r>
          </w:p>
        </w:tc>
        <w:tc>
          <w:tcPr>
            <w:tcW w:w="1236" w:type="dxa"/>
            <w:tcBorders>
              <w:top w:val="single" w:sz="6" w:space="0" w:color="auto"/>
              <w:left w:val="nil"/>
              <w:bottom w:val="single" w:sz="6" w:space="0" w:color="auto"/>
              <w:right w:val="single" w:sz="6" w:space="0" w:color="auto"/>
            </w:tcBorders>
            <w:shd w:val="clear" w:color="auto" w:fill="D1D1D1" w:themeFill="background2" w:themeFillShade="E6"/>
            <w:vAlign w:val="center"/>
            <w:hideMark/>
          </w:tcPr>
          <w:p w14:paraId="172F6B5E"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b/>
                <w:bCs/>
              </w:rPr>
              <w:t>Projekta nosaukums</w:t>
            </w:r>
            <w:r w:rsidRPr="008565B3">
              <w:rPr>
                <w:rStyle w:val="eop"/>
                <w:rFonts w:eastAsiaTheme="majorEastAsia"/>
              </w:rPr>
              <w:t> </w:t>
            </w:r>
          </w:p>
        </w:tc>
        <w:tc>
          <w:tcPr>
            <w:tcW w:w="786" w:type="dxa"/>
            <w:tcBorders>
              <w:top w:val="single" w:sz="6" w:space="0" w:color="auto"/>
              <w:left w:val="nil"/>
              <w:bottom w:val="single" w:sz="6" w:space="0" w:color="auto"/>
              <w:right w:val="single" w:sz="6" w:space="0" w:color="auto"/>
            </w:tcBorders>
            <w:shd w:val="clear" w:color="auto" w:fill="D1D1D1" w:themeFill="background2" w:themeFillShade="E6"/>
            <w:vAlign w:val="center"/>
            <w:hideMark/>
          </w:tcPr>
          <w:p w14:paraId="1136AB7A"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b/>
                <w:bCs/>
              </w:rPr>
              <w:t>Punkti, KOPĀ</w:t>
            </w:r>
            <w:r w:rsidRPr="008565B3">
              <w:rPr>
                <w:rStyle w:val="eop"/>
                <w:rFonts w:eastAsiaTheme="majorEastAsia"/>
              </w:rPr>
              <w:t> </w:t>
            </w:r>
          </w:p>
        </w:tc>
        <w:tc>
          <w:tcPr>
            <w:tcW w:w="1450" w:type="dxa"/>
            <w:tcBorders>
              <w:top w:val="single" w:sz="6" w:space="0" w:color="auto"/>
              <w:left w:val="nil"/>
              <w:bottom w:val="single" w:sz="6" w:space="0" w:color="auto"/>
              <w:right w:val="single" w:sz="6" w:space="0" w:color="auto"/>
            </w:tcBorders>
            <w:shd w:val="clear" w:color="auto" w:fill="D1D1D1" w:themeFill="background2" w:themeFillShade="E6"/>
            <w:vAlign w:val="center"/>
            <w:hideMark/>
          </w:tcPr>
          <w:p w14:paraId="795D0EE1" w14:textId="4978802A"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b/>
                <w:bCs/>
                <w:color w:val="000000"/>
              </w:rPr>
              <w:t>Pie</w:t>
            </w:r>
            <w:r w:rsidR="0099675E">
              <w:rPr>
                <w:rStyle w:val="normaltextrun"/>
                <w:rFonts w:eastAsiaTheme="majorEastAsia"/>
                <w:b/>
                <w:bCs/>
                <w:color w:val="000000"/>
              </w:rPr>
              <w:t>šķirtais</w:t>
            </w:r>
            <w:r w:rsidRPr="008565B3">
              <w:rPr>
                <w:rStyle w:val="normaltextrun"/>
                <w:rFonts w:eastAsiaTheme="majorEastAsia"/>
                <w:b/>
                <w:bCs/>
                <w:color w:val="000000"/>
              </w:rPr>
              <w:t xml:space="preserve"> programmas finansējums, EUR</w:t>
            </w:r>
            <w:r w:rsidRPr="008565B3">
              <w:rPr>
                <w:rStyle w:val="eop"/>
                <w:rFonts w:eastAsiaTheme="majorEastAsia"/>
                <w:color w:val="000000"/>
              </w:rPr>
              <w:t> </w:t>
            </w:r>
          </w:p>
        </w:tc>
      </w:tr>
      <w:tr w:rsidR="00767824" w:rsidRPr="00A0618C" w14:paraId="3C7253C4" w14:textId="77777777">
        <w:trPr>
          <w:trHeight w:val="975"/>
        </w:trPr>
        <w:tc>
          <w:tcPr>
            <w:tcW w:w="804" w:type="dxa"/>
            <w:tcBorders>
              <w:top w:val="nil"/>
              <w:left w:val="single" w:sz="6" w:space="0" w:color="auto"/>
              <w:bottom w:val="single" w:sz="6" w:space="0" w:color="auto"/>
              <w:right w:val="single" w:sz="6" w:space="0" w:color="auto"/>
            </w:tcBorders>
            <w:shd w:val="clear" w:color="auto" w:fill="FFFFFF" w:themeFill="background1"/>
            <w:vAlign w:val="center"/>
            <w:hideMark/>
          </w:tcPr>
          <w:p w14:paraId="592F6E81"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rPr>
              <w:t>1.</w:t>
            </w:r>
            <w:r w:rsidRPr="008565B3">
              <w:rPr>
                <w:rStyle w:val="eop"/>
                <w:rFonts w:eastAsiaTheme="majorEastAsia"/>
              </w:rPr>
              <w:t> </w:t>
            </w:r>
          </w:p>
        </w:tc>
        <w:tc>
          <w:tcPr>
            <w:tcW w:w="1335" w:type="dxa"/>
            <w:tcBorders>
              <w:top w:val="nil"/>
              <w:left w:val="nil"/>
              <w:bottom w:val="single" w:sz="6" w:space="0" w:color="auto"/>
              <w:right w:val="single" w:sz="6" w:space="0" w:color="auto"/>
            </w:tcBorders>
            <w:shd w:val="clear" w:color="auto" w:fill="FFFFFF" w:themeFill="background1"/>
            <w:vAlign w:val="center"/>
            <w:hideMark/>
          </w:tcPr>
          <w:p w14:paraId="0BAF3139"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rPr>
              <w:t>“Sadarbības projekti ar reģionālajiem medijiem”</w:t>
            </w:r>
            <w:r w:rsidRPr="008565B3">
              <w:rPr>
                <w:rStyle w:val="eop"/>
                <w:rFonts w:eastAsiaTheme="majorEastAsia"/>
              </w:rPr>
              <w:t> </w:t>
            </w:r>
          </w:p>
        </w:tc>
        <w:tc>
          <w:tcPr>
            <w:tcW w:w="2522" w:type="dxa"/>
            <w:tcBorders>
              <w:top w:val="nil"/>
              <w:left w:val="nil"/>
              <w:bottom w:val="single" w:sz="6" w:space="0" w:color="auto"/>
              <w:right w:val="single" w:sz="6" w:space="0" w:color="auto"/>
            </w:tcBorders>
            <w:shd w:val="clear" w:color="auto" w:fill="FFFFFF" w:themeFill="background1"/>
            <w:vAlign w:val="center"/>
            <w:hideMark/>
          </w:tcPr>
          <w:p w14:paraId="5B000077"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rPr>
              <w:t>2024.LV/RMA/1.6.4/002</w:t>
            </w:r>
            <w:r w:rsidRPr="008565B3">
              <w:rPr>
                <w:rStyle w:val="eop"/>
                <w:rFonts w:eastAsiaTheme="majorEastAsia"/>
              </w:rPr>
              <w:t> </w:t>
            </w:r>
          </w:p>
        </w:tc>
        <w:tc>
          <w:tcPr>
            <w:tcW w:w="1210" w:type="dxa"/>
            <w:tcBorders>
              <w:top w:val="nil"/>
              <w:left w:val="nil"/>
              <w:bottom w:val="single" w:sz="6" w:space="0" w:color="auto"/>
              <w:right w:val="single" w:sz="6" w:space="0" w:color="auto"/>
            </w:tcBorders>
            <w:shd w:val="clear" w:color="auto" w:fill="auto"/>
            <w:vAlign w:val="center"/>
            <w:hideMark/>
          </w:tcPr>
          <w:p w14:paraId="2A1ECE3E"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color w:val="000000"/>
              </w:rPr>
              <w:t>SIA “TV9 Pakalni”</w:t>
            </w:r>
            <w:r w:rsidRPr="008565B3">
              <w:rPr>
                <w:rStyle w:val="eop"/>
                <w:rFonts w:eastAsiaTheme="majorEastAsia"/>
                <w:color w:val="000000"/>
              </w:rPr>
              <w:t> </w:t>
            </w:r>
          </w:p>
        </w:tc>
        <w:tc>
          <w:tcPr>
            <w:tcW w:w="1236" w:type="dxa"/>
            <w:tcBorders>
              <w:top w:val="nil"/>
              <w:left w:val="nil"/>
              <w:bottom w:val="single" w:sz="6" w:space="0" w:color="auto"/>
              <w:right w:val="single" w:sz="6" w:space="0" w:color="auto"/>
            </w:tcBorders>
            <w:shd w:val="clear" w:color="auto" w:fill="auto"/>
            <w:vAlign w:val="center"/>
            <w:hideMark/>
          </w:tcPr>
          <w:p w14:paraId="7ADAE168"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color w:val="000000"/>
              </w:rPr>
              <w:t>Aktuālais Tukuma novadā</w:t>
            </w:r>
            <w:r w:rsidRPr="008565B3">
              <w:rPr>
                <w:rStyle w:val="eop"/>
                <w:rFonts w:eastAsiaTheme="majorEastAsia"/>
                <w:color w:val="000000"/>
              </w:rPr>
              <w:t> </w:t>
            </w:r>
          </w:p>
        </w:tc>
        <w:tc>
          <w:tcPr>
            <w:tcW w:w="786" w:type="dxa"/>
            <w:tcBorders>
              <w:top w:val="nil"/>
              <w:left w:val="nil"/>
              <w:bottom w:val="single" w:sz="6" w:space="0" w:color="auto"/>
              <w:right w:val="single" w:sz="6" w:space="0" w:color="auto"/>
            </w:tcBorders>
            <w:shd w:val="clear" w:color="auto" w:fill="auto"/>
            <w:vAlign w:val="center"/>
            <w:hideMark/>
          </w:tcPr>
          <w:p w14:paraId="3A065E86"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color w:val="000000"/>
              </w:rPr>
              <w:t>37,5</w:t>
            </w:r>
            <w:r w:rsidRPr="008565B3">
              <w:rPr>
                <w:rStyle w:val="eop"/>
                <w:rFonts w:eastAsiaTheme="majorEastAsia"/>
                <w:color w:val="000000"/>
              </w:rPr>
              <w:t> </w:t>
            </w:r>
          </w:p>
        </w:tc>
        <w:tc>
          <w:tcPr>
            <w:tcW w:w="1450" w:type="dxa"/>
            <w:tcBorders>
              <w:top w:val="nil"/>
              <w:left w:val="nil"/>
              <w:bottom w:val="single" w:sz="6" w:space="0" w:color="auto"/>
              <w:right w:val="single" w:sz="6" w:space="0" w:color="auto"/>
            </w:tcBorders>
            <w:shd w:val="clear" w:color="auto" w:fill="auto"/>
            <w:vAlign w:val="center"/>
            <w:hideMark/>
          </w:tcPr>
          <w:p w14:paraId="21650B61" w14:textId="740885A7" w:rsidR="00767824" w:rsidRPr="008565B3" w:rsidRDefault="00F8242C">
            <w:pPr>
              <w:pStyle w:val="paragraph"/>
              <w:spacing w:before="0" w:beforeAutospacing="0" w:after="0" w:afterAutospacing="0"/>
              <w:jc w:val="center"/>
              <w:textAlignment w:val="baseline"/>
            </w:pPr>
            <w:r>
              <w:rPr>
                <w:rStyle w:val="normaltextrun"/>
                <w:rFonts w:eastAsiaTheme="majorEastAsia"/>
              </w:rPr>
              <w:t>31</w:t>
            </w:r>
            <w:r w:rsidR="006A79B4">
              <w:rPr>
                <w:rStyle w:val="normaltextrun"/>
                <w:rFonts w:eastAsiaTheme="majorEastAsia"/>
              </w:rPr>
              <w:t> </w:t>
            </w:r>
            <w:r>
              <w:rPr>
                <w:rStyle w:val="normaltextrun"/>
                <w:rFonts w:eastAsiaTheme="majorEastAsia"/>
              </w:rPr>
              <w:t>317</w:t>
            </w:r>
            <w:r w:rsidR="006A79B4">
              <w:rPr>
                <w:rStyle w:val="normaltextrun"/>
                <w:rFonts w:eastAsiaTheme="majorEastAsia"/>
              </w:rPr>
              <w:t>,70</w:t>
            </w:r>
            <w:r w:rsidR="00767824" w:rsidRPr="008565B3">
              <w:rPr>
                <w:rStyle w:val="eop"/>
                <w:rFonts w:eastAsiaTheme="majorEastAsia"/>
                <w:color w:val="000000"/>
              </w:rPr>
              <w:t> </w:t>
            </w:r>
          </w:p>
        </w:tc>
      </w:tr>
      <w:tr w:rsidR="00767824" w:rsidRPr="00A0618C" w14:paraId="4C5FDF9E" w14:textId="77777777">
        <w:trPr>
          <w:trHeight w:val="780"/>
        </w:trPr>
        <w:tc>
          <w:tcPr>
            <w:tcW w:w="804" w:type="dxa"/>
            <w:tcBorders>
              <w:top w:val="nil"/>
              <w:left w:val="single" w:sz="6" w:space="0" w:color="auto"/>
              <w:bottom w:val="single" w:sz="6" w:space="0" w:color="auto"/>
              <w:right w:val="single" w:sz="6" w:space="0" w:color="auto"/>
            </w:tcBorders>
            <w:shd w:val="clear" w:color="auto" w:fill="FFFFFF" w:themeFill="background1"/>
            <w:vAlign w:val="center"/>
            <w:hideMark/>
          </w:tcPr>
          <w:p w14:paraId="090463A4"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rPr>
              <w:t>2.</w:t>
            </w:r>
            <w:r w:rsidRPr="008565B3">
              <w:rPr>
                <w:rStyle w:val="eop"/>
                <w:rFonts w:eastAsiaTheme="majorEastAsia"/>
              </w:rPr>
              <w:t> </w:t>
            </w:r>
          </w:p>
        </w:tc>
        <w:tc>
          <w:tcPr>
            <w:tcW w:w="1335" w:type="dxa"/>
            <w:tcBorders>
              <w:top w:val="nil"/>
              <w:left w:val="nil"/>
              <w:bottom w:val="single" w:sz="6" w:space="0" w:color="auto"/>
              <w:right w:val="single" w:sz="6" w:space="0" w:color="auto"/>
            </w:tcBorders>
            <w:shd w:val="clear" w:color="auto" w:fill="FFFFFF" w:themeFill="background1"/>
            <w:vAlign w:val="center"/>
            <w:hideMark/>
          </w:tcPr>
          <w:p w14:paraId="086F5177"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rPr>
              <w:t>“Sadarbības projekti ar reģionālajiem medijiem”</w:t>
            </w:r>
            <w:r w:rsidRPr="008565B3">
              <w:rPr>
                <w:rStyle w:val="eop"/>
                <w:rFonts w:eastAsiaTheme="majorEastAsia"/>
              </w:rPr>
              <w:t> </w:t>
            </w:r>
          </w:p>
        </w:tc>
        <w:tc>
          <w:tcPr>
            <w:tcW w:w="2522" w:type="dxa"/>
            <w:tcBorders>
              <w:top w:val="nil"/>
              <w:left w:val="nil"/>
              <w:bottom w:val="single" w:sz="6" w:space="0" w:color="auto"/>
              <w:right w:val="single" w:sz="6" w:space="0" w:color="auto"/>
            </w:tcBorders>
            <w:shd w:val="clear" w:color="auto" w:fill="FFFFFF" w:themeFill="background1"/>
            <w:vAlign w:val="center"/>
            <w:hideMark/>
          </w:tcPr>
          <w:p w14:paraId="3194EF43"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rPr>
              <w:t>2024.LV/RMA/1.6.4/008</w:t>
            </w:r>
            <w:r w:rsidRPr="008565B3">
              <w:rPr>
                <w:rStyle w:val="eop"/>
                <w:rFonts w:eastAsiaTheme="majorEastAsia"/>
              </w:rPr>
              <w:t> </w:t>
            </w:r>
          </w:p>
        </w:tc>
        <w:tc>
          <w:tcPr>
            <w:tcW w:w="1210" w:type="dxa"/>
            <w:tcBorders>
              <w:top w:val="nil"/>
              <w:left w:val="nil"/>
              <w:bottom w:val="single" w:sz="6" w:space="0" w:color="auto"/>
              <w:right w:val="single" w:sz="6" w:space="0" w:color="auto"/>
            </w:tcBorders>
            <w:shd w:val="clear" w:color="auto" w:fill="auto"/>
            <w:vAlign w:val="center"/>
            <w:hideMark/>
          </w:tcPr>
          <w:p w14:paraId="39ABBD8C"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color w:val="000000"/>
              </w:rPr>
              <w:t xml:space="preserve">SIA “EHR </w:t>
            </w:r>
            <w:proofErr w:type="spellStart"/>
            <w:r w:rsidRPr="008565B3">
              <w:rPr>
                <w:rStyle w:val="normaltextrun"/>
                <w:rFonts w:eastAsiaTheme="majorEastAsia"/>
                <w:color w:val="000000"/>
              </w:rPr>
              <w:t>SuperHits</w:t>
            </w:r>
            <w:proofErr w:type="spellEnd"/>
            <w:r w:rsidRPr="008565B3">
              <w:rPr>
                <w:rStyle w:val="normaltextrun"/>
                <w:rFonts w:eastAsiaTheme="majorEastAsia"/>
                <w:color w:val="000000"/>
              </w:rPr>
              <w:t>”</w:t>
            </w:r>
            <w:r w:rsidRPr="008565B3">
              <w:rPr>
                <w:rStyle w:val="eop"/>
                <w:rFonts w:eastAsiaTheme="majorEastAsia"/>
                <w:color w:val="000000"/>
              </w:rPr>
              <w:t> </w:t>
            </w:r>
          </w:p>
        </w:tc>
        <w:tc>
          <w:tcPr>
            <w:tcW w:w="1236" w:type="dxa"/>
            <w:tcBorders>
              <w:top w:val="nil"/>
              <w:left w:val="nil"/>
              <w:bottom w:val="single" w:sz="6" w:space="0" w:color="auto"/>
              <w:right w:val="single" w:sz="6" w:space="0" w:color="auto"/>
            </w:tcBorders>
            <w:shd w:val="clear" w:color="auto" w:fill="auto"/>
            <w:vAlign w:val="center"/>
            <w:hideMark/>
          </w:tcPr>
          <w:p w14:paraId="0C938665"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color w:val="000000"/>
              </w:rPr>
              <w:t>Latvijai jāzina</w:t>
            </w:r>
            <w:r w:rsidRPr="008565B3">
              <w:rPr>
                <w:rStyle w:val="eop"/>
                <w:rFonts w:eastAsiaTheme="majorEastAsia"/>
                <w:color w:val="000000"/>
              </w:rPr>
              <w:t> </w:t>
            </w:r>
          </w:p>
        </w:tc>
        <w:tc>
          <w:tcPr>
            <w:tcW w:w="786" w:type="dxa"/>
            <w:tcBorders>
              <w:top w:val="nil"/>
              <w:left w:val="nil"/>
              <w:bottom w:val="single" w:sz="6" w:space="0" w:color="auto"/>
              <w:right w:val="single" w:sz="6" w:space="0" w:color="auto"/>
            </w:tcBorders>
            <w:shd w:val="clear" w:color="auto" w:fill="auto"/>
            <w:vAlign w:val="center"/>
            <w:hideMark/>
          </w:tcPr>
          <w:p w14:paraId="12977EB3" w14:textId="77777777" w:rsidR="00767824" w:rsidRPr="008565B3" w:rsidRDefault="00767824">
            <w:pPr>
              <w:pStyle w:val="paragraph"/>
              <w:spacing w:before="0" w:beforeAutospacing="0" w:after="0" w:afterAutospacing="0"/>
              <w:jc w:val="center"/>
              <w:textAlignment w:val="baseline"/>
            </w:pPr>
            <w:r w:rsidRPr="008565B3">
              <w:rPr>
                <w:rStyle w:val="normaltextrun"/>
                <w:rFonts w:eastAsiaTheme="majorEastAsia"/>
                <w:color w:val="000000"/>
              </w:rPr>
              <w:t>38,5</w:t>
            </w:r>
            <w:r w:rsidRPr="008565B3">
              <w:rPr>
                <w:rStyle w:val="eop"/>
                <w:rFonts w:eastAsiaTheme="majorEastAsia"/>
                <w:color w:val="000000"/>
              </w:rPr>
              <w:t> </w:t>
            </w:r>
          </w:p>
        </w:tc>
        <w:tc>
          <w:tcPr>
            <w:tcW w:w="1450" w:type="dxa"/>
            <w:tcBorders>
              <w:top w:val="nil"/>
              <w:left w:val="nil"/>
              <w:bottom w:val="single" w:sz="6" w:space="0" w:color="auto"/>
              <w:right w:val="single" w:sz="6" w:space="0" w:color="auto"/>
            </w:tcBorders>
            <w:shd w:val="clear" w:color="auto" w:fill="auto"/>
            <w:vAlign w:val="center"/>
            <w:hideMark/>
          </w:tcPr>
          <w:p w14:paraId="58E460BC" w14:textId="331E0C70" w:rsidR="00767824" w:rsidRPr="008565B3" w:rsidRDefault="006A79B4">
            <w:pPr>
              <w:pStyle w:val="paragraph"/>
              <w:spacing w:before="0" w:beforeAutospacing="0" w:after="0" w:afterAutospacing="0"/>
              <w:jc w:val="center"/>
              <w:textAlignment w:val="baseline"/>
            </w:pPr>
            <w:r>
              <w:rPr>
                <w:rStyle w:val="normaltextrun"/>
                <w:rFonts w:eastAsiaTheme="majorEastAsia"/>
              </w:rPr>
              <w:t>76 062,88</w:t>
            </w:r>
            <w:r w:rsidR="00767824" w:rsidRPr="008565B3">
              <w:rPr>
                <w:rStyle w:val="eop"/>
                <w:rFonts w:eastAsiaTheme="majorEastAsia"/>
                <w:color w:val="000000"/>
              </w:rPr>
              <w:t> </w:t>
            </w:r>
          </w:p>
        </w:tc>
      </w:tr>
    </w:tbl>
    <w:p w14:paraId="6908C08B" w14:textId="428B7A79" w:rsidR="00767824" w:rsidRPr="00A8672A" w:rsidRDefault="00A8672A" w:rsidP="00A8672A">
      <w:pPr>
        <w:spacing w:beforeAutospacing="1" w:afterAutospacing="1"/>
        <w:ind w:firstLine="720"/>
        <w:jc w:val="both"/>
        <w:textAlignment w:val="baseline"/>
        <w:rPr>
          <w:b/>
          <w:bCs/>
        </w:rPr>
      </w:pPr>
      <w:r>
        <w:t>Padome n</w:t>
      </w:r>
      <w:r w:rsidR="00767824">
        <w:t xml:space="preserve">olēma (ar </w:t>
      </w:r>
      <w:r w:rsidR="00767824" w:rsidRPr="00A8672A">
        <w:rPr>
          <w:b/>
          <w:bCs/>
        </w:rPr>
        <w:t>8 balsīm “Par”</w:t>
      </w:r>
      <w:r w:rsidR="00767824" w:rsidRPr="00A8672A">
        <w:rPr>
          <w:rStyle w:val="normaltextrun"/>
          <w:rFonts w:eastAsiaTheme="majorEastAsia"/>
          <w:color w:val="000000" w:themeColor="text1"/>
        </w:rPr>
        <w:t xml:space="preserve">- K. Ploka, A. Lāce, S. Reinberga, M. Lācis, K. Pommere, R. Uzulnieks, M. Muižarājs, E. Balševics; ar </w:t>
      </w:r>
      <w:r w:rsidR="00767824" w:rsidRPr="00A8672A">
        <w:rPr>
          <w:rStyle w:val="normaltextrun"/>
          <w:rFonts w:eastAsiaTheme="majorEastAsia"/>
          <w:b/>
          <w:bCs/>
          <w:color w:val="000000" w:themeColor="text1"/>
        </w:rPr>
        <w:t>1 balsi “Atturas”</w:t>
      </w:r>
      <w:r w:rsidR="00767824" w:rsidRPr="00A8672A">
        <w:rPr>
          <w:rStyle w:val="normaltextrun"/>
          <w:rFonts w:eastAsiaTheme="majorEastAsia"/>
          <w:color w:val="000000" w:themeColor="text1"/>
        </w:rPr>
        <w:t>- I. Vekteris</w:t>
      </w:r>
      <w:r w:rsidR="00767824">
        <w:t xml:space="preserve">) </w:t>
      </w:r>
      <w:r w:rsidR="00767824" w:rsidRPr="00A8672A">
        <w:rPr>
          <w:b/>
          <w:bCs/>
        </w:rPr>
        <w:t xml:space="preserve">atbalstīt </w:t>
      </w:r>
      <w:r w:rsidR="00767824" w:rsidRPr="00A8672A">
        <w:rPr>
          <w:rStyle w:val="normaltextrun"/>
          <w:rFonts w:eastAsiaTheme="majorEastAsia"/>
          <w:color w:val="000000" w:themeColor="text1"/>
        </w:rPr>
        <w:t xml:space="preserve">programmas “Reģionālo, vietējo, diasporas mediju un sadarbības projektu atbalsta programma” 2 projektu pieteikumus, nepilna apmēra finansējuma atbalstu, nosakot procentuāli balstoties uz piemēra finansiālā atbalsta piešķiršanā </w:t>
      </w:r>
      <w:r w:rsidR="00767824" w:rsidRPr="00A8672A">
        <w:rPr>
          <w:rStyle w:val="normaltextrun"/>
          <w:rFonts w:eastAsiaTheme="majorEastAsia"/>
          <w:i/>
          <w:iCs/>
          <w:color w:val="000000" w:themeColor="text1"/>
        </w:rPr>
        <w:t>reģionālajiem medijiem</w:t>
      </w:r>
      <w:r w:rsidR="00767824" w:rsidRPr="00A8672A">
        <w:rPr>
          <w:rStyle w:val="normaltextrun"/>
          <w:rFonts w:eastAsiaTheme="majorEastAsia"/>
          <w:color w:val="000000" w:themeColor="text1"/>
        </w:rPr>
        <w:t>, pielietojot to pašu aprēķina metodi.</w:t>
      </w:r>
      <w:bookmarkEnd w:id="1"/>
      <w:bookmarkEnd w:id="2"/>
    </w:p>
    <w:p w14:paraId="0FCF8484" w14:textId="77777777" w:rsidR="00767824" w:rsidRPr="00A0618C" w:rsidRDefault="00767824" w:rsidP="00767824">
      <w:pPr>
        <w:suppressAutoHyphens/>
        <w:spacing w:before="120" w:after="120"/>
        <w:jc w:val="both"/>
        <w:textAlignment w:val="baseline"/>
      </w:pPr>
      <w:r w:rsidRPr="00A0618C">
        <w:rPr>
          <w:rFonts w:eastAsia="Calibri"/>
        </w:rPr>
        <w:t>Sēde beidzas: plkst. 11:11</w:t>
      </w:r>
    </w:p>
    <w:p w14:paraId="271B84A3" w14:textId="77777777" w:rsidR="00767824" w:rsidRPr="00A0618C" w:rsidRDefault="00767824" w:rsidP="00767824">
      <w:pPr>
        <w:suppressAutoHyphens/>
        <w:spacing w:before="120" w:after="120"/>
        <w:jc w:val="both"/>
        <w:textAlignment w:val="baseline"/>
      </w:pPr>
    </w:p>
    <w:p w14:paraId="65BC1C08" w14:textId="77777777" w:rsidR="00767824" w:rsidRPr="00A0618C" w:rsidRDefault="00767824" w:rsidP="00767824">
      <w:pPr>
        <w:suppressAutoHyphens/>
        <w:jc w:val="both"/>
        <w:textAlignment w:val="baseline"/>
      </w:pPr>
      <w:r w:rsidRPr="00A0618C">
        <w:t>Sabiedrības integrācijas fonda Padomes priekšsēdētāja</w:t>
      </w:r>
      <w:r w:rsidRPr="00A0618C">
        <w:tab/>
      </w:r>
      <w:r w:rsidRPr="00A0618C">
        <w:tab/>
      </w:r>
      <w:r w:rsidRPr="00A0618C">
        <w:tab/>
      </w:r>
      <w:r w:rsidRPr="00A0618C">
        <w:tab/>
        <w:t>K. Ploka</w:t>
      </w:r>
    </w:p>
    <w:p w14:paraId="7C8C4F4C" w14:textId="77777777" w:rsidR="00767824" w:rsidRPr="00A0618C" w:rsidRDefault="00767824" w:rsidP="00767824">
      <w:pPr>
        <w:suppressAutoHyphens/>
        <w:ind w:left="357"/>
        <w:textAlignment w:val="baseline"/>
      </w:pPr>
    </w:p>
    <w:p w14:paraId="2DCB0222" w14:textId="77777777" w:rsidR="00767824" w:rsidRPr="00A0618C" w:rsidRDefault="00767824" w:rsidP="00767824">
      <w:pPr>
        <w:suppressAutoHyphens/>
        <w:ind w:left="357"/>
        <w:textAlignment w:val="baseline"/>
      </w:pPr>
    </w:p>
    <w:p w14:paraId="601D9F00" w14:textId="77777777" w:rsidR="00767824" w:rsidRPr="00A0618C" w:rsidRDefault="00767824" w:rsidP="00767824">
      <w:pPr>
        <w:suppressAutoHyphens/>
        <w:ind w:left="357"/>
        <w:textAlignment w:val="baseline"/>
      </w:pPr>
    </w:p>
    <w:p w14:paraId="6B69BC3B" w14:textId="77777777" w:rsidR="00767824" w:rsidRPr="00A0618C" w:rsidRDefault="00767824" w:rsidP="00767824">
      <w:pPr>
        <w:suppressAutoHyphens/>
        <w:textAlignment w:val="baseline"/>
      </w:pPr>
      <w:r w:rsidRPr="00A0618C">
        <w:t>Protokolēja</w:t>
      </w:r>
      <w:r w:rsidRPr="00A0618C">
        <w:tab/>
      </w:r>
      <w:r w:rsidRPr="00A0618C">
        <w:tab/>
      </w:r>
      <w:r w:rsidRPr="00A0618C">
        <w:tab/>
      </w:r>
      <w:r w:rsidRPr="00A0618C">
        <w:tab/>
      </w:r>
      <w:r w:rsidRPr="00A0618C">
        <w:tab/>
      </w:r>
      <w:r w:rsidRPr="00A0618C">
        <w:tab/>
      </w:r>
      <w:r w:rsidRPr="00A0618C">
        <w:tab/>
      </w:r>
      <w:r w:rsidRPr="00A0618C">
        <w:tab/>
      </w:r>
      <w:r w:rsidRPr="00A0618C">
        <w:tab/>
      </w:r>
      <w:r w:rsidRPr="00A0618C">
        <w:tab/>
        <w:t>G. Vagule</w:t>
      </w:r>
    </w:p>
    <w:p w14:paraId="52671F97" w14:textId="77777777" w:rsidR="00767824" w:rsidRPr="00A0618C" w:rsidRDefault="00767824" w:rsidP="00767824">
      <w:pPr>
        <w:suppressAutoHyphens/>
        <w:textAlignment w:val="baseline"/>
      </w:pPr>
    </w:p>
    <w:p w14:paraId="5933BCF2" w14:textId="77777777" w:rsidR="00767824" w:rsidRPr="00A0618C" w:rsidRDefault="00767824" w:rsidP="00767824"/>
    <w:p w14:paraId="36FAE659" w14:textId="77777777" w:rsidR="00A271DF" w:rsidRDefault="00A271DF"/>
    <w:sectPr w:rsidR="00A271DF" w:rsidSect="0076782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C61E1" w14:textId="77777777" w:rsidR="00633E58" w:rsidRDefault="00633E58">
      <w:r>
        <w:separator/>
      </w:r>
    </w:p>
  </w:endnote>
  <w:endnote w:type="continuationSeparator" w:id="0">
    <w:p w14:paraId="21899C89" w14:textId="77777777" w:rsidR="00633E58" w:rsidRDefault="00633E58">
      <w:r>
        <w:continuationSeparator/>
      </w:r>
    </w:p>
  </w:endnote>
  <w:endnote w:type="continuationNotice" w:id="1">
    <w:p w14:paraId="3A49BDB5" w14:textId="77777777" w:rsidR="00633E58" w:rsidRDefault="00633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7624"/>
      <w:docPartObj>
        <w:docPartGallery w:val="Page Numbers (Bottom of Page)"/>
        <w:docPartUnique/>
      </w:docPartObj>
    </w:sdtPr>
    <w:sdtEndPr>
      <w:rPr>
        <w:noProof/>
      </w:rPr>
    </w:sdtEndPr>
    <w:sdtContent>
      <w:p w14:paraId="30E468A1" w14:textId="77777777" w:rsidR="00A8672A" w:rsidRDefault="00A867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8EC4BA" w14:textId="77777777" w:rsidR="00A8672A" w:rsidRDefault="00A8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04B2B" w14:textId="77777777" w:rsidR="00633E58" w:rsidRDefault="00633E58">
      <w:r>
        <w:separator/>
      </w:r>
    </w:p>
  </w:footnote>
  <w:footnote w:type="continuationSeparator" w:id="0">
    <w:p w14:paraId="046038F5" w14:textId="77777777" w:rsidR="00633E58" w:rsidRDefault="00633E58">
      <w:r>
        <w:continuationSeparator/>
      </w:r>
    </w:p>
  </w:footnote>
  <w:footnote w:type="continuationNotice" w:id="1">
    <w:p w14:paraId="11EC6348" w14:textId="77777777" w:rsidR="00633E58" w:rsidRDefault="00633E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829AE"/>
    <w:multiLevelType w:val="multilevel"/>
    <w:tmpl w:val="4FD647D4"/>
    <w:lvl w:ilvl="0">
      <w:start w:val="1"/>
      <w:numFmt w:val="decimal"/>
      <w:lvlText w:val="%1."/>
      <w:lvlJc w:val="left"/>
      <w:pPr>
        <w:ind w:left="360" w:hanging="360"/>
      </w:pPr>
      <w:rPr>
        <w:b/>
        <w:bCs/>
      </w:rPr>
    </w:lvl>
    <w:lvl w:ilvl="1">
      <w:start w:val="1"/>
      <w:numFmt w:val="decimal"/>
      <w:isLgl/>
      <w:lvlText w:val="%1.%2."/>
      <w:lvlJc w:val="left"/>
      <w:pPr>
        <w:ind w:left="1188" w:hanging="480"/>
      </w:pPr>
      <w:rPr>
        <w:rFonts w:hint="default"/>
        <w:b/>
        <w:bCs/>
        <w:sz w:val="24"/>
        <w:szCs w:val="24"/>
      </w:rPr>
    </w:lvl>
    <w:lvl w:ilvl="2">
      <w:start w:val="1"/>
      <w:numFmt w:val="decimal"/>
      <w:isLgl/>
      <w:lvlText w:val="%1.%2.%3."/>
      <w:lvlJc w:val="left"/>
      <w:pPr>
        <w:ind w:left="1516" w:hanging="720"/>
      </w:pPr>
      <w:rPr>
        <w:rFonts w:hint="default"/>
        <w:b/>
        <w:bCs/>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1" w15:restartNumberingAfterBreak="0">
    <w:nsid w:val="14D61717"/>
    <w:multiLevelType w:val="hybridMultilevel"/>
    <w:tmpl w:val="0B0E6900"/>
    <w:lvl w:ilvl="0" w:tplc="6A7CB108">
      <w:start w:val="24"/>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005889"/>
    <w:multiLevelType w:val="multilevel"/>
    <w:tmpl w:val="5A1E9092"/>
    <w:lvl w:ilvl="0">
      <w:start w:val="1"/>
      <w:numFmt w:val="decimal"/>
      <w:lvlText w:val="%1."/>
      <w:lvlJc w:val="left"/>
      <w:pPr>
        <w:ind w:left="360" w:hanging="360"/>
      </w:pPr>
      <w:rPr>
        <w:b/>
        <w:bCs/>
      </w:rPr>
    </w:lvl>
    <w:lvl w:ilvl="1">
      <w:start w:val="1"/>
      <w:numFmt w:val="decimal"/>
      <w:isLgl/>
      <w:lvlText w:val="%2."/>
      <w:lvlJc w:val="left"/>
      <w:pPr>
        <w:ind w:left="1188" w:hanging="480"/>
      </w:pPr>
      <w:rPr>
        <w:rFonts w:ascii="Times New Roman" w:eastAsiaTheme="majorEastAsia" w:hAnsi="Times New Roman" w:cs="Times New Roman"/>
        <w:b/>
        <w:bCs/>
        <w:sz w:val="24"/>
        <w:szCs w:val="24"/>
      </w:rPr>
    </w:lvl>
    <w:lvl w:ilvl="2">
      <w:start w:val="1"/>
      <w:numFmt w:val="decimal"/>
      <w:isLgl/>
      <w:lvlText w:val="%1.%2.%3."/>
      <w:lvlJc w:val="left"/>
      <w:pPr>
        <w:ind w:left="1516" w:hanging="720"/>
      </w:pPr>
      <w:rPr>
        <w:rFonts w:hint="default"/>
        <w:b/>
        <w:bCs/>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num w:numId="1" w16cid:durableId="1404448628">
    <w:abstractNumId w:val="2"/>
  </w:num>
  <w:num w:numId="2" w16cid:durableId="761147733">
    <w:abstractNumId w:val="0"/>
  </w:num>
  <w:num w:numId="3" w16cid:durableId="167441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24"/>
    <w:rsid w:val="00010ED9"/>
    <w:rsid w:val="000916BB"/>
    <w:rsid w:val="00097941"/>
    <w:rsid w:val="001710E2"/>
    <w:rsid w:val="00204A3D"/>
    <w:rsid w:val="002F1301"/>
    <w:rsid w:val="003D09FB"/>
    <w:rsid w:val="003D3B0C"/>
    <w:rsid w:val="00531723"/>
    <w:rsid w:val="00575EF4"/>
    <w:rsid w:val="00623598"/>
    <w:rsid w:val="00633E58"/>
    <w:rsid w:val="0065484F"/>
    <w:rsid w:val="006A79B4"/>
    <w:rsid w:val="006B3D5D"/>
    <w:rsid w:val="00767824"/>
    <w:rsid w:val="007B1A95"/>
    <w:rsid w:val="007D2349"/>
    <w:rsid w:val="0099675E"/>
    <w:rsid w:val="00A26B48"/>
    <w:rsid w:val="00A271C0"/>
    <w:rsid w:val="00A271DF"/>
    <w:rsid w:val="00A7115A"/>
    <w:rsid w:val="00A8672A"/>
    <w:rsid w:val="00AE65DC"/>
    <w:rsid w:val="00B229E3"/>
    <w:rsid w:val="00BA4A3C"/>
    <w:rsid w:val="00BB0DE3"/>
    <w:rsid w:val="00C042AF"/>
    <w:rsid w:val="00C433C4"/>
    <w:rsid w:val="00C97B51"/>
    <w:rsid w:val="00CA22EB"/>
    <w:rsid w:val="00E97C06"/>
    <w:rsid w:val="00F26EB9"/>
    <w:rsid w:val="00F8242C"/>
    <w:rsid w:val="00FB0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638C"/>
  <w15:chartTrackingRefBased/>
  <w15:docId w15:val="{3EA4010C-2598-4B3A-B09E-D290CA76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24"/>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767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8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8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8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8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824"/>
    <w:rPr>
      <w:rFonts w:eastAsiaTheme="majorEastAsia" w:cstheme="majorBidi"/>
      <w:color w:val="272727" w:themeColor="text1" w:themeTint="D8"/>
    </w:rPr>
  </w:style>
  <w:style w:type="paragraph" w:styleId="Title">
    <w:name w:val="Title"/>
    <w:basedOn w:val="Normal"/>
    <w:next w:val="Normal"/>
    <w:link w:val="TitleChar"/>
    <w:uiPriority w:val="10"/>
    <w:qFormat/>
    <w:rsid w:val="007678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824"/>
    <w:pPr>
      <w:spacing w:before="160"/>
      <w:jc w:val="center"/>
    </w:pPr>
    <w:rPr>
      <w:i/>
      <w:iCs/>
      <w:color w:val="404040" w:themeColor="text1" w:themeTint="BF"/>
    </w:rPr>
  </w:style>
  <w:style w:type="character" w:customStyle="1" w:styleId="QuoteChar">
    <w:name w:val="Quote Char"/>
    <w:basedOn w:val="DefaultParagraphFont"/>
    <w:link w:val="Quote"/>
    <w:uiPriority w:val="29"/>
    <w:rsid w:val="00767824"/>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767824"/>
    <w:pPr>
      <w:ind w:left="720"/>
      <w:contextualSpacing/>
    </w:pPr>
  </w:style>
  <w:style w:type="character" w:styleId="IntenseEmphasis">
    <w:name w:val="Intense Emphasis"/>
    <w:basedOn w:val="DefaultParagraphFont"/>
    <w:uiPriority w:val="21"/>
    <w:qFormat/>
    <w:rsid w:val="00767824"/>
    <w:rPr>
      <w:i/>
      <w:iCs/>
      <w:color w:val="0F4761" w:themeColor="accent1" w:themeShade="BF"/>
    </w:rPr>
  </w:style>
  <w:style w:type="paragraph" w:styleId="IntenseQuote">
    <w:name w:val="Intense Quote"/>
    <w:basedOn w:val="Normal"/>
    <w:next w:val="Normal"/>
    <w:link w:val="IntenseQuoteChar"/>
    <w:uiPriority w:val="30"/>
    <w:qFormat/>
    <w:rsid w:val="00767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824"/>
    <w:rPr>
      <w:i/>
      <w:iCs/>
      <w:color w:val="0F4761" w:themeColor="accent1" w:themeShade="BF"/>
    </w:rPr>
  </w:style>
  <w:style w:type="character" w:styleId="IntenseReference">
    <w:name w:val="Intense Reference"/>
    <w:basedOn w:val="DefaultParagraphFont"/>
    <w:uiPriority w:val="32"/>
    <w:qFormat/>
    <w:rsid w:val="00767824"/>
    <w:rPr>
      <w:b/>
      <w:bCs/>
      <w:smallCaps/>
      <w:color w:val="0F4761" w:themeColor="accent1" w:themeShade="BF"/>
      <w:spacing w:val="5"/>
    </w:rPr>
  </w:style>
  <w:style w:type="character" w:customStyle="1" w:styleId="normaltextrun">
    <w:name w:val="normaltextrun"/>
    <w:basedOn w:val="DefaultParagraphFont"/>
    <w:rsid w:val="00767824"/>
  </w:style>
  <w:style w:type="character" w:customStyle="1" w:styleId="eop">
    <w:name w:val="eop"/>
    <w:basedOn w:val="DefaultParagraphFont"/>
    <w:rsid w:val="00767824"/>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767824"/>
  </w:style>
  <w:style w:type="paragraph" w:customStyle="1" w:styleId="paragraph">
    <w:name w:val="paragraph"/>
    <w:basedOn w:val="Normal"/>
    <w:rsid w:val="00767824"/>
    <w:pPr>
      <w:spacing w:before="100" w:beforeAutospacing="1" w:after="100" w:afterAutospacing="1"/>
    </w:pPr>
  </w:style>
  <w:style w:type="character" w:customStyle="1" w:styleId="tabchar">
    <w:name w:val="tabchar"/>
    <w:basedOn w:val="DefaultParagraphFont"/>
    <w:rsid w:val="00767824"/>
  </w:style>
  <w:style w:type="paragraph" w:styleId="Revision">
    <w:name w:val="Revision"/>
    <w:hidden/>
    <w:uiPriority w:val="99"/>
    <w:semiHidden/>
    <w:rsid w:val="00767824"/>
    <w:pPr>
      <w:spacing w:after="0" w:line="240" w:lineRule="auto"/>
    </w:pPr>
  </w:style>
  <w:style w:type="paragraph" w:styleId="CommentText">
    <w:name w:val="annotation text"/>
    <w:basedOn w:val="Normal"/>
    <w:link w:val="CommentTextChar"/>
    <w:uiPriority w:val="99"/>
    <w:unhideWhenUsed/>
    <w:rsid w:val="00767824"/>
    <w:rPr>
      <w:sz w:val="20"/>
      <w:szCs w:val="20"/>
    </w:rPr>
  </w:style>
  <w:style w:type="character" w:customStyle="1" w:styleId="CommentTextChar">
    <w:name w:val="Comment Text Char"/>
    <w:basedOn w:val="DefaultParagraphFont"/>
    <w:link w:val="CommentText"/>
    <w:uiPriority w:val="99"/>
    <w:rsid w:val="00767824"/>
    <w:rPr>
      <w:rFonts w:ascii="Times New Roman" w:eastAsia="Times New Roman" w:hAnsi="Times New Roman" w:cs="Times New Roman"/>
      <w:kern w:val="0"/>
      <w:sz w:val="20"/>
      <w:szCs w:val="20"/>
      <w:lang w:eastAsia="lv-LV"/>
      <w14:ligatures w14:val="none"/>
    </w:rPr>
  </w:style>
  <w:style w:type="character" w:styleId="CommentReference">
    <w:name w:val="annotation reference"/>
    <w:basedOn w:val="DefaultParagraphFont"/>
    <w:uiPriority w:val="99"/>
    <w:semiHidden/>
    <w:unhideWhenUsed/>
    <w:rsid w:val="00767824"/>
    <w:rPr>
      <w:sz w:val="16"/>
      <w:szCs w:val="16"/>
    </w:rPr>
  </w:style>
  <w:style w:type="character" w:styleId="Hyperlink">
    <w:name w:val="Hyperlink"/>
    <w:basedOn w:val="DefaultParagraphFont"/>
    <w:uiPriority w:val="99"/>
    <w:unhideWhenUsed/>
    <w:rsid w:val="00767824"/>
    <w:rPr>
      <w:color w:val="467886" w:themeColor="hyperlink"/>
      <w:u w:val="single"/>
    </w:rPr>
  </w:style>
  <w:style w:type="character" w:customStyle="1" w:styleId="scxw260780159">
    <w:name w:val="scxw260780159"/>
    <w:basedOn w:val="DefaultParagraphFont"/>
    <w:rsid w:val="00767824"/>
  </w:style>
  <w:style w:type="character" w:customStyle="1" w:styleId="scxw186946332">
    <w:name w:val="scxw186946332"/>
    <w:basedOn w:val="DefaultParagraphFont"/>
    <w:rsid w:val="00767824"/>
  </w:style>
  <w:style w:type="paragraph" w:customStyle="1" w:styleId="msonormal0">
    <w:name w:val="msonormal"/>
    <w:basedOn w:val="Normal"/>
    <w:rsid w:val="00767824"/>
    <w:pPr>
      <w:spacing w:before="100" w:beforeAutospacing="1" w:after="100" w:afterAutospacing="1"/>
    </w:pPr>
  </w:style>
  <w:style w:type="character" w:customStyle="1" w:styleId="textrun">
    <w:name w:val="textrun"/>
    <w:basedOn w:val="DefaultParagraphFont"/>
    <w:rsid w:val="00767824"/>
  </w:style>
  <w:style w:type="paragraph" w:customStyle="1" w:styleId="outlineelement">
    <w:name w:val="outlineelement"/>
    <w:basedOn w:val="Normal"/>
    <w:rsid w:val="00767824"/>
    <w:pPr>
      <w:spacing w:before="100" w:beforeAutospacing="1" w:after="100" w:afterAutospacing="1"/>
    </w:pPr>
  </w:style>
  <w:style w:type="paragraph" w:styleId="Header">
    <w:name w:val="header"/>
    <w:basedOn w:val="Normal"/>
    <w:link w:val="HeaderChar"/>
    <w:uiPriority w:val="99"/>
    <w:unhideWhenUsed/>
    <w:rsid w:val="00767824"/>
    <w:pPr>
      <w:tabs>
        <w:tab w:val="center" w:pos="4153"/>
        <w:tab w:val="right" w:pos="8306"/>
      </w:tabs>
    </w:pPr>
  </w:style>
  <w:style w:type="character" w:customStyle="1" w:styleId="HeaderChar">
    <w:name w:val="Header Char"/>
    <w:basedOn w:val="DefaultParagraphFont"/>
    <w:link w:val="Header"/>
    <w:uiPriority w:val="99"/>
    <w:rsid w:val="00767824"/>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767824"/>
    <w:pPr>
      <w:tabs>
        <w:tab w:val="center" w:pos="4153"/>
        <w:tab w:val="right" w:pos="8306"/>
      </w:tabs>
    </w:pPr>
  </w:style>
  <w:style w:type="character" w:customStyle="1" w:styleId="FooterChar">
    <w:name w:val="Footer Char"/>
    <w:basedOn w:val="DefaultParagraphFont"/>
    <w:link w:val="Footer"/>
    <w:uiPriority w:val="99"/>
    <w:rsid w:val="00767824"/>
    <w:rPr>
      <w:rFonts w:ascii="Times New Roman" w:eastAsia="Times New Roman" w:hAnsi="Times New Roman" w:cs="Times New Roman"/>
      <w:kern w:val="0"/>
      <w:sz w:val="24"/>
      <w:szCs w:val="24"/>
      <w:lang w:eastAsia="lv-LV"/>
      <w14:ligatures w14:val="none"/>
    </w:rPr>
  </w:style>
  <w:style w:type="paragraph" w:styleId="CommentSubject">
    <w:name w:val="annotation subject"/>
    <w:basedOn w:val="CommentText"/>
    <w:next w:val="CommentText"/>
    <w:link w:val="CommentSubjectChar"/>
    <w:uiPriority w:val="99"/>
    <w:semiHidden/>
    <w:unhideWhenUsed/>
    <w:rsid w:val="00767824"/>
    <w:rPr>
      <w:b/>
      <w:bCs/>
    </w:rPr>
  </w:style>
  <w:style w:type="character" w:customStyle="1" w:styleId="CommentSubjectChar">
    <w:name w:val="Comment Subject Char"/>
    <w:basedOn w:val="CommentTextChar"/>
    <w:link w:val="CommentSubject"/>
    <w:uiPriority w:val="99"/>
    <w:semiHidden/>
    <w:rsid w:val="00767824"/>
    <w:rPr>
      <w:rFonts w:ascii="Times New Roman" w:eastAsia="Times New Roman" w:hAnsi="Times New Roman" w:cs="Times New Roman"/>
      <w:b/>
      <w:bCs/>
      <w:kern w:val="0"/>
      <w:sz w:val="20"/>
      <w:szCs w:val="20"/>
      <w:lang w:eastAsia="lv-LV"/>
      <w14:ligatures w14:val="none"/>
    </w:rPr>
  </w:style>
  <w:style w:type="character" w:styleId="Mention">
    <w:name w:val="Mention"/>
    <w:basedOn w:val="DefaultParagraphFont"/>
    <w:uiPriority w:val="99"/>
    <w:unhideWhenUsed/>
    <w:rsid w:val="00767824"/>
    <w:rPr>
      <w:color w:val="2B579A"/>
      <w:shd w:val="clear" w:color="auto" w:fill="E1DFDD"/>
    </w:rPr>
  </w:style>
  <w:style w:type="table" w:styleId="TableGrid">
    <w:name w:val="Table Grid"/>
    <w:basedOn w:val="TableNormal"/>
    <w:uiPriority w:val="59"/>
    <w:rsid w:val="007678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5" ma:contentTypeDescription="Create a new document." ma:contentTypeScope="" ma:versionID="3b9688131496fa559fa9ef49aa8e7b34">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8d53f46d4abec85c763fb104397e896"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29F02F7D-BAE8-4C78-AB23-E84877A67CD2}"/>
</file>

<file path=customXml/itemProps2.xml><?xml version="1.0" encoding="utf-8"?>
<ds:datastoreItem xmlns:ds="http://schemas.openxmlformats.org/officeDocument/2006/customXml" ds:itemID="{758E0B03-037F-44BB-81C0-A7FC6595F130}"/>
</file>

<file path=customXml/itemProps3.xml><?xml version="1.0" encoding="utf-8"?>
<ds:datastoreItem xmlns:ds="http://schemas.openxmlformats.org/officeDocument/2006/customXml" ds:itemID="{4677D71E-0EC1-4814-8D11-A9A1C10E06CB}"/>
</file>

<file path=docProps/app.xml><?xml version="1.0" encoding="utf-8"?>
<Properties xmlns="http://schemas.openxmlformats.org/officeDocument/2006/extended-properties" xmlns:vt="http://schemas.openxmlformats.org/officeDocument/2006/docPropsVTypes">
  <Template>Normal</Template>
  <TotalTime>2</TotalTime>
  <Pages>10</Pages>
  <Words>13797</Words>
  <Characters>7865</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Millere</dc:creator>
  <cp:keywords/>
  <dc:description/>
  <cp:lastModifiedBy>Jūlija Millere</cp:lastModifiedBy>
  <cp:revision>3</cp:revision>
  <dcterms:created xsi:type="dcterms:W3CDTF">2024-05-16T07:25:00Z</dcterms:created>
  <dcterms:modified xsi:type="dcterms:W3CDTF">2024-05-22T07:28:00Z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ies>
</file>